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F8488B3EFF42D991EC0029DC339514"/>
        </w:placeholder>
        <w:text/>
      </w:sdtPr>
      <w:sdtEndPr/>
      <w:sdtContent>
        <w:p w:rsidRPr="009B062B" w:rsidR="00AF30DD" w:rsidP="00A80DAE" w:rsidRDefault="00AF30DD" w14:paraId="66B2A14E" w14:textId="77777777">
          <w:pPr>
            <w:pStyle w:val="Rubrik1"/>
            <w:spacing w:after="300"/>
          </w:pPr>
          <w:r w:rsidRPr="009B062B">
            <w:t>Förslag till riksdagsbeslut</w:t>
          </w:r>
        </w:p>
      </w:sdtContent>
    </w:sdt>
    <w:sdt>
      <w:sdtPr>
        <w:alias w:val="Yrkande 1"/>
        <w:tag w:val="7d4a2488-e2a8-419f-9826-8d0dfac7e2d5"/>
        <w:id w:val="-263852050"/>
        <w:lock w:val="sdtLocked"/>
      </w:sdtPr>
      <w:sdtEndPr/>
      <w:sdtContent>
        <w:p w:rsidR="006A3BDD" w:rsidRDefault="004E4AF1" w14:paraId="49A3455D" w14:textId="77777777">
          <w:pPr>
            <w:pStyle w:val="Frslagstext"/>
            <w:numPr>
              <w:ilvl w:val="0"/>
              <w:numId w:val="0"/>
            </w:numPr>
          </w:pPr>
          <w:r>
            <w:t>Riksdagen ställer sig bakom det som anförs i motionen om behovet av att säkerställa tillgången på läkemedel för epileptiker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F293469594615B8C24ABDA840DE97"/>
        </w:placeholder>
        <w:text/>
      </w:sdtPr>
      <w:sdtEndPr/>
      <w:sdtContent>
        <w:p w:rsidRPr="009B062B" w:rsidR="006D79C9" w:rsidP="00333E95" w:rsidRDefault="006D79C9" w14:paraId="3A7D10AD" w14:textId="77777777">
          <w:pPr>
            <w:pStyle w:val="Rubrik1"/>
          </w:pPr>
          <w:r>
            <w:t>Motivering</w:t>
          </w:r>
        </w:p>
      </w:sdtContent>
    </w:sdt>
    <w:bookmarkEnd w:displacedByCustomXml="prev" w:id="3"/>
    <w:bookmarkEnd w:displacedByCustomXml="prev" w:id="4"/>
    <w:p w:rsidR="003E6656" w:rsidP="00A80DAE" w:rsidRDefault="003E6656" w14:paraId="5958D945" w14:textId="40D4F802">
      <w:pPr>
        <w:pStyle w:val="Normalutanindragellerluft"/>
      </w:pPr>
      <w:r>
        <w:t>Epilepsi är ett samlingsnamn för flera typer av anfall med olika orsaker. Diagnosen epilepsi får den som haft återkommande epileptiska anfall som inte framkallats av någon tillfällig yttre påverkan, så kallade oprovocerade epileptiska anfall. Epilepsi beror på att vissa nervceller i hjärnan är överaktiva. Epilepsi kan uppstå när som helst i livet och drabba vem som helst. Det kan vara en disposition som är medfödd eller till följd av en skada. Epilepsivården är idag bristfällig och ojämlik eftersom det inte avsätts tillräckliga resurser. Sverige har idag cirka 81</w:t>
      </w:r>
      <w:r w:rsidR="00EC063F">
        <w:t> </w:t>
      </w:r>
      <w:r>
        <w:t>000 personer med epilepsidiagnos, varav 12</w:t>
      </w:r>
      <w:r w:rsidR="005F2014">
        <w:t> </w:t>
      </w:r>
      <w:r>
        <w:t xml:space="preserve">000 barn. </w:t>
      </w:r>
    </w:p>
    <w:p w:rsidR="003E6656" w:rsidP="003E6656" w:rsidRDefault="003E6656" w14:paraId="093AAC63" w14:textId="23BF7156">
      <w:r>
        <w:t>De senaste veckorna har vi kunnat ta del av rapporter om att läkemedel är rest</w:t>
      </w:r>
      <w:r w:rsidR="001D5847">
        <w:softHyphen/>
      </w:r>
      <w:r>
        <w:t>noterade eller helt slut hos flera apotek runt om i landet. Denna information når inte ut till de patienter som är i behov av epilepsimedicin</w:t>
      </w:r>
      <w:r w:rsidR="006A66AD">
        <w:t>,</w:t>
      </w:r>
      <w:r>
        <w:t xml:space="preserve"> vilket skapar problem och oro när det är dags att hämta ut ny medicin. Det är uppenbart att det finns brister i informa</w:t>
      </w:r>
      <w:r w:rsidR="001D5847">
        <w:softHyphen/>
      </w:r>
      <w:r>
        <w:t>tionen från läkemedelsbolagen till läkare och patienter. Läkemedelsbolagen har idag små ekonomiska marginaler</w:t>
      </w:r>
      <w:r w:rsidR="00FD21C9">
        <w:t>,</w:t>
      </w:r>
      <w:r>
        <w:t xml:space="preserve"> vilket bidrar till att flera läkemedel restnoteras i allt större utsträckning. Det är viktigt att säkerställa tillgången på läkemedel för epileptiker. Dryg 500 olika läkemedel är i dagsläget restnoterade. </w:t>
      </w:r>
    </w:p>
    <w:p w:rsidR="003E6656" w:rsidP="003E6656" w:rsidRDefault="003E6656" w14:paraId="65A4D2CA" w14:textId="169D1F30">
      <w:r>
        <w:t xml:space="preserve">Epileptiker är extra utsatta då de riskerar att få krampanfall när de byter till andra preparat. För många patienter fungerar det att byta till ett motsvarande preparat, men för epileptiker så kan de minsta skillnader i koncentrationen av läkemedlet framkalla krampanfall. Här krävs det politiska beslut för att säkerställa tillgången på läkemedel för </w:t>
      </w:r>
      <w:r w:rsidR="00B74EDC">
        <w:t>e</w:t>
      </w:r>
      <w:r>
        <w:t>pilepsivården. Om vi lyckas kommer framtidens epilepsibehandling att vara tryggad för tusentals människor i Sverige.</w:t>
      </w:r>
    </w:p>
    <w:sdt>
      <w:sdtPr>
        <w:rPr>
          <w:i/>
          <w:noProof/>
        </w:rPr>
        <w:alias w:val="CC_Underskrifter"/>
        <w:tag w:val="CC_Underskrifter"/>
        <w:id w:val="583496634"/>
        <w:lock w:val="sdtContentLocked"/>
        <w:placeholder>
          <w:docPart w:val="C0834721C6AF4679A4FBDEC38BD39966"/>
        </w:placeholder>
      </w:sdtPr>
      <w:sdtEndPr>
        <w:rPr>
          <w:i w:val="0"/>
          <w:noProof w:val="0"/>
        </w:rPr>
      </w:sdtEndPr>
      <w:sdtContent>
        <w:p w:rsidR="00A80DAE" w:rsidP="00A80DAE" w:rsidRDefault="00A80DAE" w14:paraId="191EC9E0" w14:textId="77777777"/>
        <w:p w:rsidRPr="008E0FE2" w:rsidR="004801AC" w:rsidP="00A80DAE" w:rsidRDefault="001D5847" w14:paraId="45F7EE54" w14:textId="1F7D3E80"/>
      </w:sdtContent>
    </w:sdt>
    <w:tbl>
      <w:tblPr>
        <w:tblW w:w="5000" w:type="pct"/>
        <w:tblLook w:val="04A0" w:firstRow="1" w:lastRow="0" w:firstColumn="1" w:lastColumn="0" w:noHBand="0" w:noVBand="1"/>
        <w:tblCaption w:val="underskrifter"/>
      </w:tblPr>
      <w:tblGrid>
        <w:gridCol w:w="4252"/>
        <w:gridCol w:w="4252"/>
      </w:tblGrid>
      <w:tr w:rsidR="006A3BDD" w14:paraId="36A115F8" w14:textId="77777777">
        <w:trPr>
          <w:cantSplit/>
        </w:trPr>
        <w:tc>
          <w:tcPr>
            <w:tcW w:w="50" w:type="pct"/>
            <w:vAlign w:val="bottom"/>
          </w:tcPr>
          <w:p w:rsidR="006A3BDD" w:rsidRDefault="004E4AF1" w14:paraId="71C68120" w14:textId="77777777">
            <w:pPr>
              <w:pStyle w:val="Underskrifter"/>
            </w:pPr>
            <w:r>
              <w:t>Lars Mejern Larsson (S)</w:t>
            </w:r>
          </w:p>
        </w:tc>
        <w:tc>
          <w:tcPr>
            <w:tcW w:w="50" w:type="pct"/>
            <w:vAlign w:val="bottom"/>
          </w:tcPr>
          <w:p w:rsidR="006A3BDD" w:rsidRDefault="006A3BDD" w14:paraId="6754ADEC" w14:textId="77777777">
            <w:pPr>
              <w:pStyle w:val="Underskrifter"/>
            </w:pPr>
          </w:p>
        </w:tc>
      </w:tr>
    </w:tbl>
    <w:p w:rsidR="00CC212A" w:rsidRDefault="00CC212A" w14:paraId="54493D5A" w14:textId="77777777"/>
    <w:sectPr w:rsidR="00CC21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B312" w14:textId="77777777" w:rsidR="00926E80" w:rsidRDefault="00926E80" w:rsidP="000C1CAD">
      <w:pPr>
        <w:spacing w:line="240" w:lineRule="auto"/>
      </w:pPr>
      <w:r>
        <w:separator/>
      </w:r>
    </w:p>
  </w:endnote>
  <w:endnote w:type="continuationSeparator" w:id="0">
    <w:p w14:paraId="5E887119" w14:textId="77777777" w:rsidR="00926E80" w:rsidRDefault="00926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68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E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8193" w14:textId="714700A2" w:rsidR="00262EA3" w:rsidRPr="00A80DAE" w:rsidRDefault="00262EA3" w:rsidP="00A80D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5D0A" w14:textId="77777777" w:rsidR="00926E80" w:rsidRDefault="00926E80" w:rsidP="000C1CAD">
      <w:pPr>
        <w:spacing w:line="240" w:lineRule="auto"/>
      </w:pPr>
      <w:r>
        <w:separator/>
      </w:r>
    </w:p>
  </w:footnote>
  <w:footnote w:type="continuationSeparator" w:id="0">
    <w:p w14:paraId="1A8F14CE" w14:textId="77777777" w:rsidR="00926E80" w:rsidRDefault="00926E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A3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751C" wp14:editId="32716F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79D560" w14:textId="5B785B09" w:rsidR="00262EA3" w:rsidRDefault="001D5847" w:rsidP="008103B5">
                          <w:pPr>
                            <w:jc w:val="right"/>
                          </w:pPr>
                          <w:sdt>
                            <w:sdtPr>
                              <w:alias w:val="CC_Noformat_Partikod"/>
                              <w:tag w:val="CC_Noformat_Partikod"/>
                              <w:id w:val="-53464382"/>
                              <w:text/>
                            </w:sdtPr>
                            <w:sdtEndPr/>
                            <w:sdtContent>
                              <w:r w:rsidR="003E6656">
                                <w:t>S</w:t>
                              </w:r>
                            </w:sdtContent>
                          </w:sdt>
                          <w:sdt>
                            <w:sdtPr>
                              <w:alias w:val="CC_Noformat_Partinummer"/>
                              <w:tag w:val="CC_Noformat_Partinummer"/>
                              <w:id w:val="-1709555926"/>
                              <w:text/>
                            </w:sdtPr>
                            <w:sdtEndPr/>
                            <w:sdtContent>
                              <w:r w:rsidR="003E6656">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875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79D560" w14:textId="5B785B09" w:rsidR="00262EA3" w:rsidRDefault="001D5847" w:rsidP="008103B5">
                    <w:pPr>
                      <w:jc w:val="right"/>
                    </w:pPr>
                    <w:sdt>
                      <w:sdtPr>
                        <w:alias w:val="CC_Noformat_Partikod"/>
                        <w:tag w:val="CC_Noformat_Partikod"/>
                        <w:id w:val="-53464382"/>
                        <w:text/>
                      </w:sdtPr>
                      <w:sdtEndPr/>
                      <w:sdtContent>
                        <w:r w:rsidR="003E6656">
                          <w:t>S</w:t>
                        </w:r>
                      </w:sdtContent>
                    </w:sdt>
                    <w:sdt>
                      <w:sdtPr>
                        <w:alias w:val="CC_Noformat_Partinummer"/>
                        <w:tag w:val="CC_Noformat_Partinummer"/>
                        <w:id w:val="-1709555926"/>
                        <w:text/>
                      </w:sdtPr>
                      <w:sdtEndPr/>
                      <w:sdtContent>
                        <w:r w:rsidR="003E6656">
                          <w:t>1410</w:t>
                        </w:r>
                      </w:sdtContent>
                    </w:sdt>
                  </w:p>
                </w:txbxContent>
              </v:textbox>
              <w10:wrap anchorx="page"/>
            </v:shape>
          </w:pict>
        </mc:Fallback>
      </mc:AlternateContent>
    </w:r>
  </w:p>
  <w:p w14:paraId="31AF38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5BF8" w14:textId="77777777" w:rsidR="00262EA3" w:rsidRDefault="00262EA3" w:rsidP="008563AC">
    <w:pPr>
      <w:jc w:val="right"/>
    </w:pPr>
  </w:p>
  <w:p w14:paraId="3F2F0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2427" w14:textId="77777777" w:rsidR="00262EA3" w:rsidRDefault="001D5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D79054" wp14:editId="1CC8BF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1CCD4" w14:textId="20AD0D7A" w:rsidR="00262EA3" w:rsidRDefault="001D5847" w:rsidP="00A314CF">
    <w:pPr>
      <w:pStyle w:val="FSHNormal"/>
      <w:spacing w:before="40"/>
    </w:pPr>
    <w:sdt>
      <w:sdtPr>
        <w:alias w:val="CC_Noformat_Motionstyp"/>
        <w:tag w:val="CC_Noformat_Motionstyp"/>
        <w:id w:val="1162973129"/>
        <w:lock w:val="sdtContentLocked"/>
        <w15:appearance w15:val="hidden"/>
        <w:text/>
      </w:sdtPr>
      <w:sdtEndPr/>
      <w:sdtContent>
        <w:r w:rsidR="00A80DAE">
          <w:t>Enskild motion</w:t>
        </w:r>
      </w:sdtContent>
    </w:sdt>
    <w:r w:rsidR="00821B36">
      <w:t xml:space="preserve"> </w:t>
    </w:r>
    <w:sdt>
      <w:sdtPr>
        <w:alias w:val="CC_Noformat_Partikod"/>
        <w:tag w:val="CC_Noformat_Partikod"/>
        <w:id w:val="1471015553"/>
        <w:text/>
      </w:sdtPr>
      <w:sdtEndPr/>
      <w:sdtContent>
        <w:r w:rsidR="003E6656">
          <w:t>S</w:t>
        </w:r>
      </w:sdtContent>
    </w:sdt>
    <w:sdt>
      <w:sdtPr>
        <w:alias w:val="CC_Noformat_Partinummer"/>
        <w:tag w:val="CC_Noformat_Partinummer"/>
        <w:id w:val="-2014525982"/>
        <w:text/>
      </w:sdtPr>
      <w:sdtEndPr/>
      <w:sdtContent>
        <w:r w:rsidR="003E6656">
          <w:t>1410</w:t>
        </w:r>
      </w:sdtContent>
    </w:sdt>
  </w:p>
  <w:p w14:paraId="108BA0A2" w14:textId="77777777" w:rsidR="00262EA3" w:rsidRPr="008227B3" w:rsidRDefault="001D5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E227E" w14:textId="4C0ACB28" w:rsidR="00262EA3" w:rsidRPr="008227B3" w:rsidRDefault="001D5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DA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DAE">
          <w:t>:1031</w:t>
        </w:r>
      </w:sdtContent>
    </w:sdt>
  </w:p>
  <w:p w14:paraId="689E2C17" w14:textId="6938E7FB" w:rsidR="00262EA3" w:rsidRDefault="001D5847" w:rsidP="00E03A3D">
    <w:pPr>
      <w:pStyle w:val="Motionr"/>
    </w:pPr>
    <w:sdt>
      <w:sdtPr>
        <w:alias w:val="CC_Noformat_Avtext"/>
        <w:tag w:val="CC_Noformat_Avtext"/>
        <w:id w:val="-2020768203"/>
        <w:lock w:val="sdtContentLocked"/>
        <w15:appearance w15:val="hidden"/>
        <w:text/>
      </w:sdtPr>
      <w:sdtEndPr/>
      <w:sdtContent>
        <w:r w:rsidR="00A80DAE">
          <w:t>av Lars Mejern Larsson (S)</w:t>
        </w:r>
      </w:sdtContent>
    </w:sdt>
  </w:p>
  <w:sdt>
    <w:sdtPr>
      <w:alias w:val="CC_Noformat_Rubtext"/>
      <w:tag w:val="CC_Noformat_Rubtext"/>
      <w:id w:val="-218060500"/>
      <w:lock w:val="sdtLocked"/>
      <w:text/>
    </w:sdtPr>
    <w:sdtEndPr/>
    <w:sdtContent>
      <w:p w14:paraId="170E52E9" w14:textId="5A5FC939" w:rsidR="00262EA3" w:rsidRDefault="003E6656" w:rsidP="00283E0F">
        <w:pPr>
          <w:pStyle w:val="FSHRub2"/>
        </w:pPr>
        <w:r>
          <w:t>Stärkt epilepsivård</w:t>
        </w:r>
      </w:p>
    </w:sdtContent>
  </w:sdt>
  <w:sdt>
    <w:sdtPr>
      <w:alias w:val="CC_Boilerplate_3"/>
      <w:tag w:val="CC_Boilerplate_3"/>
      <w:id w:val="1606463544"/>
      <w:lock w:val="sdtContentLocked"/>
      <w15:appearance w15:val="hidden"/>
      <w:text w:multiLine="1"/>
    </w:sdtPr>
    <w:sdtEndPr/>
    <w:sdtContent>
      <w:p w14:paraId="1B8F85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E6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84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6"/>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F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BC"/>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1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DD"/>
    <w:rsid w:val="006A42AF"/>
    <w:rsid w:val="006A46A8"/>
    <w:rsid w:val="006A55E1"/>
    <w:rsid w:val="006A5CAE"/>
    <w:rsid w:val="006A6205"/>
    <w:rsid w:val="006A64C1"/>
    <w:rsid w:val="006A66A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D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E8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AE"/>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DC"/>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12A"/>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3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91"/>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C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38EDE"/>
  <w15:chartTrackingRefBased/>
  <w15:docId w15:val="{CC30B7D5-08AE-4597-84F8-B03C3ED5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8488B3EFF42D991EC0029DC339514"/>
        <w:category>
          <w:name w:val="Allmänt"/>
          <w:gallery w:val="placeholder"/>
        </w:category>
        <w:types>
          <w:type w:val="bbPlcHdr"/>
        </w:types>
        <w:behaviors>
          <w:behavior w:val="content"/>
        </w:behaviors>
        <w:guid w:val="{21DB3C07-DFFA-4361-A7C5-527259C9DDA8}"/>
      </w:docPartPr>
      <w:docPartBody>
        <w:p w:rsidR="006D1C97" w:rsidRDefault="00774A15">
          <w:pPr>
            <w:pStyle w:val="67F8488B3EFF42D991EC0029DC339514"/>
          </w:pPr>
          <w:r w:rsidRPr="005A0A93">
            <w:rPr>
              <w:rStyle w:val="Platshllartext"/>
            </w:rPr>
            <w:t>Förslag till riksdagsbeslut</w:t>
          </w:r>
        </w:p>
      </w:docPartBody>
    </w:docPart>
    <w:docPart>
      <w:docPartPr>
        <w:name w:val="CB0F293469594615B8C24ABDA840DE97"/>
        <w:category>
          <w:name w:val="Allmänt"/>
          <w:gallery w:val="placeholder"/>
        </w:category>
        <w:types>
          <w:type w:val="bbPlcHdr"/>
        </w:types>
        <w:behaviors>
          <w:behavior w:val="content"/>
        </w:behaviors>
        <w:guid w:val="{009CDE8F-1C6D-44F6-B8BB-622F4CE9495D}"/>
      </w:docPartPr>
      <w:docPartBody>
        <w:p w:rsidR="006D1C97" w:rsidRDefault="00774A15">
          <w:pPr>
            <w:pStyle w:val="CB0F293469594615B8C24ABDA840DE97"/>
          </w:pPr>
          <w:r w:rsidRPr="005A0A93">
            <w:rPr>
              <w:rStyle w:val="Platshllartext"/>
            </w:rPr>
            <w:t>Motivering</w:t>
          </w:r>
        </w:p>
      </w:docPartBody>
    </w:docPart>
    <w:docPart>
      <w:docPartPr>
        <w:name w:val="C0834721C6AF4679A4FBDEC38BD39966"/>
        <w:category>
          <w:name w:val="Allmänt"/>
          <w:gallery w:val="placeholder"/>
        </w:category>
        <w:types>
          <w:type w:val="bbPlcHdr"/>
        </w:types>
        <w:behaviors>
          <w:behavior w:val="content"/>
        </w:behaviors>
        <w:guid w:val="{9F4E3462-2CD7-431A-80F9-74B4ED6EC9D9}"/>
      </w:docPartPr>
      <w:docPartBody>
        <w:p w:rsidR="009073A1" w:rsidRDefault="009073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15"/>
    <w:rsid w:val="006D1C97"/>
    <w:rsid w:val="00774A15"/>
    <w:rsid w:val="009073A1"/>
    <w:rsid w:val="00997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F8488B3EFF42D991EC0029DC339514">
    <w:name w:val="67F8488B3EFF42D991EC0029DC339514"/>
  </w:style>
  <w:style w:type="paragraph" w:customStyle="1" w:styleId="CB0F293469594615B8C24ABDA840DE97">
    <w:name w:val="CB0F293469594615B8C24ABDA840D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4665C-0C8C-4E25-88FB-1E21A39B26E0}"/>
</file>

<file path=customXml/itemProps2.xml><?xml version="1.0" encoding="utf-8"?>
<ds:datastoreItem xmlns:ds="http://schemas.openxmlformats.org/officeDocument/2006/customXml" ds:itemID="{0F58F1A0-52AE-4BF9-BF13-E84BD320A377}"/>
</file>

<file path=customXml/itemProps3.xml><?xml version="1.0" encoding="utf-8"?>
<ds:datastoreItem xmlns:ds="http://schemas.openxmlformats.org/officeDocument/2006/customXml" ds:itemID="{7E0CE576-0598-4BF9-A134-C73225D2CE50}"/>
</file>

<file path=docProps/app.xml><?xml version="1.0" encoding="utf-8"?>
<Properties xmlns="http://schemas.openxmlformats.org/officeDocument/2006/extended-properties" xmlns:vt="http://schemas.openxmlformats.org/officeDocument/2006/docPropsVTypes">
  <Template>Normal</Template>
  <TotalTime>13</TotalTime>
  <Pages>2</Pages>
  <Words>301</Words>
  <Characters>1691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