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2EE532FF3B148209DF57AD257984B13"/>
        </w:placeholder>
        <w:text/>
      </w:sdtPr>
      <w:sdtEndPr/>
      <w:sdtContent>
        <w:p w:rsidRPr="009B062B" w:rsidR="00AF30DD" w:rsidP="001102F6" w:rsidRDefault="00AF30DD" w14:paraId="1014E0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f6402b-9914-4746-9f6c-367db41a3e4c"/>
        <w:id w:val="214865077"/>
        <w:lock w:val="sdtLocked"/>
      </w:sdtPr>
      <w:sdtEndPr/>
      <w:sdtContent>
        <w:p w:rsidR="00E65D1C" w:rsidRDefault="00782E7C" w14:paraId="52E0D4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vägnätet i Fyrbodal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7A26459BE94DA593A827D8069A470A"/>
        </w:placeholder>
        <w:text/>
      </w:sdtPr>
      <w:sdtEndPr/>
      <w:sdtContent>
        <w:p w:rsidRPr="009B062B" w:rsidR="006D79C9" w:rsidP="00333E95" w:rsidRDefault="006D79C9" w14:paraId="2480E3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966080" w:rsidRDefault="00790220" w14:paraId="7FAF3A35" w14:textId="7D2D1BCD">
      <w:pPr>
        <w:pStyle w:val="Normalutanindragellerluft"/>
      </w:pPr>
      <w:r>
        <w:t>Fyrbodal ligger på gränsen mellan Norge, Värmland och Götebo</w:t>
      </w:r>
      <w:r w:rsidR="007B34AC">
        <w:t>r</w:t>
      </w:r>
      <w:r>
        <w:t>gsregionen. Det är ett fantastiskt område som har goda förutsättningar att utvecklas. Inom Fy</w:t>
      </w:r>
      <w:r w:rsidR="007B34AC">
        <w:t>r</w:t>
      </w:r>
      <w:r>
        <w:t>bodal finns både hav, fjäll, skogar, sjöar samt mindre samhällen och större städer. Fyrbodal har stor potential för skogsbruk, jordbruk, industri, handel och turism men alla dessa verksam</w:t>
      </w:r>
      <w:r w:rsidR="00966080">
        <w:softHyphen/>
      </w:r>
      <w:r>
        <w:t xml:space="preserve">heter kräver ett fungerande trafiksystem. </w:t>
      </w:r>
    </w:p>
    <w:p w:rsidR="00790220" w:rsidP="00966080" w:rsidRDefault="00790220" w14:paraId="11AA5CBF" w14:textId="4641A86F">
      <w:r>
        <w:t xml:space="preserve">Tyvärr kan vi konstatera att 45:an som binder samman Göteborg med Karlstad inte har den standard som krävs längs med den dalsländska delen av Fyrbodal och även om E6:an är färdigbyggd så har vi allt för dåliga vägar som går från E6:an ut till alla orter längs med Bohuskusten. Vi har inte heller någon bra infrastruktur som binder samman E6:an med 45:an. </w:t>
      </w:r>
    </w:p>
    <w:p w:rsidR="00790220" w:rsidP="00966080" w:rsidRDefault="00790220" w14:paraId="5571958A" w14:textId="469076E4">
      <w:r>
        <w:t>Tittar man i Västra Götalands regionala trafikplan samt i den tidigare regeringens beslut avseende den nationella infrastrukturplanen så sker egentligen inga större förbätt</w:t>
      </w:r>
      <w:r w:rsidR="00966080">
        <w:softHyphen/>
      </w:r>
      <w:r>
        <w:t xml:space="preserve">ringar av infrastrukturen i detta området. </w:t>
      </w:r>
    </w:p>
    <w:p w:rsidRPr="00790220" w:rsidR="00790220" w:rsidP="00966080" w:rsidRDefault="00790220" w14:paraId="6F0E4BDF" w14:textId="131F3FE8">
      <w:r>
        <w:t>Fy</w:t>
      </w:r>
      <w:r w:rsidR="007B34AC">
        <w:t>r</w:t>
      </w:r>
      <w:r>
        <w:t>bodal behöver bättre infrastruktur om man skall klara av att dra nytta av att man ligger mellan tre arbetsmarknadsregioner (Oslo, Göteborg, Karlstad)</w:t>
      </w:r>
      <w:r w:rsidR="009440AC">
        <w:t xml:space="preserve">. Regeringen behöver se över den nationella infrastrukturplanen så att även Fyrbodal kan utvecklas på ett bra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E49A9D198D4810B2BD3B27B96DF7CF"/>
        </w:placeholder>
      </w:sdtPr>
      <w:sdtEndPr>
        <w:rPr>
          <w:i w:val="0"/>
          <w:noProof w:val="0"/>
        </w:rPr>
      </w:sdtEndPr>
      <w:sdtContent>
        <w:p w:rsidR="001102F6" w:rsidP="00C61948" w:rsidRDefault="001102F6" w14:paraId="04CE4012" w14:textId="77777777"/>
        <w:p w:rsidRPr="008E0FE2" w:rsidR="004801AC" w:rsidP="00C61948" w:rsidRDefault="00966080" w14:paraId="2CE7B976" w14:textId="366E0C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47A3" w14:paraId="09A9F90F" w14:textId="77777777">
        <w:trPr>
          <w:cantSplit/>
        </w:trPr>
        <w:tc>
          <w:tcPr>
            <w:tcW w:w="50" w:type="pct"/>
            <w:vAlign w:val="bottom"/>
          </w:tcPr>
          <w:p w:rsidR="002947A3" w:rsidRDefault="00966080" w14:paraId="055466A1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2947A3" w:rsidRDefault="002947A3" w14:paraId="11F1F0A7" w14:textId="77777777">
            <w:pPr>
              <w:pStyle w:val="Underskrifter"/>
              <w:spacing w:after="0"/>
            </w:pPr>
          </w:p>
        </w:tc>
      </w:tr>
    </w:tbl>
    <w:p w:rsidR="002947A3" w:rsidRDefault="002947A3" w14:paraId="2BA63C5D" w14:textId="77777777"/>
    <w:sectPr w:rsidR="002947A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BD6E" w14:textId="77777777" w:rsidR="001C2649" w:rsidRDefault="001C2649" w:rsidP="000C1CAD">
      <w:pPr>
        <w:spacing w:line="240" w:lineRule="auto"/>
      </w:pPr>
      <w:r>
        <w:separator/>
      </w:r>
    </w:p>
  </w:endnote>
  <w:endnote w:type="continuationSeparator" w:id="0">
    <w:p w14:paraId="5D45E4F3" w14:textId="77777777" w:rsidR="001C2649" w:rsidRDefault="001C26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6A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92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042B" w14:textId="4B71576F" w:rsidR="00262EA3" w:rsidRPr="00C61948" w:rsidRDefault="00262EA3" w:rsidP="00C619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BC6A" w14:textId="77777777" w:rsidR="001C2649" w:rsidRDefault="001C2649" w:rsidP="000C1CAD">
      <w:pPr>
        <w:spacing w:line="240" w:lineRule="auto"/>
      </w:pPr>
      <w:r>
        <w:separator/>
      </w:r>
    </w:p>
  </w:footnote>
  <w:footnote w:type="continuationSeparator" w:id="0">
    <w:p w14:paraId="031F6D2E" w14:textId="77777777" w:rsidR="001C2649" w:rsidRDefault="001C26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5A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346AD" wp14:editId="70DB41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CAEDE" w14:textId="7646FE07" w:rsidR="00262EA3" w:rsidRDefault="009660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9022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346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0CAEDE" w14:textId="7646FE07" w:rsidR="00262EA3" w:rsidRDefault="009660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9022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02B1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5CCE" w14:textId="77777777" w:rsidR="00262EA3" w:rsidRDefault="00262EA3" w:rsidP="008563AC">
    <w:pPr>
      <w:jc w:val="right"/>
    </w:pPr>
  </w:p>
  <w:p w14:paraId="1BD134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4E81" w14:textId="77777777" w:rsidR="00262EA3" w:rsidRDefault="009660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63FFF6" wp14:editId="655F38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379FE" w14:textId="4C24742B" w:rsidR="00262EA3" w:rsidRDefault="009660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19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022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0BB18F" w14:textId="77777777" w:rsidR="00262EA3" w:rsidRPr="008227B3" w:rsidRDefault="009660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A77BD6" w14:textId="5317917A" w:rsidR="00262EA3" w:rsidRPr="008227B3" w:rsidRDefault="009660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194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1948">
          <w:t>:201</w:t>
        </w:r>
      </w:sdtContent>
    </w:sdt>
  </w:p>
  <w:p w14:paraId="5046A61F" w14:textId="3CAD4F7A" w:rsidR="00262EA3" w:rsidRDefault="009660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1948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5FC3E3" w14:textId="04C12858" w:rsidR="00262EA3" w:rsidRDefault="00790220" w:rsidP="00283E0F">
        <w:pPr>
          <w:pStyle w:val="FSHRub2"/>
        </w:pPr>
        <w:r>
          <w:t>Utbyggnad av vägnätet i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EAA0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02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2F6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649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256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3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C2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291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E7C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20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4AC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1EA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37B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997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2C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0AC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080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948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7F0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F3C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D1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6D0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F24DFC"/>
  <w15:chartTrackingRefBased/>
  <w15:docId w15:val="{1B0D7243-FB07-4D3B-B335-9AB713E1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EE532FF3B148209DF57AD257984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1671B-1DB4-4220-8834-E3FABE1DBFAD}"/>
      </w:docPartPr>
      <w:docPartBody>
        <w:p w:rsidR="001D03B2" w:rsidRDefault="001D03B2">
          <w:pPr>
            <w:pStyle w:val="82EE532FF3B148209DF57AD257984B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7A26459BE94DA593A827D8069A4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AED84-4656-49D7-B258-EAC2FC20332A}"/>
      </w:docPartPr>
      <w:docPartBody>
        <w:p w:rsidR="001D03B2" w:rsidRDefault="001D03B2">
          <w:pPr>
            <w:pStyle w:val="757A26459BE94DA593A827D8069A47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E49A9D198D4810B2BD3B27B96DF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39267-D1E3-43D1-ADEF-23070B160F86}"/>
      </w:docPartPr>
      <w:docPartBody>
        <w:p w:rsidR="00811BFE" w:rsidRDefault="00811B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B2"/>
    <w:rsid w:val="000823E0"/>
    <w:rsid w:val="000C4606"/>
    <w:rsid w:val="001D03B2"/>
    <w:rsid w:val="002743A8"/>
    <w:rsid w:val="002D01C0"/>
    <w:rsid w:val="00811BFE"/>
    <w:rsid w:val="00E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EE532FF3B148209DF57AD257984B13">
    <w:name w:val="82EE532FF3B148209DF57AD257984B13"/>
  </w:style>
  <w:style w:type="paragraph" w:customStyle="1" w:styleId="757A26459BE94DA593A827D8069A470A">
    <w:name w:val="757A26459BE94DA593A827D8069A4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B632A-0422-442E-A818-7B9E12591FA3}"/>
</file>

<file path=customXml/itemProps2.xml><?xml version="1.0" encoding="utf-8"?>
<ds:datastoreItem xmlns:ds="http://schemas.openxmlformats.org/officeDocument/2006/customXml" ds:itemID="{01702E55-ADED-418B-93B5-9095C660D4D3}"/>
</file>

<file path=customXml/itemProps3.xml><?xml version="1.0" encoding="utf-8"?>
<ds:datastoreItem xmlns:ds="http://schemas.openxmlformats.org/officeDocument/2006/customXml" ds:itemID="{49EA5CA1-E165-4D78-A58D-297E07141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Bygg ut vägnätet i Fyrbodal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