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DA5" w:rsidRDefault="00214638" w14:paraId="5F29A263" w14:textId="77777777">
      <w:pPr>
        <w:pStyle w:val="RubrikFrslagTIllRiksdagsbeslut"/>
      </w:pPr>
      <w:sdt>
        <w:sdtPr>
          <w:alias w:val="CC_Boilerplate_4"/>
          <w:tag w:val="CC_Boilerplate_4"/>
          <w:id w:val="-1644581176"/>
          <w:lock w:val="sdtContentLocked"/>
          <w:placeholder>
            <w:docPart w:val="E1B2156B8E7142089E204383C7D16B38"/>
          </w:placeholder>
          <w:text/>
        </w:sdtPr>
        <w:sdtEndPr/>
        <w:sdtContent>
          <w:r w:rsidRPr="009B062B" w:rsidR="00AF30DD">
            <w:t>Förslag till riksdagsbeslut</w:t>
          </w:r>
        </w:sdtContent>
      </w:sdt>
      <w:bookmarkEnd w:id="0"/>
      <w:bookmarkEnd w:id="1"/>
    </w:p>
    <w:sdt>
      <w:sdtPr>
        <w:alias w:val="Yrkande 1"/>
        <w:tag w:val="d5dd9f27-ebc8-4ec2-b186-d7999b4fb52f"/>
        <w:id w:val="-517693394"/>
        <w:lock w:val="sdtLocked"/>
      </w:sdtPr>
      <w:sdtEndPr/>
      <w:sdtContent>
        <w:p w:rsidR="000A2D4C" w:rsidRDefault="00D64084" w14:paraId="76168C9C" w14:textId="77777777">
          <w:pPr>
            <w:pStyle w:val="Frslagstext"/>
            <w:numPr>
              <w:ilvl w:val="0"/>
              <w:numId w:val="0"/>
            </w:numPr>
          </w:pPr>
          <w:r>
            <w:t>Riksdagen ställer sig bakom det som anförs i motionen om att se över möjligheten till en nationellt ledd saneringsinsats av gifttunnorna i Sundsvallsbukten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89651D0340B399263FE7C4BAF663"/>
        </w:placeholder>
        <w:text/>
      </w:sdtPr>
      <w:sdtEndPr/>
      <w:sdtContent>
        <w:p w:rsidRPr="009B062B" w:rsidR="006D79C9" w:rsidP="00333E95" w:rsidRDefault="006D79C9" w14:paraId="64558449" w14:textId="77777777">
          <w:pPr>
            <w:pStyle w:val="Rubrik1"/>
          </w:pPr>
          <w:r>
            <w:t>Motivering</w:t>
          </w:r>
        </w:p>
      </w:sdtContent>
    </w:sdt>
    <w:bookmarkEnd w:displacedByCustomXml="prev" w:id="3"/>
    <w:bookmarkEnd w:displacedByCustomXml="prev" w:id="4"/>
    <w:p w:rsidRPr="00422B9E" w:rsidR="00422B9E" w:rsidP="00214638" w:rsidRDefault="006309DE" w14:paraId="3FC0CA7F" w14:textId="2E7A6941">
      <w:pPr>
        <w:pStyle w:val="Normalutanindragellerluft"/>
      </w:pPr>
      <w:r w:rsidRPr="006309DE">
        <w:t>Under 1950- och 1960-talen dumpades cirka 23</w:t>
      </w:r>
      <w:r w:rsidR="00D64084">
        <w:t> </w:t>
      </w:r>
      <w:r w:rsidRPr="006309DE">
        <w:t>000 tunnor innehållande</w:t>
      </w:r>
      <w:r>
        <w:t xml:space="preserve"> </w:t>
      </w:r>
      <w:r w:rsidRPr="006309DE">
        <w:t>kvicksilver</w:t>
      </w:r>
      <w:r w:rsidR="00214638">
        <w:softHyphen/>
      </w:r>
      <w:r w:rsidRPr="006309DE">
        <w:t>haltig katalysatormassa i Sundsvallsbukten och i ett särskilt</w:t>
      </w:r>
      <w:r>
        <w:t xml:space="preserve"> </w:t>
      </w:r>
      <w:r w:rsidRPr="006309DE">
        <w:t xml:space="preserve">dumpningsområde utanför </w:t>
      </w:r>
      <w:proofErr w:type="spellStart"/>
      <w:r w:rsidRPr="006309DE">
        <w:t>Åstön</w:t>
      </w:r>
      <w:proofErr w:type="spellEnd"/>
      <w:r w:rsidRPr="006309DE">
        <w:t>. Undersökningar som bland annat utförts av Sveriges</w:t>
      </w:r>
      <w:r>
        <w:t xml:space="preserve"> </w:t>
      </w:r>
      <w:r w:rsidRPr="006309DE">
        <w:t>geologiska undersökning (SGU) har påvisat drygt 3</w:t>
      </w:r>
      <w:r w:rsidR="00D64084">
        <w:t> </w:t>
      </w:r>
      <w:r w:rsidRPr="006309DE">
        <w:t xml:space="preserve">600 tunnor i området, men ett stort antal tunnor är fortfarande oidentifierade. Den potentiella mängden kvicksilver som kan läcka ut uppskattas till omkring tio ton. Detta innebär en allvarlig miljö- och hälsorisk för både människor och djurliv i Bottenhavet och Östersjön. Frågan om ansvar för dumpningen har under senare </w:t>
      </w:r>
      <w:r w:rsidRPr="00214638">
        <w:rPr>
          <w:spacing w:val="-1"/>
        </w:rPr>
        <w:t>år varit föremål för rättslig prövning. I juni 2023 fastslog Mark- och miljööverdomstolen</w:t>
      </w:r>
      <w:r w:rsidRPr="006309DE">
        <w:t xml:space="preserve"> att dumpningarna utgör miljöfarlig verksamhet enligt miljöbalken, även om de ägde rum på vad som då var internationellt vatten. Domstolen tydliggjorde principen om att förorenaren betalar och förpliktigade Fortum Ljunga Kraft AB i likvidation att ersätta </w:t>
      </w:r>
      <w:proofErr w:type="spellStart"/>
      <w:r w:rsidRPr="006309DE">
        <w:t>Bygglim</w:t>
      </w:r>
      <w:proofErr w:type="spellEnd"/>
      <w:r w:rsidRPr="006309DE">
        <w:t xml:space="preserve"> Sverige AB för kostnader kopplade till en undersökningsplan. Domstolen klar</w:t>
      </w:r>
      <w:r w:rsidR="00214638">
        <w:softHyphen/>
      </w:r>
      <w:r w:rsidRPr="006309DE">
        <w:t>gjorde också att tidigare avtal mellan bolagen inte innebar att saneringsansvaret hade överförts samt att fordringen inte kunde anses preskriberad. Den rättsliga prövningen har därmed bidragit till att klarlägga ansvarsförhållanden. Men det förändrar inte det akuta behovet av en statligt ledd saneringsinsats. Miljörisken är omfattande och tiden verkar inte till vår fördel. Ett nationellt ansvarstagande krävs för att genomföra en full</w:t>
      </w:r>
      <w:r w:rsidR="00214638">
        <w:softHyphen/>
      </w:r>
      <w:r w:rsidRPr="006309DE">
        <w:t xml:space="preserve">ständig sanering av dumpningsområdet. </w:t>
      </w:r>
      <w:r w:rsidR="00D64084">
        <w:t xml:space="preserve">Det </w:t>
      </w:r>
      <w:r w:rsidRPr="006309DE">
        <w:t>är en investering i framtiden att åtgärda gifttunnorna i Sundsvallsbukten och en nödvändighet för att skydda havsmiljön och människors hälsa. Det är ett ansvar gentemot både dagens och morgondagens generationer.</w:t>
      </w:r>
    </w:p>
    <w:sdt>
      <w:sdtPr>
        <w:rPr>
          <w:i/>
          <w:noProof/>
        </w:rPr>
        <w:alias w:val="CC_Underskrifter"/>
        <w:tag w:val="CC_Underskrifter"/>
        <w:id w:val="583496634"/>
        <w:lock w:val="sdtContentLocked"/>
        <w:placeholder>
          <w:docPart w:val="EF0EEE2DCF60487589295251E213B265"/>
        </w:placeholder>
      </w:sdtPr>
      <w:sdtEndPr/>
      <w:sdtContent>
        <w:p w:rsidR="00180DA5" w:rsidP="00180DA5" w:rsidRDefault="00180DA5" w14:paraId="30D2552A" w14:textId="77777777"/>
        <w:p w:rsidR="00180DA5" w:rsidP="00180DA5" w:rsidRDefault="00214638" w14:paraId="680444FE" w14:textId="2A50C2F8"/>
      </w:sdtContent>
    </w:sdt>
    <w:tbl>
      <w:tblPr>
        <w:tblW w:w="5000" w:type="pct"/>
        <w:tblLook w:val="04A0" w:firstRow="1" w:lastRow="0" w:firstColumn="1" w:lastColumn="0" w:noHBand="0" w:noVBand="1"/>
        <w:tblCaption w:val="underskrifter"/>
      </w:tblPr>
      <w:tblGrid>
        <w:gridCol w:w="4252"/>
        <w:gridCol w:w="4252"/>
      </w:tblGrid>
      <w:tr w:rsidR="000A2D4C" w14:paraId="5152AF5B" w14:textId="77777777">
        <w:trPr>
          <w:cantSplit/>
        </w:trPr>
        <w:tc>
          <w:tcPr>
            <w:tcW w:w="50" w:type="pct"/>
            <w:vAlign w:val="bottom"/>
          </w:tcPr>
          <w:p w:rsidR="000A2D4C" w:rsidRDefault="00D64084" w14:paraId="3A1DAC8B" w14:textId="77777777">
            <w:pPr>
              <w:pStyle w:val="Underskrifter"/>
              <w:spacing w:after="0"/>
            </w:pPr>
            <w:r>
              <w:t>Peder Björk (S)</w:t>
            </w:r>
          </w:p>
        </w:tc>
        <w:tc>
          <w:tcPr>
            <w:tcW w:w="50" w:type="pct"/>
            <w:vAlign w:val="bottom"/>
          </w:tcPr>
          <w:p w:rsidR="000A2D4C" w:rsidRDefault="000A2D4C" w14:paraId="1F711C2D" w14:textId="77777777">
            <w:pPr>
              <w:pStyle w:val="Underskrifter"/>
              <w:spacing w:after="0"/>
            </w:pPr>
          </w:p>
        </w:tc>
      </w:tr>
      <w:tr w:rsidR="000A2D4C" w14:paraId="74C1783E" w14:textId="77777777">
        <w:trPr>
          <w:cantSplit/>
        </w:trPr>
        <w:tc>
          <w:tcPr>
            <w:tcW w:w="50" w:type="pct"/>
            <w:vAlign w:val="bottom"/>
          </w:tcPr>
          <w:p w:rsidR="000A2D4C" w:rsidRDefault="00D64084" w14:paraId="6C1E1B0F" w14:textId="77777777">
            <w:pPr>
              <w:pStyle w:val="Underskrifter"/>
              <w:spacing w:after="0"/>
            </w:pPr>
            <w:r>
              <w:t>Peter Hedberg (S)</w:t>
            </w:r>
          </w:p>
        </w:tc>
        <w:tc>
          <w:tcPr>
            <w:tcW w:w="50" w:type="pct"/>
            <w:vAlign w:val="bottom"/>
          </w:tcPr>
          <w:p w:rsidR="000A2D4C" w:rsidRDefault="00D64084" w14:paraId="5A0108F5" w14:textId="77777777">
            <w:pPr>
              <w:pStyle w:val="Underskrifter"/>
              <w:spacing w:after="0"/>
            </w:pPr>
            <w:r>
              <w:t>Anna-Belle Strömberg (S)</w:t>
            </w:r>
          </w:p>
        </w:tc>
      </w:tr>
    </w:tbl>
    <w:p w:rsidRPr="008E0FE2" w:rsidR="004801AC" w:rsidP="00DF3554" w:rsidRDefault="004801AC" w14:paraId="75C7943E" w14:textId="06D7AB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23FB" w14:textId="77777777" w:rsidR="006309DE" w:rsidRDefault="006309DE" w:rsidP="000C1CAD">
      <w:pPr>
        <w:spacing w:line="240" w:lineRule="auto"/>
      </w:pPr>
      <w:r>
        <w:separator/>
      </w:r>
    </w:p>
  </w:endnote>
  <w:endnote w:type="continuationSeparator" w:id="0">
    <w:p w14:paraId="3BD42033" w14:textId="77777777" w:rsidR="006309DE" w:rsidRDefault="00630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5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E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276F" w14:textId="21DB0969" w:rsidR="00262EA3" w:rsidRPr="00180DA5" w:rsidRDefault="00262EA3" w:rsidP="00180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717" w14:textId="77777777" w:rsidR="006309DE" w:rsidRDefault="006309DE" w:rsidP="000C1CAD">
      <w:pPr>
        <w:spacing w:line="240" w:lineRule="auto"/>
      </w:pPr>
      <w:r>
        <w:separator/>
      </w:r>
    </w:p>
  </w:footnote>
  <w:footnote w:type="continuationSeparator" w:id="0">
    <w:p w14:paraId="67B00662" w14:textId="77777777" w:rsidR="006309DE" w:rsidRDefault="006309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69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0E61B" wp14:editId="5F08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B87B3" w14:textId="15AC7503" w:rsidR="00262EA3" w:rsidRDefault="00214638" w:rsidP="008103B5">
                          <w:pPr>
                            <w:jc w:val="right"/>
                          </w:pPr>
                          <w:sdt>
                            <w:sdtPr>
                              <w:alias w:val="CC_Noformat_Partikod"/>
                              <w:tag w:val="CC_Noformat_Partikod"/>
                              <w:id w:val="-53464382"/>
                              <w:placeholder>
                                <w:docPart w:val="E28A24067CF049F08C84C0B462EBE3B7"/>
                              </w:placeholder>
                              <w:text/>
                            </w:sdtPr>
                            <w:sdtEndPr/>
                            <w:sdtContent>
                              <w:r w:rsidR="006309DE">
                                <w:t>S</w:t>
                              </w:r>
                            </w:sdtContent>
                          </w:sdt>
                          <w:sdt>
                            <w:sdtPr>
                              <w:alias w:val="CC_Noformat_Partinummer"/>
                              <w:tag w:val="CC_Noformat_Partinummer"/>
                              <w:id w:val="-1709555926"/>
                              <w:placeholder>
                                <w:docPart w:val="E6291D9931BE4D6499BB4D0BDE6E51A9"/>
                              </w:placeholder>
                              <w:text/>
                            </w:sdtPr>
                            <w:sdtEndPr/>
                            <w:sdtContent>
                              <w:r w:rsidR="006309DE">
                                <w:t>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0E6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B87B3" w14:textId="15AC7503" w:rsidR="00262EA3" w:rsidRDefault="00214638" w:rsidP="008103B5">
                    <w:pPr>
                      <w:jc w:val="right"/>
                    </w:pPr>
                    <w:sdt>
                      <w:sdtPr>
                        <w:alias w:val="CC_Noformat_Partikod"/>
                        <w:tag w:val="CC_Noformat_Partikod"/>
                        <w:id w:val="-53464382"/>
                        <w:placeholder>
                          <w:docPart w:val="E28A24067CF049F08C84C0B462EBE3B7"/>
                        </w:placeholder>
                        <w:text/>
                      </w:sdtPr>
                      <w:sdtEndPr/>
                      <w:sdtContent>
                        <w:r w:rsidR="006309DE">
                          <w:t>S</w:t>
                        </w:r>
                      </w:sdtContent>
                    </w:sdt>
                    <w:sdt>
                      <w:sdtPr>
                        <w:alias w:val="CC_Noformat_Partinummer"/>
                        <w:tag w:val="CC_Noformat_Partinummer"/>
                        <w:id w:val="-1709555926"/>
                        <w:placeholder>
                          <w:docPart w:val="E6291D9931BE4D6499BB4D0BDE6E51A9"/>
                        </w:placeholder>
                        <w:text/>
                      </w:sdtPr>
                      <w:sdtEndPr/>
                      <w:sdtContent>
                        <w:r w:rsidR="006309DE">
                          <w:t>735</w:t>
                        </w:r>
                      </w:sdtContent>
                    </w:sdt>
                  </w:p>
                </w:txbxContent>
              </v:textbox>
              <w10:wrap anchorx="page"/>
            </v:shape>
          </w:pict>
        </mc:Fallback>
      </mc:AlternateContent>
    </w:r>
  </w:p>
  <w:p w14:paraId="301E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5D5C" w14:textId="77777777" w:rsidR="00262EA3" w:rsidRDefault="00262EA3" w:rsidP="008563AC">
    <w:pPr>
      <w:jc w:val="right"/>
    </w:pPr>
  </w:p>
  <w:p w14:paraId="75B83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EEB" w14:textId="77777777" w:rsidR="00262EA3" w:rsidRDefault="00214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49FB81" wp14:editId="344277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0F7DC" w14:textId="5EDFE0E6" w:rsidR="00262EA3" w:rsidRDefault="00214638" w:rsidP="00A314CF">
    <w:pPr>
      <w:pStyle w:val="FSHNormal"/>
      <w:spacing w:before="40"/>
    </w:pPr>
    <w:sdt>
      <w:sdtPr>
        <w:alias w:val="CC_Noformat_Motionstyp"/>
        <w:tag w:val="CC_Noformat_Motionstyp"/>
        <w:id w:val="1162973129"/>
        <w:lock w:val="sdtContentLocked"/>
        <w15:appearance w15:val="hidden"/>
        <w:text/>
      </w:sdtPr>
      <w:sdtEndPr/>
      <w:sdtContent>
        <w:r w:rsidR="00180DA5">
          <w:t>Enskild motion</w:t>
        </w:r>
      </w:sdtContent>
    </w:sdt>
    <w:r w:rsidR="00821B36">
      <w:t xml:space="preserve"> </w:t>
    </w:r>
    <w:sdt>
      <w:sdtPr>
        <w:alias w:val="CC_Noformat_Partikod"/>
        <w:tag w:val="CC_Noformat_Partikod"/>
        <w:id w:val="1471015553"/>
        <w:text/>
      </w:sdtPr>
      <w:sdtEndPr/>
      <w:sdtContent>
        <w:r w:rsidR="006309DE">
          <w:t>S</w:t>
        </w:r>
      </w:sdtContent>
    </w:sdt>
    <w:sdt>
      <w:sdtPr>
        <w:alias w:val="CC_Noformat_Partinummer"/>
        <w:tag w:val="CC_Noformat_Partinummer"/>
        <w:id w:val="-2014525982"/>
        <w:text/>
      </w:sdtPr>
      <w:sdtEndPr/>
      <w:sdtContent>
        <w:r w:rsidR="006309DE">
          <w:t>735</w:t>
        </w:r>
      </w:sdtContent>
    </w:sdt>
  </w:p>
  <w:p w14:paraId="50916606" w14:textId="77777777" w:rsidR="00262EA3" w:rsidRPr="008227B3" w:rsidRDefault="00214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3C95F" w14:textId="2CF4894C" w:rsidR="00262EA3" w:rsidRPr="008227B3" w:rsidRDefault="00214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D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DA5">
          <w:t>:652</w:t>
        </w:r>
      </w:sdtContent>
    </w:sdt>
  </w:p>
  <w:p w14:paraId="2D512F82" w14:textId="36F95196" w:rsidR="00262EA3" w:rsidRDefault="00214638" w:rsidP="00E03A3D">
    <w:pPr>
      <w:pStyle w:val="Motionr"/>
    </w:pPr>
    <w:sdt>
      <w:sdtPr>
        <w:alias w:val="CC_Noformat_Avtext"/>
        <w:tag w:val="CC_Noformat_Avtext"/>
        <w:id w:val="-2020768203"/>
        <w:lock w:val="sdtContentLocked"/>
        <w:placeholder>
          <w:docPart w:val="E28A24067CF049F08C84C0B462EBE3B7"/>
        </w:placeholder>
        <w15:appearance w15:val="hidden"/>
        <w:text/>
      </w:sdtPr>
      <w:sdtEndPr/>
      <w:sdtContent>
        <w:r w:rsidR="00180DA5">
          <w:t>av Peder Björk m.fl. (S)</w:t>
        </w:r>
      </w:sdtContent>
    </w:sdt>
  </w:p>
  <w:sdt>
    <w:sdtPr>
      <w:alias w:val="CC_Noformat_Rubtext"/>
      <w:tag w:val="CC_Noformat_Rubtext"/>
      <w:id w:val="-218060500"/>
      <w:lock w:val="sdtLocked"/>
      <w:placeholder>
        <w:docPart w:val="E6291D9931BE4D6499BB4D0BDE6E51A9"/>
      </w:placeholder>
      <w:text/>
    </w:sdtPr>
    <w:sdtEndPr/>
    <w:sdtContent>
      <w:p w14:paraId="1E985A95" w14:textId="42EE08A9" w:rsidR="00262EA3" w:rsidRDefault="006309DE" w:rsidP="00283E0F">
        <w:pPr>
          <w:pStyle w:val="FSHRub2"/>
        </w:pPr>
        <w:r>
          <w:t>Gifttunnor i Sundsvallsbukten</w:t>
        </w:r>
      </w:p>
    </w:sdtContent>
  </w:sdt>
  <w:sdt>
    <w:sdtPr>
      <w:alias w:val="CC_Boilerplate_3"/>
      <w:tag w:val="CC_Boilerplate_3"/>
      <w:id w:val="1606463544"/>
      <w:lock w:val="sdtContentLocked"/>
      <w15:appearance w15:val="hidden"/>
      <w:text w:multiLine="1"/>
    </w:sdtPr>
    <w:sdtEndPr/>
    <w:sdtContent>
      <w:p w14:paraId="55D7BD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09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C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D4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A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63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8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8898E"/>
  <w15:chartTrackingRefBased/>
  <w15:docId w15:val="{C63386A9-EBE4-44F6-A4EF-3AF735ED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B2156B8E7142089E204383C7D16B38"/>
        <w:category>
          <w:name w:val="Allmänt"/>
          <w:gallery w:val="placeholder"/>
        </w:category>
        <w:types>
          <w:type w:val="bbPlcHdr"/>
        </w:types>
        <w:behaviors>
          <w:behavior w:val="content"/>
        </w:behaviors>
        <w:guid w:val="{43316750-CB49-4D3F-8AA6-4C05546CAE4B}"/>
      </w:docPartPr>
      <w:docPartBody>
        <w:p w:rsidR="00B35102" w:rsidRDefault="00B35102">
          <w:pPr>
            <w:pStyle w:val="E1B2156B8E7142089E204383C7D16B38"/>
          </w:pPr>
          <w:r w:rsidRPr="005A0A93">
            <w:rPr>
              <w:rStyle w:val="Platshllartext"/>
            </w:rPr>
            <w:t>Förslag till riksdagsbeslut</w:t>
          </w:r>
        </w:p>
      </w:docPartBody>
    </w:docPart>
    <w:docPart>
      <w:docPartPr>
        <w:name w:val="B5A189651D0340B399263FE7C4BAF663"/>
        <w:category>
          <w:name w:val="Allmänt"/>
          <w:gallery w:val="placeholder"/>
        </w:category>
        <w:types>
          <w:type w:val="bbPlcHdr"/>
        </w:types>
        <w:behaviors>
          <w:behavior w:val="content"/>
        </w:behaviors>
        <w:guid w:val="{63CF3133-A123-4115-83A7-491187C548EA}"/>
      </w:docPartPr>
      <w:docPartBody>
        <w:p w:rsidR="00B35102" w:rsidRDefault="00B35102">
          <w:pPr>
            <w:pStyle w:val="B5A189651D0340B399263FE7C4BAF663"/>
          </w:pPr>
          <w:r w:rsidRPr="005A0A93">
            <w:rPr>
              <w:rStyle w:val="Platshllartext"/>
            </w:rPr>
            <w:t>Motivering</w:t>
          </w:r>
        </w:p>
      </w:docPartBody>
    </w:docPart>
    <w:docPart>
      <w:docPartPr>
        <w:name w:val="E28A24067CF049F08C84C0B462EBE3B7"/>
        <w:category>
          <w:name w:val="Allmänt"/>
          <w:gallery w:val="placeholder"/>
        </w:category>
        <w:types>
          <w:type w:val="bbPlcHdr"/>
        </w:types>
        <w:behaviors>
          <w:behavior w:val="content"/>
        </w:behaviors>
        <w:guid w:val="{7E56584C-772E-430F-AD3B-B7EE447CC079}"/>
      </w:docPartPr>
      <w:docPartBody>
        <w:p w:rsidR="00B35102" w:rsidRDefault="00B35102">
          <w:pPr>
            <w:pStyle w:val="E28A24067CF049F08C84C0B462EBE3B7"/>
          </w:pPr>
          <w:r>
            <w:rPr>
              <w:rStyle w:val="Platshllartext"/>
            </w:rPr>
            <w:t xml:space="preserve"> </w:t>
          </w:r>
        </w:p>
      </w:docPartBody>
    </w:docPart>
    <w:docPart>
      <w:docPartPr>
        <w:name w:val="E6291D9931BE4D6499BB4D0BDE6E51A9"/>
        <w:category>
          <w:name w:val="Allmänt"/>
          <w:gallery w:val="placeholder"/>
        </w:category>
        <w:types>
          <w:type w:val="bbPlcHdr"/>
        </w:types>
        <w:behaviors>
          <w:behavior w:val="content"/>
        </w:behaviors>
        <w:guid w:val="{97A5474B-DD27-449A-BCA1-0947670E5644}"/>
      </w:docPartPr>
      <w:docPartBody>
        <w:p w:rsidR="00B35102" w:rsidRDefault="00B35102">
          <w:pPr>
            <w:pStyle w:val="E6291D9931BE4D6499BB4D0BDE6E51A9"/>
          </w:pPr>
          <w:r>
            <w:t xml:space="preserve"> </w:t>
          </w:r>
        </w:p>
      </w:docPartBody>
    </w:docPart>
    <w:docPart>
      <w:docPartPr>
        <w:name w:val="EF0EEE2DCF60487589295251E213B265"/>
        <w:category>
          <w:name w:val="Allmänt"/>
          <w:gallery w:val="placeholder"/>
        </w:category>
        <w:types>
          <w:type w:val="bbPlcHdr"/>
        </w:types>
        <w:behaviors>
          <w:behavior w:val="content"/>
        </w:behaviors>
        <w:guid w:val="{5296E54D-82AF-4893-9EB4-44B3C58B2901}"/>
      </w:docPartPr>
      <w:docPartBody>
        <w:p w:rsidR="007F54B2" w:rsidRDefault="007F5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02"/>
    <w:rsid w:val="007F54B2"/>
    <w:rsid w:val="00B35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2156B8E7142089E204383C7D16B38">
    <w:name w:val="E1B2156B8E7142089E204383C7D16B38"/>
  </w:style>
  <w:style w:type="paragraph" w:customStyle="1" w:styleId="B5A189651D0340B399263FE7C4BAF663">
    <w:name w:val="B5A189651D0340B399263FE7C4BAF663"/>
  </w:style>
  <w:style w:type="paragraph" w:customStyle="1" w:styleId="E28A24067CF049F08C84C0B462EBE3B7">
    <w:name w:val="E28A24067CF049F08C84C0B462EBE3B7"/>
  </w:style>
  <w:style w:type="paragraph" w:customStyle="1" w:styleId="E6291D9931BE4D6499BB4D0BDE6E51A9">
    <w:name w:val="E6291D9931BE4D6499BB4D0BDE6E5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9F2F3-168A-4B8B-91DB-7BCE202042FB}"/>
</file>

<file path=customXml/itemProps2.xml><?xml version="1.0" encoding="utf-8"?>
<ds:datastoreItem xmlns:ds="http://schemas.openxmlformats.org/officeDocument/2006/customXml" ds:itemID="{D069B7E6-31F7-46AD-B320-713FC19A78C3}"/>
</file>

<file path=customXml/itemProps3.xml><?xml version="1.0" encoding="utf-8"?>
<ds:datastoreItem xmlns:ds="http://schemas.openxmlformats.org/officeDocument/2006/customXml" ds:itemID="{A34D06A9-AF03-492D-AC96-838554941F9E}"/>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1745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