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9139D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Fö2015/01354/MFI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9139D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9139D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387D60" w:rsidRDefault="00387D60" w:rsidP="00E47C1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892766" w:rsidRDefault="00892766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892766" w:rsidRDefault="00892766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</w:tbl>
    <w:p w:rsidR="006E4E11" w:rsidRDefault="009139D2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9139D2" w:rsidP="009139D2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2015/16:134 av Jesper Skalberg Karlsson (M) Tofta skjutfält på Gotland </w:t>
      </w:r>
    </w:p>
    <w:p w:rsidR="006E4E11" w:rsidRDefault="006E4E11">
      <w:pPr>
        <w:pStyle w:val="RKnormal"/>
      </w:pPr>
    </w:p>
    <w:p w:rsidR="006E4E11" w:rsidRDefault="009139D2">
      <w:pPr>
        <w:pStyle w:val="RKnormal"/>
      </w:pPr>
      <w:r>
        <w:t xml:space="preserve">Jesper Skalberg Karlsson har frågat mig hur </w:t>
      </w:r>
      <w:r w:rsidR="004E4CCD">
        <w:t>jag som f</w:t>
      </w:r>
      <w:r>
        <w:t>örsvarsmin</w:t>
      </w:r>
      <w:r w:rsidR="003429D3">
        <w:t>i</w:t>
      </w:r>
      <w:r>
        <w:t xml:space="preserve">ster </w:t>
      </w:r>
      <w:r w:rsidRPr="009139D2">
        <w:t xml:space="preserve">och regeringen </w:t>
      </w:r>
      <w:r>
        <w:t xml:space="preserve">arbetar </w:t>
      </w:r>
      <w:r w:rsidRPr="009139D2">
        <w:t>för att säkerställa att regeringsprövningen sker inom rimlig tid, så att en permanent militär närvaro åter kan komma på</w:t>
      </w:r>
      <w:r w:rsidR="004E4CCD">
        <w:t xml:space="preserve"> plats, inom det tidsatta målet.</w:t>
      </w:r>
    </w:p>
    <w:p w:rsidR="009139D2" w:rsidRDefault="009139D2">
      <w:pPr>
        <w:pStyle w:val="RKnormal"/>
      </w:pPr>
    </w:p>
    <w:p w:rsidR="00182C8C" w:rsidRDefault="008472E1" w:rsidP="00182C8C">
      <w:r>
        <w:rPr>
          <w:szCs w:val="24"/>
          <w:lang w:eastAsia="sv-SE"/>
        </w:rPr>
        <w:t xml:space="preserve">I </w:t>
      </w:r>
      <w:r w:rsidR="009139D2">
        <w:rPr>
          <w:szCs w:val="24"/>
          <w:lang w:eastAsia="sv-SE"/>
        </w:rPr>
        <w:t>miljöbalken</w:t>
      </w:r>
      <w:r>
        <w:rPr>
          <w:szCs w:val="24"/>
          <w:lang w:eastAsia="sv-SE"/>
        </w:rPr>
        <w:t xml:space="preserve"> finns det</w:t>
      </w:r>
      <w:r w:rsidR="009139D2">
        <w:rPr>
          <w:szCs w:val="24"/>
          <w:lang w:eastAsia="sv-SE"/>
        </w:rPr>
        <w:t xml:space="preserve"> en fastlagd ordning för </w:t>
      </w:r>
      <w:r>
        <w:rPr>
          <w:szCs w:val="24"/>
          <w:lang w:eastAsia="sv-SE"/>
        </w:rPr>
        <w:t xml:space="preserve">hur </w:t>
      </w:r>
      <w:r w:rsidR="009139D2">
        <w:rPr>
          <w:szCs w:val="24"/>
          <w:lang w:eastAsia="sv-SE"/>
        </w:rPr>
        <w:t xml:space="preserve">miljöprövning </w:t>
      </w:r>
      <w:r>
        <w:rPr>
          <w:szCs w:val="24"/>
          <w:lang w:eastAsia="sv-SE"/>
        </w:rPr>
        <w:t>som rör bl.a. Försvarsmakten ska ske</w:t>
      </w:r>
      <w:r w:rsidR="009139D2">
        <w:rPr>
          <w:szCs w:val="24"/>
          <w:lang w:eastAsia="sv-SE"/>
        </w:rPr>
        <w:t>. L</w:t>
      </w:r>
      <w:r w:rsidR="009139D2" w:rsidRPr="002837F5">
        <w:rPr>
          <w:szCs w:val="24"/>
          <w:lang w:eastAsia="sv-SE"/>
        </w:rPr>
        <w:t>änsstyrels</w:t>
      </w:r>
      <w:r w:rsidR="009139D2">
        <w:rPr>
          <w:szCs w:val="24"/>
          <w:lang w:eastAsia="sv-SE"/>
        </w:rPr>
        <w:t>ens miljöprövnings</w:t>
      </w:r>
      <w:r w:rsidR="003B090F">
        <w:rPr>
          <w:szCs w:val="24"/>
          <w:lang w:eastAsia="sv-SE"/>
        </w:rPr>
        <w:t>-</w:t>
      </w:r>
      <w:r w:rsidR="009139D2">
        <w:rPr>
          <w:szCs w:val="24"/>
          <w:lang w:eastAsia="sv-SE"/>
        </w:rPr>
        <w:t>delegation</w:t>
      </w:r>
      <w:r w:rsidR="009139D2" w:rsidRPr="002837F5">
        <w:rPr>
          <w:szCs w:val="24"/>
          <w:lang w:eastAsia="sv-SE"/>
        </w:rPr>
        <w:t xml:space="preserve"> är första instans. </w:t>
      </w:r>
      <w:r w:rsidR="009139D2">
        <w:rPr>
          <w:szCs w:val="24"/>
          <w:lang w:eastAsia="sv-SE"/>
        </w:rPr>
        <w:t xml:space="preserve">Ett ärende kan överklagas till mark- och miljödomstolen som </w:t>
      </w:r>
      <w:r>
        <w:rPr>
          <w:szCs w:val="24"/>
          <w:lang w:eastAsia="sv-SE"/>
        </w:rPr>
        <w:t>i så fall har</w:t>
      </w:r>
      <w:r w:rsidR="00421ABD">
        <w:rPr>
          <w:szCs w:val="24"/>
          <w:lang w:eastAsia="sv-SE"/>
        </w:rPr>
        <w:t xml:space="preserve"> att</w:t>
      </w:r>
      <w:r w:rsidR="009139D2">
        <w:rPr>
          <w:szCs w:val="24"/>
          <w:lang w:eastAsia="sv-SE"/>
        </w:rPr>
        <w:t xml:space="preserve"> överlämna ärendet med eget yttrande till regeringen för prövning. </w:t>
      </w:r>
    </w:p>
    <w:p w:rsidR="00182C8C" w:rsidRPr="00B43104" w:rsidRDefault="00182C8C" w:rsidP="00182C8C">
      <w:pPr>
        <w:shd w:val="clear" w:color="auto" w:fill="FFFFFF"/>
        <w:overflowPunct/>
        <w:autoSpaceDE/>
        <w:autoSpaceDN/>
        <w:adjustRightInd/>
        <w:textAlignment w:val="auto"/>
        <w:rPr>
          <w:szCs w:val="24"/>
          <w:lang w:eastAsia="sv-SE"/>
        </w:rPr>
      </w:pPr>
    </w:p>
    <w:p w:rsidR="009139D2" w:rsidRPr="00FC0F4D" w:rsidRDefault="009139D2" w:rsidP="009139D2">
      <w:pPr>
        <w:tabs>
          <w:tab w:val="left" w:pos="709"/>
          <w:tab w:val="left" w:pos="2835"/>
        </w:tabs>
        <w:spacing w:line="240" w:lineRule="atLeast"/>
      </w:pPr>
      <w:r w:rsidRPr="00FC0F4D">
        <w:t xml:space="preserve">Miljöbalkens krav innebär att en samlad prövning ska göras av alla olika miljö- och hälsoeffekter som en verksamhet riskerar att medföra. En sådan prövning är nödvändig för att vi ska kunna upprätthålla skyddet för människors hälsa och </w:t>
      </w:r>
      <w:r>
        <w:t xml:space="preserve">för </w:t>
      </w:r>
      <w:r w:rsidRPr="00FC0F4D">
        <w:t>miljön. I miljöprövningen får alla berörda möjli</w:t>
      </w:r>
      <w:r>
        <w:t>ghet att lämna sina s</w:t>
      </w:r>
      <w:r w:rsidR="00FC775C">
        <w:t xml:space="preserve">ynpunkter. </w:t>
      </w:r>
      <w:r w:rsidRPr="00FC0F4D">
        <w:t xml:space="preserve">Prövningsmyndigheten gör sedan en sammanvägning av omständigheterna i ärendet och fattar sitt beslut. </w:t>
      </w:r>
    </w:p>
    <w:p w:rsidR="003429D3" w:rsidRPr="00B43104" w:rsidRDefault="003429D3" w:rsidP="003429D3">
      <w:pPr>
        <w:shd w:val="clear" w:color="auto" w:fill="FFFFFF"/>
        <w:overflowPunct/>
        <w:autoSpaceDE/>
        <w:autoSpaceDN/>
        <w:adjustRightInd/>
        <w:textAlignment w:val="auto"/>
        <w:rPr>
          <w:szCs w:val="24"/>
          <w:lang w:eastAsia="sv-SE"/>
        </w:rPr>
      </w:pPr>
      <w:r w:rsidRPr="00B43104">
        <w:rPr>
          <w:szCs w:val="24"/>
          <w:lang w:eastAsia="sv-SE"/>
        </w:rPr>
        <w:t xml:space="preserve">För närvarande är det </w:t>
      </w:r>
      <w:r>
        <w:rPr>
          <w:szCs w:val="24"/>
          <w:lang w:eastAsia="sv-SE"/>
        </w:rPr>
        <w:t xml:space="preserve">ett antal </w:t>
      </w:r>
      <w:r w:rsidRPr="00B43104">
        <w:rPr>
          <w:szCs w:val="24"/>
          <w:lang w:eastAsia="sv-SE"/>
        </w:rPr>
        <w:t>ärenden där frågan om tillstånd enligt miljöbalken för skjutfält överlämnats till regeringen. Den gemensamma nämnaren fö</w:t>
      </w:r>
      <w:r>
        <w:rPr>
          <w:szCs w:val="24"/>
          <w:lang w:eastAsia="sv-SE"/>
        </w:rPr>
        <w:t>r flertalet</w:t>
      </w:r>
      <w:r w:rsidRPr="00B43104">
        <w:rPr>
          <w:szCs w:val="24"/>
          <w:lang w:eastAsia="sv-SE"/>
        </w:rPr>
        <w:t xml:space="preserve"> av dessa är att de överlämnades till regeringen för </w:t>
      </w:r>
      <w:r>
        <w:rPr>
          <w:szCs w:val="24"/>
          <w:lang w:eastAsia="sv-SE"/>
        </w:rPr>
        <w:t xml:space="preserve">prövning och </w:t>
      </w:r>
      <w:r w:rsidRPr="00B43104">
        <w:rPr>
          <w:szCs w:val="24"/>
          <w:lang w:eastAsia="sv-SE"/>
        </w:rPr>
        <w:t>avgörande</w:t>
      </w:r>
      <w:r>
        <w:rPr>
          <w:szCs w:val="24"/>
          <w:lang w:eastAsia="sv-SE"/>
        </w:rPr>
        <w:t xml:space="preserve"> under de borgerligas</w:t>
      </w:r>
      <w:r w:rsidRPr="00B43104">
        <w:rPr>
          <w:szCs w:val="24"/>
          <w:lang w:eastAsia="sv-SE"/>
        </w:rPr>
        <w:t xml:space="preserve"> tid i regeringsställning. </w:t>
      </w:r>
    </w:p>
    <w:p w:rsidR="009139D2" w:rsidRPr="00FC0F4D" w:rsidRDefault="009139D2" w:rsidP="009139D2">
      <w:pPr>
        <w:tabs>
          <w:tab w:val="left" w:pos="709"/>
          <w:tab w:val="left" w:pos="2835"/>
        </w:tabs>
        <w:spacing w:line="240" w:lineRule="atLeast"/>
      </w:pPr>
    </w:p>
    <w:p w:rsidR="00F1170C" w:rsidRDefault="00F1170C" w:rsidP="00F1170C">
      <w:r>
        <w:rPr>
          <w:szCs w:val="24"/>
          <w:lang w:eastAsia="sv-SE"/>
        </w:rPr>
        <w:t xml:space="preserve">En sådan </w:t>
      </w:r>
      <w:r w:rsidRPr="00707B84">
        <w:rPr>
          <w:szCs w:val="24"/>
          <w:lang w:eastAsia="sv-SE"/>
        </w:rPr>
        <w:t>prövning pågår för Tofta skjutfält.</w:t>
      </w:r>
      <w:r>
        <w:rPr>
          <w:szCs w:val="24"/>
          <w:lang w:eastAsia="sv-SE"/>
        </w:rPr>
        <w:t xml:space="preserve"> </w:t>
      </w:r>
      <w:r w:rsidR="003429D3" w:rsidRPr="00B43104">
        <w:rPr>
          <w:szCs w:val="24"/>
          <w:lang w:eastAsia="sv-SE"/>
        </w:rPr>
        <w:t>Ärende</w:t>
      </w:r>
      <w:r w:rsidR="003429D3">
        <w:rPr>
          <w:szCs w:val="24"/>
          <w:lang w:eastAsia="sv-SE"/>
        </w:rPr>
        <w:t>t</w:t>
      </w:r>
      <w:r w:rsidR="003429D3" w:rsidRPr="00B43104">
        <w:rPr>
          <w:szCs w:val="24"/>
          <w:lang w:eastAsia="sv-SE"/>
        </w:rPr>
        <w:t xml:space="preserve"> ska, som alla ärenden, handläggas så rättssäker</w:t>
      </w:r>
      <w:r w:rsidR="003429D3">
        <w:rPr>
          <w:szCs w:val="24"/>
          <w:lang w:eastAsia="sv-SE"/>
        </w:rPr>
        <w:t>t</w:t>
      </w:r>
      <w:r w:rsidR="003429D3" w:rsidRPr="00B43104">
        <w:rPr>
          <w:szCs w:val="24"/>
          <w:lang w:eastAsia="sv-SE"/>
        </w:rPr>
        <w:t xml:space="preserve"> och så snabbt som möjligt.</w:t>
      </w:r>
      <w:r w:rsidR="003429D3">
        <w:rPr>
          <w:szCs w:val="24"/>
          <w:lang w:eastAsia="sv-SE"/>
        </w:rPr>
        <w:t xml:space="preserve"> Som statsråd varken kan eller får jag föregripa regeringens kommande ställningstagande i detta ärende. </w:t>
      </w:r>
      <w:r w:rsidR="00F67566">
        <w:rPr>
          <w:szCs w:val="24"/>
          <w:lang w:eastAsia="sv-SE"/>
        </w:rPr>
        <w:t>M</w:t>
      </w:r>
      <w:r w:rsidR="003429D3">
        <w:t xml:space="preserve">ot bakgrund av riksdagens beslut den </w:t>
      </w:r>
      <w:r w:rsidR="003429D3" w:rsidRPr="00FB4D2C">
        <w:t>16 juni</w:t>
      </w:r>
      <w:r w:rsidR="003429D3">
        <w:t xml:space="preserve"> </w:t>
      </w:r>
      <w:r w:rsidR="003429D3" w:rsidRPr="00695AE2">
        <w:t>om den försvarspolitiska inriktnin</w:t>
      </w:r>
      <w:r w:rsidR="003429D3">
        <w:t xml:space="preserve">gen under perioden 2016 – 2020 kan jag dock säga att prövningen av Tofta skjutfält är ett prioriterat </w:t>
      </w:r>
      <w:r w:rsidR="003429D3">
        <w:lastRenderedPageBreak/>
        <w:t>ärende för regeringen</w:t>
      </w:r>
      <w:proofErr w:type="gramStart"/>
      <w:r w:rsidR="003429D3">
        <w:t xml:space="preserve"> (prop. 2014/15:106, bet.</w:t>
      </w:r>
      <w:proofErr w:type="gramEnd"/>
      <w:r w:rsidR="003429D3">
        <w:t xml:space="preserve"> 2014/</w:t>
      </w:r>
      <w:proofErr w:type="gramStart"/>
      <w:r w:rsidR="003429D3">
        <w:t>15:FöU</w:t>
      </w:r>
      <w:proofErr w:type="gramEnd"/>
      <w:r w:rsidR="003429D3">
        <w:t>11, rskr. 2014/15:251).</w:t>
      </w:r>
    </w:p>
    <w:p w:rsidR="00F1170C" w:rsidRDefault="00F1170C" w:rsidP="00F1170C">
      <w:pPr>
        <w:shd w:val="clear" w:color="auto" w:fill="FFFFFF"/>
        <w:overflowPunct/>
        <w:autoSpaceDE/>
        <w:autoSpaceDN/>
        <w:adjustRightInd/>
        <w:textAlignment w:val="auto"/>
        <w:rPr>
          <w:szCs w:val="24"/>
          <w:lang w:eastAsia="sv-SE"/>
        </w:rPr>
      </w:pPr>
    </w:p>
    <w:p w:rsidR="009139D2" w:rsidRDefault="009139D2" w:rsidP="009139D2">
      <w:pPr>
        <w:tabs>
          <w:tab w:val="left" w:pos="709"/>
          <w:tab w:val="left" w:pos="2835"/>
        </w:tabs>
        <w:spacing w:line="240" w:lineRule="atLeast"/>
      </w:pPr>
    </w:p>
    <w:p w:rsidR="009139D2" w:rsidRDefault="009139D2">
      <w:pPr>
        <w:pStyle w:val="RKnormal"/>
      </w:pPr>
      <w:r>
        <w:t xml:space="preserve">Stockholm den </w:t>
      </w:r>
      <w:r w:rsidR="00A04C66">
        <w:t>21 oktober 2015</w:t>
      </w:r>
    </w:p>
    <w:p w:rsidR="009139D2" w:rsidRDefault="009139D2">
      <w:pPr>
        <w:pStyle w:val="RKnormal"/>
      </w:pPr>
    </w:p>
    <w:p w:rsidR="009139D2" w:rsidRDefault="009139D2">
      <w:pPr>
        <w:pStyle w:val="RKnormal"/>
      </w:pPr>
    </w:p>
    <w:p w:rsidR="009139D2" w:rsidRDefault="009139D2">
      <w:pPr>
        <w:pStyle w:val="RKnormal"/>
      </w:pPr>
      <w:r>
        <w:t>Peter Hultqvist</w:t>
      </w:r>
    </w:p>
    <w:sectPr w:rsidR="009139D2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9D2" w:rsidRDefault="009139D2">
      <w:r>
        <w:separator/>
      </w:r>
    </w:p>
  </w:endnote>
  <w:endnote w:type="continuationSeparator" w:id="0">
    <w:p w:rsidR="009139D2" w:rsidRDefault="0091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9D2" w:rsidRDefault="009139D2">
      <w:r>
        <w:separator/>
      </w:r>
    </w:p>
  </w:footnote>
  <w:footnote w:type="continuationSeparator" w:id="0">
    <w:p w:rsidR="009139D2" w:rsidRDefault="00913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9276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9D2" w:rsidRDefault="00FC775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9D2"/>
    <w:rsid w:val="00057011"/>
    <w:rsid w:val="00150384"/>
    <w:rsid w:val="00160901"/>
    <w:rsid w:val="001805B7"/>
    <w:rsid w:val="00182C8C"/>
    <w:rsid w:val="001E6290"/>
    <w:rsid w:val="003429D3"/>
    <w:rsid w:val="00367B1C"/>
    <w:rsid w:val="00387D60"/>
    <w:rsid w:val="003B090F"/>
    <w:rsid w:val="00421ABD"/>
    <w:rsid w:val="004A328D"/>
    <w:rsid w:val="004B3785"/>
    <w:rsid w:val="004E4CCD"/>
    <w:rsid w:val="005261E3"/>
    <w:rsid w:val="0058762B"/>
    <w:rsid w:val="006E4E11"/>
    <w:rsid w:val="006F7EE6"/>
    <w:rsid w:val="0070554C"/>
    <w:rsid w:val="007242A3"/>
    <w:rsid w:val="00740C49"/>
    <w:rsid w:val="007918AF"/>
    <w:rsid w:val="007A6855"/>
    <w:rsid w:val="0081367C"/>
    <w:rsid w:val="008472E1"/>
    <w:rsid w:val="00892766"/>
    <w:rsid w:val="008D5D1A"/>
    <w:rsid w:val="008E6269"/>
    <w:rsid w:val="009139D2"/>
    <w:rsid w:val="0092027A"/>
    <w:rsid w:val="00955E31"/>
    <w:rsid w:val="00992E72"/>
    <w:rsid w:val="00A04C66"/>
    <w:rsid w:val="00A8175F"/>
    <w:rsid w:val="00AF26D1"/>
    <w:rsid w:val="00D133D7"/>
    <w:rsid w:val="00E31758"/>
    <w:rsid w:val="00E47C19"/>
    <w:rsid w:val="00E80146"/>
    <w:rsid w:val="00E904D0"/>
    <w:rsid w:val="00EC25F9"/>
    <w:rsid w:val="00ED583F"/>
    <w:rsid w:val="00F1170C"/>
    <w:rsid w:val="00F3448D"/>
    <w:rsid w:val="00F67566"/>
    <w:rsid w:val="00FC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139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139D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139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139D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8c7255d3-2d95-485b-8e2d-7a7f2ef52646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BA1A5E-F22C-476E-8202-D5720A41A425}"/>
</file>

<file path=customXml/itemProps2.xml><?xml version="1.0" encoding="utf-8"?>
<ds:datastoreItem xmlns:ds="http://schemas.openxmlformats.org/officeDocument/2006/customXml" ds:itemID="{C096D5C9-CBA7-4774-B0E0-5AB158E8E784}"/>
</file>

<file path=customXml/itemProps3.xml><?xml version="1.0" encoding="utf-8"?>
<ds:datastoreItem xmlns:ds="http://schemas.openxmlformats.org/officeDocument/2006/customXml" ds:itemID="{AB5716FE-DD0E-48CC-A2C9-5237841CAB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1689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Mathias Fredriksson</dc:creator>
  <cp:lastModifiedBy>Mathias Fredriksson</cp:lastModifiedBy>
  <cp:revision>6</cp:revision>
  <cp:lastPrinted>2015-10-16T08:05:00Z</cp:lastPrinted>
  <dcterms:created xsi:type="dcterms:W3CDTF">2015-10-16T09:04:00Z</dcterms:created>
  <dcterms:modified xsi:type="dcterms:W3CDTF">2015-10-20T07:53:00Z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