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7E39" w:rsidRDefault="00EE1CDD" w14:paraId="466BD965" w14:textId="77777777">
      <w:pPr>
        <w:pStyle w:val="RubrikFrslagTIllRiksdagsbeslut"/>
      </w:pPr>
      <w:sdt>
        <w:sdtPr>
          <w:alias w:val="CC_Boilerplate_4"/>
          <w:tag w:val="CC_Boilerplate_4"/>
          <w:id w:val="-1644581176"/>
          <w:lock w:val="sdtContentLocked"/>
          <w:placeholder>
            <w:docPart w:val="82154FC014D942F59998AA7AB187D53E"/>
          </w:placeholder>
          <w:text/>
        </w:sdtPr>
        <w:sdtEndPr/>
        <w:sdtContent>
          <w:r w:rsidRPr="009B062B" w:rsidR="00AF30DD">
            <w:t>Förslag till riksdagsbeslut</w:t>
          </w:r>
        </w:sdtContent>
      </w:sdt>
      <w:bookmarkEnd w:id="0"/>
      <w:bookmarkEnd w:id="1"/>
    </w:p>
    <w:sdt>
      <w:sdtPr>
        <w:alias w:val="Yrkande 1"/>
        <w:tag w:val="e45a8eca-6cbd-474e-b56f-2910946e7cf9"/>
        <w:id w:val="1283462563"/>
        <w:lock w:val="sdtLocked"/>
      </w:sdtPr>
      <w:sdtEndPr/>
      <w:sdtContent>
        <w:p w:rsidR="000D5119" w:rsidRDefault="0040211F" w14:paraId="6DA2EA20" w14:textId="77777777">
          <w:pPr>
            <w:pStyle w:val="Frslagstext"/>
            <w:numPr>
              <w:ilvl w:val="0"/>
              <w:numId w:val="0"/>
            </w:numPr>
          </w:pPr>
          <w:r>
            <w:t>Riksdagen ställer sig bakom det som anförs i motionen om att regeringen bör uppdras att vidta åtgärder för att säkerställa att Trafikverket tar fram ett nationellt ställningstagande om att mc bör tillåtas i kollektivtrafikkörfält,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3CB07ADB0432EAA4F9790B11CFA2D"/>
        </w:placeholder>
        <w:text/>
      </w:sdtPr>
      <w:sdtEndPr/>
      <w:sdtContent>
        <w:p w:rsidRPr="009B062B" w:rsidR="006D79C9" w:rsidP="00333E95" w:rsidRDefault="006D79C9" w14:paraId="6B59EE4D" w14:textId="77777777">
          <w:pPr>
            <w:pStyle w:val="Rubrik1"/>
          </w:pPr>
          <w:r>
            <w:t>Motivering</w:t>
          </w:r>
        </w:p>
      </w:sdtContent>
    </w:sdt>
    <w:bookmarkEnd w:displacedByCustomXml="prev" w:id="3"/>
    <w:bookmarkEnd w:displacedByCustomXml="prev" w:id="4"/>
    <w:p w:rsidR="00922311" w:rsidP="00EE1CDD" w:rsidRDefault="00922311" w14:paraId="509615A0" w14:textId="387EF1C9">
      <w:pPr>
        <w:pStyle w:val="Normalutanindragellerluft"/>
      </w:pPr>
      <w:r>
        <w:t>Att tillåta motorcyklar att köra i bussfiler ökar trafiksäkerheten genom bättre synlighet och minskad kollisionsrisk, särskilt i tät trafik. Det är en enkel och kostnadseffektiv åtgärd för att öka trafiksäkerheten. Trots detta saknas nationella riktlinjer och rekommendationer i Sverige, vilket leder till att många förslag på kommunal nivå avslås.</w:t>
      </w:r>
    </w:p>
    <w:p w:rsidR="00922311" w:rsidP="00EE1CDD" w:rsidRDefault="00922311" w14:paraId="2CA3A042" w14:textId="7CD1C6BF">
      <w:r>
        <w:t xml:space="preserve">Sverige och Stockholm gick i bräschen tillsammans med Oslo som de första städerna i världen att tillåta </w:t>
      </w:r>
      <w:r w:rsidR="0040211F">
        <w:t xml:space="preserve">mc </w:t>
      </w:r>
      <w:r>
        <w:t xml:space="preserve">i bussfil redan 1981. Därefter har utvecklingen i Sverige stagnerat, medan vårt grannland Norge numera tillåter motorcyklister i samtliga bussfiler i hela landet. Samtidigt visar en jämförande studie som VTI gjort att färre motorcyklister omkommer på de norska vägarna jämfört med resten av Norden. Sverige sticker istället ut med en negativ utveckling för dödsolyckor med </w:t>
      </w:r>
      <w:r w:rsidR="0040211F">
        <w:t>mc</w:t>
      </w:r>
      <w:r>
        <w:t>.</w:t>
      </w:r>
    </w:p>
    <w:p w:rsidR="00922311" w:rsidP="00EE1CDD" w:rsidRDefault="00922311" w14:paraId="0A40E1AE" w14:textId="41BBA039">
      <w:r>
        <w:t xml:space="preserve">Det är hög tid att agera. Ett första steg till förbättrad trafiksäkerhet är ett nationellt ställningstagande från Trafikverket som slår fast alla de fördelar som finns med att tillåta </w:t>
      </w:r>
      <w:r w:rsidR="0040211F">
        <w:t xml:space="preserve">mc </w:t>
      </w:r>
      <w:r>
        <w:t>i kollektivtrafikfält. Därför behövs en tydlig uppmaning till Trafikverket att ta fram ett officiellt ställningstagande i frågan, som därefter är rådgivande och stödjande till kommuner i deras fortsatta beslutsprocesser.</w:t>
      </w:r>
    </w:p>
    <w:sdt>
      <w:sdtPr>
        <w:alias w:val="CC_Underskrifter"/>
        <w:tag w:val="CC_Underskrifter"/>
        <w:id w:val="583496634"/>
        <w:lock w:val="sdtContentLocked"/>
        <w:placeholder>
          <w:docPart w:val="B1B3CEEC8B334F64B62DBBF05ED97994"/>
        </w:placeholder>
      </w:sdtPr>
      <w:sdtEndPr/>
      <w:sdtContent>
        <w:p w:rsidR="00DF7E39" w:rsidP="00DF7E39" w:rsidRDefault="00DF7E39" w14:paraId="4E5164FD" w14:textId="77777777"/>
        <w:p w:rsidRPr="008E0FE2" w:rsidR="004801AC" w:rsidP="00DF7E39" w:rsidRDefault="00EE1CDD" w14:paraId="405959F7" w14:textId="6BCC2081"/>
      </w:sdtContent>
    </w:sdt>
    <w:tbl>
      <w:tblPr>
        <w:tblW w:w="5000" w:type="pct"/>
        <w:tblLook w:val="04A0" w:firstRow="1" w:lastRow="0" w:firstColumn="1" w:lastColumn="0" w:noHBand="0" w:noVBand="1"/>
        <w:tblCaption w:val="underskrifter"/>
      </w:tblPr>
      <w:tblGrid>
        <w:gridCol w:w="4252"/>
        <w:gridCol w:w="4252"/>
      </w:tblGrid>
      <w:tr w:rsidR="000D5119" w14:paraId="6C1D6425" w14:textId="77777777">
        <w:trPr>
          <w:cantSplit/>
        </w:trPr>
        <w:tc>
          <w:tcPr>
            <w:tcW w:w="50" w:type="pct"/>
            <w:vAlign w:val="bottom"/>
          </w:tcPr>
          <w:p w:rsidR="000D5119" w:rsidRDefault="0040211F" w14:paraId="3137D167" w14:textId="77777777">
            <w:pPr>
              <w:pStyle w:val="Underskrifter"/>
              <w:spacing w:after="0"/>
            </w:pPr>
            <w:r>
              <w:lastRenderedPageBreak/>
              <w:t>Monica Haider (S)</w:t>
            </w:r>
          </w:p>
        </w:tc>
        <w:tc>
          <w:tcPr>
            <w:tcW w:w="50" w:type="pct"/>
            <w:vAlign w:val="bottom"/>
          </w:tcPr>
          <w:p w:rsidR="000D5119" w:rsidRDefault="0040211F" w14:paraId="45691A29" w14:textId="77777777">
            <w:pPr>
              <w:pStyle w:val="Underskrifter"/>
              <w:spacing w:after="0"/>
            </w:pPr>
            <w:r>
              <w:t>Tomas Eneroth (S)</w:t>
            </w:r>
          </w:p>
        </w:tc>
      </w:tr>
    </w:tbl>
    <w:p w:rsidR="00A121EF" w:rsidRDefault="00A121EF" w14:paraId="0368C5B8" w14:textId="77777777"/>
    <w:sectPr w:rsidR="00A121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D5D5" w14:textId="77777777" w:rsidR="00922311" w:rsidRDefault="00922311" w:rsidP="000C1CAD">
      <w:pPr>
        <w:spacing w:line="240" w:lineRule="auto"/>
      </w:pPr>
      <w:r>
        <w:separator/>
      </w:r>
    </w:p>
  </w:endnote>
  <w:endnote w:type="continuationSeparator" w:id="0">
    <w:p w14:paraId="20BFC29D" w14:textId="77777777" w:rsidR="00922311" w:rsidRDefault="00922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8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7C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5181" w14:textId="5EC227F0" w:rsidR="00262EA3" w:rsidRPr="00DF7E39" w:rsidRDefault="00262EA3" w:rsidP="00DF7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2F98" w14:textId="77777777" w:rsidR="00922311" w:rsidRDefault="00922311" w:rsidP="000C1CAD">
      <w:pPr>
        <w:spacing w:line="240" w:lineRule="auto"/>
      </w:pPr>
      <w:r>
        <w:separator/>
      </w:r>
    </w:p>
  </w:footnote>
  <w:footnote w:type="continuationSeparator" w:id="0">
    <w:p w14:paraId="04D18ADA" w14:textId="77777777" w:rsidR="00922311" w:rsidRDefault="009223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D8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517A3" wp14:editId="3E188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A6870" w14:textId="246143FF" w:rsidR="00262EA3" w:rsidRDefault="00EE1CDD" w:rsidP="008103B5">
                          <w:pPr>
                            <w:jc w:val="right"/>
                          </w:pPr>
                          <w:sdt>
                            <w:sdtPr>
                              <w:alias w:val="CC_Noformat_Partikod"/>
                              <w:tag w:val="CC_Noformat_Partikod"/>
                              <w:id w:val="-53464382"/>
                              <w:text/>
                            </w:sdtPr>
                            <w:sdtEndPr/>
                            <w:sdtContent>
                              <w:r w:rsidR="00922311">
                                <w:t>S</w:t>
                              </w:r>
                            </w:sdtContent>
                          </w:sdt>
                          <w:sdt>
                            <w:sdtPr>
                              <w:alias w:val="CC_Noformat_Partinummer"/>
                              <w:tag w:val="CC_Noformat_Partinummer"/>
                              <w:id w:val="-1709555926"/>
                              <w:text/>
                            </w:sdtPr>
                            <w:sdtEndPr/>
                            <w:sdtContent>
                              <w:r w:rsidR="00922311">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517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7A6870" w14:textId="246143FF" w:rsidR="00262EA3" w:rsidRDefault="00EE1CDD" w:rsidP="008103B5">
                    <w:pPr>
                      <w:jc w:val="right"/>
                    </w:pPr>
                    <w:sdt>
                      <w:sdtPr>
                        <w:alias w:val="CC_Noformat_Partikod"/>
                        <w:tag w:val="CC_Noformat_Partikod"/>
                        <w:id w:val="-53464382"/>
                        <w:text/>
                      </w:sdtPr>
                      <w:sdtEndPr/>
                      <w:sdtContent>
                        <w:r w:rsidR="00922311">
                          <w:t>S</w:t>
                        </w:r>
                      </w:sdtContent>
                    </w:sdt>
                    <w:sdt>
                      <w:sdtPr>
                        <w:alias w:val="CC_Noformat_Partinummer"/>
                        <w:tag w:val="CC_Noformat_Partinummer"/>
                        <w:id w:val="-1709555926"/>
                        <w:text/>
                      </w:sdtPr>
                      <w:sdtEndPr/>
                      <w:sdtContent>
                        <w:r w:rsidR="00922311">
                          <w:t>334</w:t>
                        </w:r>
                      </w:sdtContent>
                    </w:sdt>
                  </w:p>
                </w:txbxContent>
              </v:textbox>
              <w10:wrap anchorx="page"/>
            </v:shape>
          </w:pict>
        </mc:Fallback>
      </mc:AlternateContent>
    </w:r>
  </w:p>
  <w:p w14:paraId="0251AF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7B7A" w14:textId="77777777" w:rsidR="00262EA3" w:rsidRDefault="00262EA3" w:rsidP="008563AC">
    <w:pPr>
      <w:jc w:val="right"/>
    </w:pPr>
  </w:p>
  <w:p w14:paraId="2EA8E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F11E" w14:textId="77777777" w:rsidR="00262EA3" w:rsidRDefault="00EE1C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6CBF1" wp14:editId="6FEACA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8D302" w14:textId="6CC3C648" w:rsidR="00262EA3" w:rsidRDefault="00EE1CDD" w:rsidP="00A314CF">
    <w:pPr>
      <w:pStyle w:val="FSHNormal"/>
      <w:spacing w:before="40"/>
    </w:pPr>
    <w:sdt>
      <w:sdtPr>
        <w:alias w:val="CC_Noformat_Motionstyp"/>
        <w:tag w:val="CC_Noformat_Motionstyp"/>
        <w:id w:val="1162973129"/>
        <w:lock w:val="sdtContentLocked"/>
        <w15:appearance w15:val="hidden"/>
        <w:text/>
      </w:sdtPr>
      <w:sdtEndPr/>
      <w:sdtContent>
        <w:r w:rsidR="00DF7E39">
          <w:t>Enskild motion</w:t>
        </w:r>
      </w:sdtContent>
    </w:sdt>
    <w:r w:rsidR="00821B36">
      <w:t xml:space="preserve"> </w:t>
    </w:r>
    <w:sdt>
      <w:sdtPr>
        <w:alias w:val="CC_Noformat_Partikod"/>
        <w:tag w:val="CC_Noformat_Partikod"/>
        <w:id w:val="1471015553"/>
        <w:text/>
      </w:sdtPr>
      <w:sdtEndPr/>
      <w:sdtContent>
        <w:r w:rsidR="00922311">
          <w:t>S</w:t>
        </w:r>
      </w:sdtContent>
    </w:sdt>
    <w:sdt>
      <w:sdtPr>
        <w:alias w:val="CC_Noformat_Partinummer"/>
        <w:tag w:val="CC_Noformat_Partinummer"/>
        <w:id w:val="-2014525982"/>
        <w:text/>
      </w:sdtPr>
      <w:sdtEndPr/>
      <w:sdtContent>
        <w:r w:rsidR="00922311">
          <w:t>334</w:t>
        </w:r>
      </w:sdtContent>
    </w:sdt>
  </w:p>
  <w:p w14:paraId="6C03B5A9" w14:textId="77777777" w:rsidR="00262EA3" w:rsidRPr="008227B3" w:rsidRDefault="00EE1C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5D0E9A" w14:textId="315DB53A" w:rsidR="00262EA3" w:rsidRPr="008227B3" w:rsidRDefault="00EE1C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E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E39">
          <w:t>:2690</w:t>
        </w:r>
      </w:sdtContent>
    </w:sdt>
  </w:p>
  <w:p w14:paraId="3E060DAD" w14:textId="39ADAE6E" w:rsidR="00262EA3" w:rsidRDefault="00EE1CDD" w:rsidP="00E03A3D">
    <w:pPr>
      <w:pStyle w:val="Motionr"/>
    </w:pPr>
    <w:sdt>
      <w:sdtPr>
        <w:alias w:val="CC_Noformat_Avtext"/>
        <w:tag w:val="CC_Noformat_Avtext"/>
        <w:id w:val="-2020768203"/>
        <w:lock w:val="sdtContentLocked"/>
        <w15:appearance w15:val="hidden"/>
        <w:text/>
      </w:sdtPr>
      <w:sdtEndPr/>
      <w:sdtContent>
        <w:r w:rsidR="00DF7E39">
          <w:t>av Monica Haider och Tomas Eneroth (båda S)</w:t>
        </w:r>
      </w:sdtContent>
    </w:sdt>
  </w:p>
  <w:sdt>
    <w:sdtPr>
      <w:alias w:val="CC_Noformat_Rubtext"/>
      <w:tag w:val="CC_Noformat_Rubtext"/>
      <w:id w:val="-218060500"/>
      <w:lock w:val="sdtLocked"/>
      <w:text/>
    </w:sdtPr>
    <w:sdtEndPr/>
    <w:sdtContent>
      <w:p w14:paraId="094776A0" w14:textId="1C9E5C5B" w:rsidR="00262EA3" w:rsidRDefault="00922311" w:rsidP="00283E0F">
        <w:pPr>
          <w:pStyle w:val="FSHRub2"/>
        </w:pPr>
        <w:r>
          <w:t>Nationell policy för mc i kollektivtrafikkörfält</w:t>
        </w:r>
      </w:p>
    </w:sdtContent>
  </w:sdt>
  <w:sdt>
    <w:sdtPr>
      <w:alias w:val="CC_Boilerplate_3"/>
      <w:tag w:val="CC_Boilerplate_3"/>
      <w:id w:val="1606463544"/>
      <w:lock w:val="sdtContentLocked"/>
      <w15:appearance w15:val="hidden"/>
      <w:text w:multiLine="1"/>
    </w:sdtPr>
    <w:sdtEndPr/>
    <w:sdtContent>
      <w:p w14:paraId="159E8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23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19"/>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B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1F"/>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1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E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39"/>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D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66F21"/>
  <w15:chartTrackingRefBased/>
  <w15:docId w15:val="{5211CE03-472F-4BA8-97A1-297C0202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95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54FC014D942F59998AA7AB187D53E"/>
        <w:category>
          <w:name w:val="Allmänt"/>
          <w:gallery w:val="placeholder"/>
        </w:category>
        <w:types>
          <w:type w:val="bbPlcHdr"/>
        </w:types>
        <w:behaviors>
          <w:behavior w:val="content"/>
        </w:behaviors>
        <w:guid w:val="{C4AB940F-A069-4632-A267-825928634918}"/>
      </w:docPartPr>
      <w:docPartBody>
        <w:p w:rsidR="00607A3C" w:rsidRDefault="00607A3C">
          <w:pPr>
            <w:pStyle w:val="82154FC014D942F59998AA7AB187D53E"/>
          </w:pPr>
          <w:r w:rsidRPr="005A0A93">
            <w:rPr>
              <w:rStyle w:val="Platshllartext"/>
            </w:rPr>
            <w:t>Förslag till riksdagsbeslut</w:t>
          </w:r>
        </w:p>
      </w:docPartBody>
    </w:docPart>
    <w:docPart>
      <w:docPartPr>
        <w:name w:val="0A73CB07ADB0432EAA4F9790B11CFA2D"/>
        <w:category>
          <w:name w:val="Allmänt"/>
          <w:gallery w:val="placeholder"/>
        </w:category>
        <w:types>
          <w:type w:val="bbPlcHdr"/>
        </w:types>
        <w:behaviors>
          <w:behavior w:val="content"/>
        </w:behaviors>
        <w:guid w:val="{C68209BF-F569-4B16-8329-79F629DC94BE}"/>
      </w:docPartPr>
      <w:docPartBody>
        <w:p w:rsidR="00607A3C" w:rsidRDefault="00607A3C">
          <w:pPr>
            <w:pStyle w:val="0A73CB07ADB0432EAA4F9790B11CFA2D"/>
          </w:pPr>
          <w:r w:rsidRPr="005A0A93">
            <w:rPr>
              <w:rStyle w:val="Platshllartext"/>
            </w:rPr>
            <w:t>Motivering</w:t>
          </w:r>
        </w:p>
      </w:docPartBody>
    </w:docPart>
    <w:docPart>
      <w:docPartPr>
        <w:name w:val="B1B3CEEC8B334F64B62DBBF05ED97994"/>
        <w:category>
          <w:name w:val="Allmänt"/>
          <w:gallery w:val="placeholder"/>
        </w:category>
        <w:types>
          <w:type w:val="bbPlcHdr"/>
        </w:types>
        <w:behaviors>
          <w:behavior w:val="content"/>
        </w:behaviors>
        <w:guid w:val="{71A12B78-3EC0-44B6-8202-EA17AC4AC566}"/>
      </w:docPartPr>
      <w:docPartBody>
        <w:p w:rsidR="00867DC9" w:rsidRDefault="00867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3C"/>
    <w:rsid w:val="00607A3C"/>
    <w:rsid w:val="00867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54FC014D942F59998AA7AB187D53E">
    <w:name w:val="82154FC014D942F59998AA7AB187D53E"/>
  </w:style>
  <w:style w:type="paragraph" w:customStyle="1" w:styleId="0A73CB07ADB0432EAA4F9790B11CFA2D">
    <w:name w:val="0A73CB07ADB0432EAA4F9790B11CF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45B28-92E0-436D-BF85-3876800205C5}"/>
</file>

<file path=customXml/itemProps2.xml><?xml version="1.0" encoding="utf-8"?>
<ds:datastoreItem xmlns:ds="http://schemas.openxmlformats.org/officeDocument/2006/customXml" ds:itemID="{10AAC8EC-5497-44D6-A85A-E684CFA65C67}"/>
</file>

<file path=customXml/itemProps3.xml><?xml version="1.0" encoding="utf-8"?>
<ds:datastoreItem xmlns:ds="http://schemas.openxmlformats.org/officeDocument/2006/customXml" ds:itemID="{47D8EA28-3A9C-4E81-B427-2DD01DA691E3}"/>
</file>

<file path=docProps/app.xml><?xml version="1.0" encoding="utf-8"?>
<Properties xmlns="http://schemas.openxmlformats.org/officeDocument/2006/extended-properties" xmlns:vt="http://schemas.openxmlformats.org/officeDocument/2006/docPropsVTypes">
  <Template>Normal</Template>
  <TotalTime>8</TotalTime>
  <Pages>2</Pages>
  <Words>234</Words>
  <Characters>1374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