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22478B7C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604A06B3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3249B7">
              <w:rPr>
                <w:b/>
              </w:rPr>
              <w:t>2</w:t>
            </w:r>
            <w:r w:rsidR="00C50B34">
              <w:rPr>
                <w:b/>
              </w:rPr>
              <w:t>6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0C67B45F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</w:t>
            </w:r>
            <w:r w:rsidR="00444C32">
              <w:t>3</w:t>
            </w:r>
            <w:r w:rsidRPr="0012669A">
              <w:t>-</w:t>
            </w:r>
            <w:r w:rsidR="00444C32">
              <w:t>0</w:t>
            </w:r>
            <w:r w:rsidR="00C50B34">
              <w:t>9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2ACCC92E" w:rsidR="00141DA2" w:rsidRPr="0012669A" w:rsidRDefault="00A24521" w:rsidP="008C57B9">
            <w:r>
              <w:t>1</w:t>
            </w:r>
            <w:r w:rsidR="00C50B34">
              <w:t>1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84769B">
              <w:t>12.30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6EB348B6" w:rsidR="00ED1096" w:rsidRDefault="00DD54E9" w:rsidP="00A66C14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EE6D7D">
              <w:t xml:space="preserve"> </w:t>
            </w:r>
            <w:r w:rsidR="00F35D4C">
              <w:t>Lars Hjälmered</w:t>
            </w:r>
            <w:r w:rsidR="004F43CB">
              <w:t xml:space="preserve"> (</w:t>
            </w:r>
            <w:r w:rsidR="00F35D4C">
              <w:t>M</w:t>
            </w:r>
            <w:r w:rsidR="004F43CB">
              <w:t xml:space="preserve">), </w:t>
            </w:r>
            <w:r w:rsidR="00EE6D7D">
              <w:t xml:space="preserve">Mattias Jonsson (S), </w:t>
            </w:r>
            <w:r w:rsidR="000D2552">
              <w:t xml:space="preserve">Ann-Charlotte Hammar Johnsson (M), </w:t>
            </w:r>
            <w:r w:rsidR="0084769B" w:rsidRPr="0084769B">
              <w:t>Mattias Bäckström Johansson (SD)</w:t>
            </w:r>
            <w:r w:rsidR="0084769B">
              <w:t xml:space="preserve">, </w:t>
            </w:r>
            <w:r w:rsidR="000D2552">
              <w:t xml:space="preserve">Monica Haider (S), </w:t>
            </w:r>
            <w:r w:rsidR="00EE6D7D">
              <w:t xml:space="preserve">Helena Lindahl (C), </w:t>
            </w:r>
            <w:r w:rsidR="002054AD" w:rsidRPr="002054AD">
              <w:t>Birger Lahti (V)</w:t>
            </w:r>
            <w:r w:rsidR="002054AD">
              <w:t xml:space="preserve">, </w:t>
            </w:r>
            <w:r w:rsidR="00EE6D7D">
              <w:t xml:space="preserve">Lotta Olsson (M), </w:t>
            </w:r>
            <w:r w:rsidR="000D2552">
              <w:t xml:space="preserve">Tobias Andersson (SD), Camilla Brodin (KD), </w:t>
            </w:r>
            <w:r w:rsidR="00EE6D7D">
              <w:t xml:space="preserve">Åsa Eriksson (S), </w:t>
            </w:r>
            <w:r w:rsidR="00744776" w:rsidRPr="00395D3B">
              <w:t>Joar Forssell (L)</w:t>
            </w:r>
            <w:r w:rsidR="00744776">
              <w:t xml:space="preserve">, </w:t>
            </w:r>
            <w:r w:rsidR="00F35D4C" w:rsidRPr="00884750">
              <w:t xml:space="preserve">Eric Palmqvist (SD), </w:t>
            </w:r>
            <w:r w:rsidR="007B7403" w:rsidRPr="00FE3B74">
              <w:t xml:space="preserve">Lorentz Tovatt (MP), </w:t>
            </w:r>
            <w:r w:rsidR="006B0C02" w:rsidRPr="00FE3B74">
              <w:t xml:space="preserve">Peter Helander (C), </w:t>
            </w:r>
            <w:r w:rsidR="00F35D4C" w:rsidRPr="00F35D4C">
              <w:rPr>
                <w:snapToGrid w:val="0"/>
              </w:rPr>
              <w:t>Patrik Engström (S)</w:t>
            </w:r>
            <w:r w:rsidR="00F35D4C">
              <w:rPr>
                <w:snapToGrid w:val="0"/>
              </w:rPr>
              <w:t xml:space="preserve">, </w:t>
            </w:r>
            <w:r w:rsidR="0022564B" w:rsidRPr="0022564B">
              <w:rPr>
                <w:snapToGrid w:val="0"/>
              </w:rPr>
              <w:t>Helena Antoni (M)</w:t>
            </w:r>
            <w:r w:rsidR="0022564B">
              <w:rPr>
                <w:snapToGrid w:val="0"/>
              </w:rPr>
              <w:t xml:space="preserve">, </w:t>
            </w:r>
            <w:r w:rsidR="004F43CB" w:rsidRPr="00395D3B">
              <w:rPr>
                <w:snapToGrid w:val="0"/>
              </w:rPr>
              <w:t>Josef Fransson (SD)</w:t>
            </w:r>
            <w:r w:rsidR="0084769B">
              <w:rPr>
                <w:snapToGrid w:val="0"/>
              </w:rPr>
              <w:t xml:space="preserve">, </w:t>
            </w:r>
            <w:r w:rsidR="0084769B" w:rsidRPr="0084769B">
              <w:rPr>
                <w:snapToGrid w:val="0"/>
              </w:rPr>
              <w:t>Lorena Delgado Varas (V)</w:t>
            </w:r>
            <w:r w:rsidR="0084769B">
              <w:rPr>
                <w:snapToGrid w:val="0"/>
              </w:rPr>
              <w:t xml:space="preserve">, </w:t>
            </w:r>
            <w:r w:rsidR="0022564B" w:rsidRPr="008C4947">
              <w:t>Rickard Nordin (C)</w:t>
            </w:r>
            <w:r w:rsidR="0084769B">
              <w:t xml:space="preserve"> och </w:t>
            </w:r>
            <w:r w:rsidR="0084769B" w:rsidRPr="00884750">
              <w:t>Niels Paarup-Petersen (C).</w:t>
            </w:r>
          </w:p>
          <w:p w14:paraId="6B0B07AC" w14:textId="2FC1FDBB" w:rsidR="00ED1096" w:rsidRPr="00ED1096" w:rsidRDefault="00F30C62" w:rsidP="00ED1096">
            <w:pPr>
              <w:ind w:right="68"/>
            </w:pPr>
            <w:r>
              <w:t>Fyra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1A7140" w:rsidRPr="0012669A" w14:paraId="1B573AB1" w14:textId="77777777" w:rsidTr="00823B30">
        <w:trPr>
          <w:trHeight w:val="919"/>
        </w:trPr>
        <w:tc>
          <w:tcPr>
            <w:tcW w:w="567" w:type="dxa"/>
          </w:tcPr>
          <w:p w14:paraId="7D2DF2C8" w14:textId="445F53A8" w:rsidR="001A7140" w:rsidRDefault="00085A2B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0B34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33A5FD6A" w14:textId="638E4D13" w:rsidR="00C50B34" w:rsidRPr="00C50B34" w:rsidRDefault="00C50B34" w:rsidP="00C50B34">
            <w:pPr>
              <w:pStyle w:val="Kommentarer"/>
              <w:rPr>
                <w:sz w:val="24"/>
                <w:szCs w:val="24"/>
              </w:rPr>
            </w:pPr>
            <w:r w:rsidRPr="00C50B34">
              <w:rPr>
                <w:b/>
                <w:bCs/>
                <w:color w:val="000000"/>
                <w:sz w:val="24"/>
                <w:szCs w:val="24"/>
              </w:rPr>
              <w:t xml:space="preserve">Elberedskapsverksamheten vid </w:t>
            </w:r>
            <w:proofErr w:type="gramStart"/>
            <w:r w:rsidRPr="00C50B34">
              <w:rPr>
                <w:b/>
                <w:bCs/>
                <w:color w:val="000000"/>
                <w:sz w:val="24"/>
                <w:szCs w:val="24"/>
              </w:rPr>
              <w:t>Svenska</w:t>
            </w:r>
            <w:proofErr w:type="gramEnd"/>
            <w:r w:rsidRPr="00C50B34">
              <w:rPr>
                <w:b/>
                <w:bCs/>
                <w:color w:val="000000"/>
                <w:sz w:val="24"/>
                <w:szCs w:val="24"/>
              </w:rPr>
              <w:t xml:space="preserve"> kraftnät</w:t>
            </w:r>
            <w:r w:rsidR="00444C32" w:rsidRPr="00C50B34">
              <w:rPr>
                <w:b/>
                <w:color w:val="222222"/>
                <w:sz w:val="24"/>
                <w:szCs w:val="24"/>
              </w:rPr>
              <w:br/>
            </w:r>
            <w:r w:rsidR="00444C32" w:rsidRPr="00C50B34">
              <w:rPr>
                <w:color w:val="222222"/>
                <w:sz w:val="24"/>
                <w:szCs w:val="24"/>
              </w:rPr>
              <w:br/>
            </w:r>
            <w:r w:rsidRPr="00C50B34">
              <w:rPr>
                <w:color w:val="000000"/>
                <w:sz w:val="24"/>
                <w:szCs w:val="24"/>
              </w:rPr>
              <w:t xml:space="preserve">Generaldirektör Lotta Medelius-Bredhe och säkerhetsskyddschef Erik Nordman, Svenska kraftnät, </w:t>
            </w:r>
            <w:r w:rsidRPr="00C50B34">
              <w:rPr>
                <w:color w:val="222222"/>
                <w:sz w:val="24"/>
                <w:szCs w:val="24"/>
              </w:rPr>
              <w:t>var uppkopplade per videolänk och</w:t>
            </w:r>
            <w:r w:rsidRPr="00C50B34">
              <w:rPr>
                <w:rFonts w:ascii="inherit" w:hAnsi="inherit"/>
                <w:color w:val="222222"/>
                <w:sz w:val="24"/>
                <w:szCs w:val="24"/>
              </w:rPr>
              <w:t xml:space="preserve"> </w:t>
            </w:r>
            <w:r w:rsidRPr="00C50B34">
              <w:rPr>
                <w:color w:val="222222"/>
                <w:sz w:val="24"/>
                <w:szCs w:val="24"/>
              </w:rPr>
              <w:t>lämnade information och svarade på frågor om</w:t>
            </w:r>
            <w:r>
              <w:rPr>
                <w:color w:val="222222"/>
              </w:rPr>
              <w:t xml:space="preserve"> </w:t>
            </w:r>
            <w:r w:rsidRPr="00C50B34">
              <w:rPr>
                <w:color w:val="222222"/>
                <w:sz w:val="24"/>
                <w:szCs w:val="24"/>
              </w:rPr>
              <w:t>elberedskapsverksamheten vid Svenska kraftnät.</w:t>
            </w:r>
          </w:p>
          <w:p w14:paraId="66C7D585" w14:textId="4ED099B8" w:rsidR="00444C32" w:rsidRPr="006E7CB3" w:rsidRDefault="00444C32" w:rsidP="00C50B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50B34" w:rsidRPr="0012669A" w14:paraId="6424FCEE" w14:textId="77777777" w:rsidTr="00823B30">
        <w:trPr>
          <w:trHeight w:val="919"/>
        </w:trPr>
        <w:tc>
          <w:tcPr>
            <w:tcW w:w="567" w:type="dxa"/>
          </w:tcPr>
          <w:p w14:paraId="724C1F84" w14:textId="0E83993B" w:rsidR="00C50B34" w:rsidRDefault="00C50B34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27B5FFE6" w14:textId="77777777" w:rsidR="00C50B34" w:rsidRPr="006E7CB3" w:rsidRDefault="00C50B34" w:rsidP="00C50B3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0C26E663" w14:textId="77777777" w:rsidR="00C50B34" w:rsidRPr="006E7CB3" w:rsidRDefault="00C50B34" w:rsidP="00C50B34">
            <w:pPr>
              <w:tabs>
                <w:tab w:val="left" w:pos="1701"/>
              </w:tabs>
              <w:rPr>
                <w:snapToGrid w:val="0"/>
              </w:rPr>
            </w:pPr>
          </w:p>
          <w:p w14:paraId="4B61108C" w14:textId="77777777" w:rsidR="00C50B34" w:rsidRDefault="00C50B34" w:rsidP="00C50B34">
            <w:pPr>
              <w:widowControl w:val="0"/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25.</w:t>
            </w:r>
          </w:p>
          <w:p w14:paraId="6D620349" w14:textId="77777777" w:rsidR="00C50B34" w:rsidRDefault="00C50B34" w:rsidP="00C50B34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</w:tc>
      </w:tr>
      <w:tr w:rsidR="00085A2B" w:rsidRPr="00A25DBE" w14:paraId="0272AABA" w14:textId="77777777" w:rsidTr="00823B30">
        <w:trPr>
          <w:trHeight w:val="919"/>
        </w:trPr>
        <w:tc>
          <w:tcPr>
            <w:tcW w:w="567" w:type="dxa"/>
          </w:tcPr>
          <w:p w14:paraId="3B455ABF" w14:textId="72045D55" w:rsidR="00085A2B" w:rsidRDefault="00085A2B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4769B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5CA05365" w14:textId="194D8D07" w:rsidR="00444C32" w:rsidRDefault="00444C32" w:rsidP="00444C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8778E">
              <w:rPr>
                <w:b/>
                <w:snapToGrid w:val="0"/>
              </w:rPr>
              <w:t xml:space="preserve">Förslag </w:t>
            </w:r>
            <w:r w:rsidR="0084769B">
              <w:rPr>
                <w:b/>
                <w:snapToGrid w:val="0"/>
              </w:rPr>
              <w:t>om utskottsinitiativ</w:t>
            </w:r>
          </w:p>
          <w:p w14:paraId="50DD301E" w14:textId="77777777" w:rsidR="00444C32" w:rsidRDefault="00444C32" w:rsidP="00444C32">
            <w:pPr>
              <w:rPr>
                <w:szCs w:val="26"/>
              </w:rPr>
            </w:pPr>
          </w:p>
          <w:p w14:paraId="04880560" w14:textId="6F5B4C1F" w:rsidR="0084769B" w:rsidRDefault="0084769B" w:rsidP="00444C32">
            <w:pPr>
              <w:autoSpaceDE w:val="0"/>
              <w:autoSpaceDN w:val="0"/>
              <w:adjustRightInd w:val="0"/>
            </w:pPr>
            <w:r>
              <w:t>Utskottet fortsatte behandlingen av förslag till utskottsinitiativ om prövningsordningen för bearbetningskoncession.</w:t>
            </w:r>
          </w:p>
          <w:p w14:paraId="1C8446C9" w14:textId="199C5ADF" w:rsidR="0084769B" w:rsidRDefault="0084769B" w:rsidP="00444C32">
            <w:pPr>
              <w:autoSpaceDE w:val="0"/>
              <w:autoSpaceDN w:val="0"/>
              <w:adjustRightInd w:val="0"/>
            </w:pPr>
          </w:p>
          <w:p w14:paraId="1E56EC4A" w14:textId="39C42333" w:rsidR="0084769B" w:rsidRDefault="0084769B" w:rsidP="00444C32">
            <w:pPr>
              <w:autoSpaceDE w:val="0"/>
              <w:autoSpaceDN w:val="0"/>
              <w:adjustRightInd w:val="0"/>
            </w:pPr>
            <w:r>
              <w:t>Förslag till utskottsinitiativ bordlades</w:t>
            </w:r>
            <w:r w:rsidR="00C52FC8">
              <w:t>.</w:t>
            </w:r>
          </w:p>
          <w:p w14:paraId="6EB720CF" w14:textId="1849EF3D" w:rsidR="00085A2B" w:rsidRPr="00F30C62" w:rsidRDefault="00085A2B" w:rsidP="0084769B">
            <w:pPr>
              <w:autoSpaceDE w:val="0"/>
              <w:autoSpaceDN w:val="0"/>
              <w:adjustRightInd w:val="0"/>
              <w:rPr>
                <w:color w:val="222222"/>
              </w:rPr>
            </w:pPr>
          </w:p>
        </w:tc>
      </w:tr>
      <w:tr w:rsidR="0084769B" w:rsidRPr="00A25DBE" w14:paraId="616620C8" w14:textId="77777777" w:rsidTr="00823B30">
        <w:trPr>
          <w:trHeight w:val="919"/>
        </w:trPr>
        <w:tc>
          <w:tcPr>
            <w:tcW w:w="567" w:type="dxa"/>
          </w:tcPr>
          <w:p w14:paraId="6961DD49" w14:textId="21D9FA27" w:rsidR="0084769B" w:rsidRDefault="0084769B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02DE23A5" w14:textId="031B6FAE" w:rsidR="0084769B" w:rsidRPr="0084769B" w:rsidRDefault="0084769B" w:rsidP="00444C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4769B">
              <w:rPr>
                <w:b/>
                <w:snapToGrid w:val="0"/>
              </w:rPr>
              <w:t>Digitalt besök hos Affärsverket svenska kraftnät</w:t>
            </w:r>
          </w:p>
          <w:p w14:paraId="740A0B18" w14:textId="77777777" w:rsidR="0084769B" w:rsidRDefault="0084769B" w:rsidP="00444C32">
            <w:pPr>
              <w:tabs>
                <w:tab w:val="left" w:pos="1701"/>
              </w:tabs>
              <w:rPr>
                <w:snapToGrid w:val="0"/>
              </w:rPr>
            </w:pPr>
          </w:p>
          <w:p w14:paraId="6A733932" w14:textId="1247DC2D" w:rsidR="0084769B" w:rsidRPr="0088778E" w:rsidRDefault="0084769B" w:rsidP="008476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Utskottet informerade</w:t>
            </w:r>
            <w:r w:rsidR="00080E7B">
              <w:rPr>
                <w:snapToGrid w:val="0"/>
              </w:rPr>
              <w:t>s</w:t>
            </w:r>
            <w:r>
              <w:rPr>
                <w:snapToGrid w:val="0"/>
              </w:rPr>
              <w:t xml:space="preserve"> om digitalt besök hos Affärsverket svenska kraftnät den 16 mars kl. </w:t>
            </w:r>
            <w:r w:rsidRPr="0084769B">
              <w:t>10–12</w:t>
            </w:r>
            <w:r>
              <w:t>.</w:t>
            </w:r>
            <w:r w:rsidRPr="0088778E">
              <w:rPr>
                <w:b/>
                <w:snapToGrid w:val="0"/>
              </w:rPr>
              <w:t xml:space="preserve"> </w:t>
            </w:r>
          </w:p>
        </w:tc>
      </w:tr>
      <w:tr w:rsidR="0084769B" w:rsidRPr="00A25DBE" w14:paraId="65BB6569" w14:textId="77777777" w:rsidTr="00823B30">
        <w:trPr>
          <w:trHeight w:val="919"/>
        </w:trPr>
        <w:tc>
          <w:tcPr>
            <w:tcW w:w="567" w:type="dxa"/>
          </w:tcPr>
          <w:p w14:paraId="4178CF44" w14:textId="350CC6B6" w:rsidR="0084769B" w:rsidRDefault="0084769B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020" w:type="dxa"/>
          </w:tcPr>
          <w:p w14:paraId="5D956D2B" w14:textId="77777777" w:rsidR="0084769B" w:rsidRDefault="0084769B" w:rsidP="00444C3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Vissa elberedskapsfrågor m.m.</w:t>
            </w:r>
          </w:p>
          <w:p w14:paraId="71F39C26" w14:textId="77777777" w:rsidR="0084769B" w:rsidRDefault="0084769B" w:rsidP="00444C3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4E8791A" w14:textId="564893E3" w:rsidR="0084769B" w:rsidRDefault="0084769B" w:rsidP="00444C32">
            <w:pPr>
              <w:tabs>
                <w:tab w:val="left" w:pos="1701"/>
              </w:tabs>
              <w:rPr>
                <w:color w:val="222222"/>
              </w:rPr>
            </w:pPr>
            <w:r>
              <w:rPr>
                <w:snapToGrid w:val="0"/>
              </w:rPr>
              <w:t xml:space="preserve">Statsrådet Anders </w:t>
            </w:r>
            <w:proofErr w:type="spellStart"/>
            <w:r>
              <w:rPr>
                <w:snapToGrid w:val="0"/>
              </w:rPr>
              <w:t>Ygeman</w:t>
            </w:r>
            <w:proofErr w:type="spellEnd"/>
            <w:r>
              <w:rPr>
                <w:snapToGrid w:val="0"/>
              </w:rPr>
              <w:t xml:space="preserve">, Infrastrukturdepartementet, </w:t>
            </w:r>
            <w:r w:rsidRPr="00C50B34">
              <w:rPr>
                <w:color w:val="222222"/>
              </w:rPr>
              <w:t>var uppkopplade per videolänk och</w:t>
            </w:r>
            <w:r w:rsidRPr="00C50B34">
              <w:rPr>
                <w:rFonts w:ascii="inherit" w:hAnsi="inherit"/>
                <w:color w:val="222222"/>
              </w:rPr>
              <w:t xml:space="preserve"> </w:t>
            </w:r>
            <w:r w:rsidRPr="00C50B34">
              <w:rPr>
                <w:color w:val="222222"/>
              </w:rPr>
              <w:t>lämnade information och svarade på frågor om</w:t>
            </w:r>
            <w:r>
              <w:rPr>
                <w:color w:val="222222"/>
              </w:rPr>
              <w:t xml:space="preserve"> vissa elberedskapsfrågor m.m.</w:t>
            </w:r>
          </w:p>
          <w:p w14:paraId="395E5F28" w14:textId="74754663" w:rsidR="0084769B" w:rsidRDefault="0084769B" w:rsidP="00444C32">
            <w:pPr>
              <w:tabs>
                <w:tab w:val="left" w:pos="1701"/>
              </w:tabs>
              <w:rPr>
                <w:color w:val="222222"/>
              </w:rPr>
            </w:pPr>
          </w:p>
          <w:p w14:paraId="521A4165" w14:textId="6B30CA6E" w:rsidR="0084769B" w:rsidRDefault="0084769B" w:rsidP="00444C32">
            <w:pPr>
              <w:tabs>
                <w:tab w:val="left" w:pos="1701"/>
              </w:tabs>
              <w:rPr>
                <w:color w:val="222222"/>
              </w:rPr>
            </w:pPr>
            <w:r>
              <w:rPr>
                <w:bCs/>
                <w:color w:val="000000"/>
              </w:rPr>
              <w:t>Vid sammanträdet närvarade även tre tjänstemän från Infrastrukturde</w:t>
            </w:r>
            <w:r>
              <w:rPr>
                <w:bCs/>
                <w:color w:val="000000"/>
              </w:rPr>
              <w:softHyphen/>
              <w:t>partementet.</w:t>
            </w:r>
          </w:p>
          <w:p w14:paraId="52B430A7" w14:textId="457AD374" w:rsidR="0084769B" w:rsidRPr="0084769B" w:rsidRDefault="0084769B" w:rsidP="00444C3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4A9A52AB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84769B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2A6417B2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243F79">
              <w:rPr>
                <w:bCs/>
                <w:snapToGrid w:val="0"/>
              </w:rPr>
              <w:t>t</w:t>
            </w:r>
            <w:r w:rsidR="00A20A42">
              <w:rPr>
                <w:bCs/>
                <w:snapToGrid w:val="0"/>
              </w:rPr>
              <w:t>ors</w:t>
            </w:r>
            <w:r w:rsidR="00397E10">
              <w:rPr>
                <w:bCs/>
                <w:snapToGrid w:val="0"/>
              </w:rPr>
              <w:t>d</w:t>
            </w:r>
            <w:r w:rsidR="0032171A">
              <w:rPr>
                <w:bCs/>
                <w:snapToGrid w:val="0"/>
              </w:rPr>
              <w:t>ag</w:t>
            </w:r>
            <w:r>
              <w:rPr>
                <w:color w:val="000000"/>
              </w:rPr>
              <w:t xml:space="preserve">en </w:t>
            </w:r>
            <w:r w:rsidR="00061C55">
              <w:rPr>
                <w:color w:val="000000"/>
              </w:rPr>
              <w:t xml:space="preserve">den </w:t>
            </w:r>
            <w:r w:rsidR="00FC3BEB">
              <w:rPr>
                <w:color w:val="000000"/>
              </w:rPr>
              <w:br/>
            </w:r>
            <w:r w:rsidR="0084769B">
              <w:rPr>
                <w:color w:val="000000"/>
              </w:rPr>
              <w:t>11</w:t>
            </w:r>
            <w:r w:rsidR="00FC3BEB">
              <w:rPr>
                <w:color w:val="000000"/>
              </w:rPr>
              <w:t xml:space="preserve"> mars</w:t>
            </w:r>
            <w:r w:rsidR="005D01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84769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2B45526F" w14:textId="572F0907" w:rsidR="0077059F" w:rsidRDefault="0077059F" w:rsidP="0077059F">
            <w:pPr>
              <w:tabs>
                <w:tab w:val="left" w:pos="1701"/>
              </w:tabs>
            </w:pPr>
          </w:p>
          <w:p w14:paraId="2CF5048C" w14:textId="53781ADD" w:rsidR="00B85682" w:rsidRDefault="00B85682" w:rsidP="0077059F">
            <w:pPr>
              <w:tabs>
                <w:tab w:val="left" w:pos="1701"/>
              </w:tabs>
            </w:pPr>
          </w:p>
          <w:p w14:paraId="41AB70B8" w14:textId="691013EA" w:rsidR="00F35D4C" w:rsidRDefault="00F35D4C" w:rsidP="0077059F">
            <w:pPr>
              <w:tabs>
                <w:tab w:val="left" w:pos="1701"/>
              </w:tabs>
            </w:pPr>
          </w:p>
          <w:p w14:paraId="28D8E661" w14:textId="240AE012" w:rsidR="00F35D4C" w:rsidRDefault="00F35D4C" w:rsidP="0077059F">
            <w:pPr>
              <w:tabs>
                <w:tab w:val="left" w:pos="1701"/>
              </w:tabs>
            </w:pPr>
          </w:p>
          <w:p w14:paraId="5042DB4B" w14:textId="77777777" w:rsidR="00F35D4C" w:rsidRDefault="00F35D4C" w:rsidP="0077059F">
            <w:pPr>
              <w:tabs>
                <w:tab w:val="left" w:pos="1701"/>
              </w:tabs>
            </w:pPr>
          </w:p>
          <w:p w14:paraId="24191C6C" w14:textId="29E3F227" w:rsidR="00B85682" w:rsidRDefault="00B85682" w:rsidP="0077059F">
            <w:pPr>
              <w:tabs>
                <w:tab w:val="left" w:pos="1701"/>
              </w:tabs>
            </w:pPr>
          </w:p>
          <w:p w14:paraId="28CD7BCA" w14:textId="6E12C202" w:rsidR="005A7765" w:rsidRDefault="005A7765" w:rsidP="0077059F">
            <w:pPr>
              <w:tabs>
                <w:tab w:val="left" w:pos="1701"/>
              </w:tabs>
            </w:pPr>
          </w:p>
          <w:p w14:paraId="60A9A775" w14:textId="678A2086" w:rsidR="005A7765" w:rsidRDefault="005A7765" w:rsidP="0077059F">
            <w:pPr>
              <w:tabs>
                <w:tab w:val="left" w:pos="1701"/>
              </w:tabs>
            </w:pPr>
          </w:p>
          <w:p w14:paraId="390E9989" w14:textId="77777777" w:rsidR="005A7765" w:rsidRDefault="005A7765" w:rsidP="0077059F">
            <w:pPr>
              <w:tabs>
                <w:tab w:val="left" w:pos="1701"/>
              </w:tabs>
            </w:pPr>
          </w:p>
          <w:p w14:paraId="32B18CE5" w14:textId="580AA413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263F4031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84769B">
              <w:t>11</w:t>
            </w:r>
            <w:r w:rsidR="00085A2B">
              <w:t xml:space="preserve"> mars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722E1381" w:rsidR="0077059F" w:rsidRPr="008536B0" w:rsidRDefault="008536B0" w:rsidP="0077059F">
            <w:pPr>
              <w:tabs>
                <w:tab w:val="left" w:pos="1701"/>
              </w:tabs>
              <w:rPr>
                <w:b/>
              </w:rPr>
            </w:pPr>
            <w:r w:rsidRPr="008536B0">
              <w:t>Anna-Caren Sätherberg</w:t>
            </w:r>
          </w:p>
        </w:tc>
      </w:tr>
    </w:tbl>
    <w:p w14:paraId="72FA67FD" w14:textId="359D84E4" w:rsidR="00F35D4C" w:rsidRDefault="00F35D4C"/>
    <w:p w14:paraId="76FFEEC6" w14:textId="77777777" w:rsidR="00F35D4C" w:rsidRDefault="00F35D4C">
      <w:r>
        <w:br w:type="page"/>
      </w:r>
    </w:p>
    <w:p w14:paraId="6E72651A" w14:textId="77777777" w:rsidR="002F72BA" w:rsidRDefault="002F72BA"/>
    <w:p w14:paraId="0DAA77C3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498"/>
        <w:gridCol w:w="425"/>
        <w:gridCol w:w="284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2EBEB625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3249B7">
              <w:rPr>
                <w:rFonts w:ascii="Times New Roman" w:hAnsi="Times New Roman"/>
                <w:sz w:val="22"/>
                <w:szCs w:val="22"/>
              </w:rPr>
              <w:t>2</w:t>
            </w:r>
            <w:r w:rsidR="001D3D5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2770CB" w:rsidRPr="0012669A" w14:paraId="7332C8AB" w14:textId="77777777" w:rsidTr="009D3AF7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6011820D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  <w:r w:rsidR="0022564B">
              <w:rPr>
                <w:rFonts w:ascii="Times New Roman" w:hAnsi="Times New Roman"/>
                <w:sz w:val="20"/>
                <w:szCs w:val="20"/>
              </w:rPr>
              <w:t>–</w:t>
            </w:r>
            <w:r w:rsidR="0084769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5EC1A0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</w:tcBorders>
          </w:tcPr>
          <w:p w14:paraId="06DB7E41" w14:textId="255ADB4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22564B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98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284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83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22564B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22564B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2B55793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26F79FB5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6E1993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39C4109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B4643C1" w14:textId="62652C9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22564B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194AF296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04B69FC0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663F078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31BCC86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2C7E80" w14:textId="5DFD4CE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22564B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6D1B36AE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1B0FB4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3260A13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02521C2" w14:textId="3E39B36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22564B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480D9850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447989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40164CC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56A38B7" w14:textId="76ED7D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22564B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734B34B4" w:rsidR="002770CB" w:rsidRPr="0012669A" w:rsidRDefault="0084769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2AC29E1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DD98B32" w14:textId="19D87E5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22564B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4C990C81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05ABCF8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328BF07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1170FF6" w14:textId="76F8BA9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22564B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268189BB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2B44ACB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3D94E95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B62085B" w14:textId="242FD16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22564B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528D8EBE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04A2669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14C8557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6AFF5A2" w14:textId="6A5C226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22564B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1BA9F7A0" w:rsidR="001527D1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654733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6484A70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B010EFC" w14:textId="5052B9D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22564B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628D7E7A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995F1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500892B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DC56836" w14:textId="3F81A9E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22564B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D5C31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22564B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693A07DA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51E19F0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73F1EBF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580AFD1" w14:textId="6E6928C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22564B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724C27DC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579E35F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22F57ED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98439A" w14:textId="300C376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22564B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6EA211D0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6B8A2D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3F10463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6013BA4" w14:textId="0C75F67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22564B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5A92522B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2EFDE5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6E63723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B775C" w14:textId="6B3B8C7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22564B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3A673455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E5081C4" w14:textId="5D4EA25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821A2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6357F6" w14:textId="60E93E6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22564B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244F6C42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F5C3324" w14:textId="2CB6515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3D74AD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D82E386" w14:textId="3487D60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22564B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22564B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15F8EF7A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695AAAB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403F386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B6CC5B5" w14:textId="3548E5C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22564B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37EE77FF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5462981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815B1A" w14:textId="1D1854F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22564B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22564B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22564B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3C010525" w:rsidR="002770CB" w:rsidRPr="0012669A" w:rsidRDefault="0084769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5979A5F" w14:textId="5653952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65715C5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ADB87E6" w14:textId="0A2E95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22564B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22564B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3B88344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5F8DEA3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48F008A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F33E944" w14:textId="3BAFF16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22564B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655E72DF" w:rsidR="002D58EB" w:rsidRPr="0012669A" w:rsidRDefault="001D3D5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7BF9F71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21A66D6" w14:textId="7979C3B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22564B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22564B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22564B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22564B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22564B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22564B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22564B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22564B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22564B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22564B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22564B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22564B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22564B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884750" w14:paraId="2A8FF496" w14:textId="77777777" w:rsidTr="0022564B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22564B">
        <w:trPr>
          <w:trHeight w:val="130"/>
        </w:trPr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40BE824F" w:rsidR="002770CB" w:rsidRPr="0012669A" w:rsidRDefault="0084769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29FC79D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07D1C1D" w14:textId="6ADD400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22564B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0E2F1ED5" w:rsidR="002770CB" w:rsidRPr="0012669A" w:rsidRDefault="0084769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239E9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430E846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46499E1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65D4A64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40E4155" w14:textId="7ABCC6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777A3BC7" w14:textId="39CFD94D" w:rsidR="0032557B" w:rsidRPr="00BE0F75" w:rsidRDefault="003653D7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="0032557B" w:rsidRPr="00BE0F75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 xml:space="preserve">Solange Olame Bayibsa </w:t>
              </w:r>
            </w:hyperlink>
            <w:r w:rsidR="0032557B" w:rsidRPr="00BE0F75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5FE81759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750F7C1E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6E2D6E29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8429F50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19858D4" w14:textId="3190A02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05CE866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412640D8" w14:textId="148B7B8B" w:rsidR="00444C32" w:rsidRDefault="00444C32" w:rsidP="0084769B">
      <w:pPr>
        <w:spacing w:after="77" w:line="259" w:lineRule="auto"/>
        <w:ind w:right="25"/>
        <w:jc w:val="right"/>
      </w:pPr>
    </w:p>
    <w:sectPr w:rsidR="00444C32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65FF3" w14:textId="77777777" w:rsidR="00D612C8" w:rsidRDefault="00D612C8" w:rsidP="002130F1">
      <w:r>
        <w:separator/>
      </w:r>
    </w:p>
  </w:endnote>
  <w:endnote w:type="continuationSeparator" w:id="0">
    <w:p w14:paraId="70CDF9F1" w14:textId="77777777" w:rsidR="00D612C8" w:rsidRDefault="00D612C8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B6DA8" w14:textId="77777777" w:rsidR="00D612C8" w:rsidRDefault="00D612C8" w:rsidP="002130F1">
      <w:r>
        <w:separator/>
      </w:r>
    </w:p>
  </w:footnote>
  <w:footnote w:type="continuationSeparator" w:id="0">
    <w:p w14:paraId="2EBF0D31" w14:textId="77777777" w:rsidR="00D612C8" w:rsidRDefault="00D612C8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12"/>
  </w:num>
  <w:num w:numId="5">
    <w:abstractNumId w:val="3"/>
  </w:num>
  <w:num w:numId="6">
    <w:abstractNumId w:val="10"/>
  </w:num>
  <w:num w:numId="7">
    <w:abstractNumId w:val="6"/>
  </w:num>
  <w:num w:numId="8">
    <w:abstractNumId w:val="18"/>
  </w:num>
  <w:num w:numId="9">
    <w:abstractNumId w:val="9"/>
  </w:num>
  <w:num w:numId="10">
    <w:abstractNumId w:val="16"/>
  </w:num>
  <w:num w:numId="11">
    <w:abstractNumId w:val="25"/>
  </w:num>
  <w:num w:numId="12">
    <w:abstractNumId w:val="22"/>
  </w:num>
  <w:num w:numId="13">
    <w:abstractNumId w:val="27"/>
  </w:num>
  <w:num w:numId="14">
    <w:abstractNumId w:val="4"/>
  </w:num>
  <w:num w:numId="15">
    <w:abstractNumId w:val="26"/>
  </w:num>
  <w:num w:numId="16">
    <w:abstractNumId w:val="11"/>
  </w:num>
  <w:num w:numId="17">
    <w:abstractNumId w:val="19"/>
  </w:num>
  <w:num w:numId="18">
    <w:abstractNumId w:val="24"/>
  </w:num>
  <w:num w:numId="19">
    <w:abstractNumId w:val="14"/>
  </w:num>
  <w:num w:numId="20">
    <w:abstractNumId w:val="0"/>
  </w:num>
  <w:num w:numId="21">
    <w:abstractNumId w:val="5"/>
  </w:num>
  <w:num w:numId="22">
    <w:abstractNumId w:val="20"/>
  </w:num>
  <w:num w:numId="23">
    <w:abstractNumId w:val="13"/>
  </w:num>
  <w:num w:numId="24">
    <w:abstractNumId w:val="21"/>
  </w:num>
  <w:num w:numId="25">
    <w:abstractNumId w:val="8"/>
  </w:num>
  <w:num w:numId="26">
    <w:abstractNumId w:val="15"/>
  </w:num>
  <w:num w:numId="27">
    <w:abstractNumId w:val="2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5D4A"/>
    <w:rsid w:val="00006695"/>
    <w:rsid w:val="0000794F"/>
    <w:rsid w:val="000102DD"/>
    <w:rsid w:val="000116C9"/>
    <w:rsid w:val="000135E0"/>
    <w:rsid w:val="00013E52"/>
    <w:rsid w:val="000153B8"/>
    <w:rsid w:val="00023C91"/>
    <w:rsid w:val="0002508C"/>
    <w:rsid w:val="0002654B"/>
    <w:rsid w:val="00026615"/>
    <w:rsid w:val="00026DBB"/>
    <w:rsid w:val="0002763F"/>
    <w:rsid w:val="00031133"/>
    <w:rsid w:val="00032D19"/>
    <w:rsid w:val="0003355B"/>
    <w:rsid w:val="0003414D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1C55"/>
    <w:rsid w:val="0006613C"/>
    <w:rsid w:val="00067448"/>
    <w:rsid w:val="000715BD"/>
    <w:rsid w:val="00080E7B"/>
    <w:rsid w:val="000816C5"/>
    <w:rsid w:val="00084B36"/>
    <w:rsid w:val="00085A2B"/>
    <w:rsid w:val="0008637D"/>
    <w:rsid w:val="000915AB"/>
    <w:rsid w:val="00092337"/>
    <w:rsid w:val="000A052E"/>
    <w:rsid w:val="000A094B"/>
    <w:rsid w:val="000A13C3"/>
    <w:rsid w:val="000A5556"/>
    <w:rsid w:val="000A6372"/>
    <w:rsid w:val="000B00FE"/>
    <w:rsid w:val="000B1280"/>
    <w:rsid w:val="000B13DA"/>
    <w:rsid w:val="000B2260"/>
    <w:rsid w:val="000B392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2552"/>
    <w:rsid w:val="000D6392"/>
    <w:rsid w:val="000E0864"/>
    <w:rsid w:val="000E0EAC"/>
    <w:rsid w:val="000E22F1"/>
    <w:rsid w:val="000E3D3D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1DA2"/>
    <w:rsid w:val="0014252C"/>
    <w:rsid w:val="00142669"/>
    <w:rsid w:val="00143749"/>
    <w:rsid w:val="00143C5E"/>
    <w:rsid w:val="001448E9"/>
    <w:rsid w:val="00145F5A"/>
    <w:rsid w:val="001460BD"/>
    <w:rsid w:val="00147035"/>
    <w:rsid w:val="00150706"/>
    <w:rsid w:val="0015234D"/>
    <w:rsid w:val="001527D1"/>
    <w:rsid w:val="001544CD"/>
    <w:rsid w:val="00154751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3522"/>
    <w:rsid w:val="00196B2D"/>
    <w:rsid w:val="00196CFE"/>
    <w:rsid w:val="00197761"/>
    <w:rsid w:val="00197781"/>
    <w:rsid w:val="001A19D4"/>
    <w:rsid w:val="001A4B24"/>
    <w:rsid w:val="001A7140"/>
    <w:rsid w:val="001B04DF"/>
    <w:rsid w:val="001B0AEF"/>
    <w:rsid w:val="001B0F3C"/>
    <w:rsid w:val="001B205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1FD"/>
    <w:rsid w:val="001F6A18"/>
    <w:rsid w:val="001F7E84"/>
    <w:rsid w:val="002006D8"/>
    <w:rsid w:val="002029F3"/>
    <w:rsid w:val="0020387B"/>
    <w:rsid w:val="00204401"/>
    <w:rsid w:val="002054AD"/>
    <w:rsid w:val="002056F1"/>
    <w:rsid w:val="002073AB"/>
    <w:rsid w:val="00212ECE"/>
    <w:rsid w:val="002130F1"/>
    <w:rsid w:val="00214B29"/>
    <w:rsid w:val="00216B48"/>
    <w:rsid w:val="00216C89"/>
    <w:rsid w:val="00216E89"/>
    <w:rsid w:val="00222D1D"/>
    <w:rsid w:val="002234F9"/>
    <w:rsid w:val="00224578"/>
    <w:rsid w:val="0022564B"/>
    <w:rsid w:val="00227526"/>
    <w:rsid w:val="00231D5D"/>
    <w:rsid w:val="00234A48"/>
    <w:rsid w:val="00241FF0"/>
    <w:rsid w:val="0024203D"/>
    <w:rsid w:val="00242D8C"/>
    <w:rsid w:val="00243F79"/>
    <w:rsid w:val="00253AD1"/>
    <w:rsid w:val="00255734"/>
    <w:rsid w:val="00257D2B"/>
    <w:rsid w:val="0026023A"/>
    <w:rsid w:val="00266857"/>
    <w:rsid w:val="00271E64"/>
    <w:rsid w:val="00273580"/>
    <w:rsid w:val="00274EC7"/>
    <w:rsid w:val="002770CB"/>
    <w:rsid w:val="002779BC"/>
    <w:rsid w:val="00280FBF"/>
    <w:rsid w:val="0028147A"/>
    <w:rsid w:val="0029208A"/>
    <w:rsid w:val="00292B8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307F3"/>
    <w:rsid w:val="0033084F"/>
    <w:rsid w:val="00331936"/>
    <w:rsid w:val="003334A3"/>
    <w:rsid w:val="003336A9"/>
    <w:rsid w:val="00333F6D"/>
    <w:rsid w:val="00334ACF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4210"/>
    <w:rsid w:val="003653D7"/>
    <w:rsid w:val="00365A3F"/>
    <w:rsid w:val="00367B20"/>
    <w:rsid w:val="00372C94"/>
    <w:rsid w:val="00372E60"/>
    <w:rsid w:val="00372E9D"/>
    <w:rsid w:val="003735A8"/>
    <w:rsid w:val="00373988"/>
    <w:rsid w:val="00373CDE"/>
    <w:rsid w:val="00376908"/>
    <w:rsid w:val="00383280"/>
    <w:rsid w:val="00384E0C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3B53"/>
    <w:rsid w:val="003B72FF"/>
    <w:rsid w:val="003B792B"/>
    <w:rsid w:val="003B7F4F"/>
    <w:rsid w:val="003C0AB7"/>
    <w:rsid w:val="003C0D5F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EA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44C32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40A0"/>
    <w:rsid w:val="004940EE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BE4"/>
    <w:rsid w:val="004D078A"/>
    <w:rsid w:val="004D13A9"/>
    <w:rsid w:val="004D18B4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1880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5D"/>
    <w:rsid w:val="00544ED2"/>
    <w:rsid w:val="0054639F"/>
    <w:rsid w:val="005562F4"/>
    <w:rsid w:val="00556956"/>
    <w:rsid w:val="0056490E"/>
    <w:rsid w:val="00565818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9057B"/>
    <w:rsid w:val="00591D06"/>
    <w:rsid w:val="00592B67"/>
    <w:rsid w:val="00593E7E"/>
    <w:rsid w:val="00594389"/>
    <w:rsid w:val="00597A95"/>
    <w:rsid w:val="005A1A51"/>
    <w:rsid w:val="005A1EC1"/>
    <w:rsid w:val="005A483C"/>
    <w:rsid w:val="005A5CBA"/>
    <w:rsid w:val="005A7765"/>
    <w:rsid w:val="005B2DE1"/>
    <w:rsid w:val="005B31DA"/>
    <w:rsid w:val="005B556C"/>
    <w:rsid w:val="005C023B"/>
    <w:rsid w:val="005C1C9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489"/>
    <w:rsid w:val="005F45B9"/>
    <w:rsid w:val="005F4AF3"/>
    <w:rsid w:val="005F596C"/>
    <w:rsid w:val="00604400"/>
    <w:rsid w:val="0060455C"/>
    <w:rsid w:val="00605232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72"/>
    <w:rsid w:val="00671BAC"/>
    <w:rsid w:val="00674E2D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445E"/>
    <w:rsid w:val="006A4C76"/>
    <w:rsid w:val="006A582F"/>
    <w:rsid w:val="006A7E23"/>
    <w:rsid w:val="006B0BC3"/>
    <w:rsid w:val="006B0C02"/>
    <w:rsid w:val="006B3962"/>
    <w:rsid w:val="006C3067"/>
    <w:rsid w:val="006C4B9F"/>
    <w:rsid w:val="006C5854"/>
    <w:rsid w:val="006D14D3"/>
    <w:rsid w:val="006D214C"/>
    <w:rsid w:val="006E07B8"/>
    <w:rsid w:val="006E139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EF9"/>
    <w:rsid w:val="006F2692"/>
    <w:rsid w:val="006F2F2C"/>
    <w:rsid w:val="006F4F00"/>
    <w:rsid w:val="0070503A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4128"/>
    <w:rsid w:val="00766D9C"/>
    <w:rsid w:val="00766EF7"/>
    <w:rsid w:val="007670DE"/>
    <w:rsid w:val="00767753"/>
    <w:rsid w:val="0077059F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563"/>
    <w:rsid w:val="007C2261"/>
    <w:rsid w:val="007C36B4"/>
    <w:rsid w:val="007C74B4"/>
    <w:rsid w:val="007D12E5"/>
    <w:rsid w:val="007D3AB0"/>
    <w:rsid w:val="007D3F4E"/>
    <w:rsid w:val="007D5D8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111BD"/>
    <w:rsid w:val="008142A7"/>
    <w:rsid w:val="008145C4"/>
    <w:rsid w:val="00823636"/>
    <w:rsid w:val="00823B30"/>
    <w:rsid w:val="00831F2D"/>
    <w:rsid w:val="00836598"/>
    <w:rsid w:val="00837950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2EB8"/>
    <w:rsid w:val="008536B0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1EA3"/>
    <w:rsid w:val="008727AB"/>
    <w:rsid w:val="00872DC2"/>
    <w:rsid w:val="0087455C"/>
    <w:rsid w:val="00874E53"/>
    <w:rsid w:val="00876D3E"/>
    <w:rsid w:val="00880882"/>
    <w:rsid w:val="008822B7"/>
    <w:rsid w:val="008825AF"/>
    <w:rsid w:val="00882F65"/>
    <w:rsid w:val="0088453D"/>
    <w:rsid w:val="00884750"/>
    <w:rsid w:val="00885502"/>
    <w:rsid w:val="00890ED8"/>
    <w:rsid w:val="008951B1"/>
    <w:rsid w:val="008966EA"/>
    <w:rsid w:val="008A03E0"/>
    <w:rsid w:val="008A0508"/>
    <w:rsid w:val="008B225D"/>
    <w:rsid w:val="008B2286"/>
    <w:rsid w:val="008B556E"/>
    <w:rsid w:val="008B72D2"/>
    <w:rsid w:val="008B734D"/>
    <w:rsid w:val="008B7A6E"/>
    <w:rsid w:val="008B7CDE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77C4"/>
    <w:rsid w:val="008F0875"/>
    <w:rsid w:val="008F0F47"/>
    <w:rsid w:val="008F41E3"/>
    <w:rsid w:val="008F7F3A"/>
    <w:rsid w:val="009019F0"/>
    <w:rsid w:val="00902BAF"/>
    <w:rsid w:val="00902E0C"/>
    <w:rsid w:val="00903CAF"/>
    <w:rsid w:val="0090492E"/>
    <w:rsid w:val="009068AD"/>
    <w:rsid w:val="00910F3B"/>
    <w:rsid w:val="00911655"/>
    <w:rsid w:val="00912018"/>
    <w:rsid w:val="00914B0A"/>
    <w:rsid w:val="00915DA2"/>
    <w:rsid w:val="00922D50"/>
    <w:rsid w:val="009233D0"/>
    <w:rsid w:val="009246A6"/>
    <w:rsid w:val="00925DF9"/>
    <w:rsid w:val="00926022"/>
    <w:rsid w:val="00930144"/>
    <w:rsid w:val="0093107A"/>
    <w:rsid w:val="00933CC5"/>
    <w:rsid w:val="00934E8C"/>
    <w:rsid w:val="009401AB"/>
    <w:rsid w:val="009425AD"/>
    <w:rsid w:val="009435A4"/>
    <w:rsid w:val="00944EFE"/>
    <w:rsid w:val="00945F30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7618B"/>
    <w:rsid w:val="0098056C"/>
    <w:rsid w:val="00982EC7"/>
    <w:rsid w:val="009846AA"/>
    <w:rsid w:val="00993231"/>
    <w:rsid w:val="00993873"/>
    <w:rsid w:val="00994329"/>
    <w:rsid w:val="00994AA3"/>
    <w:rsid w:val="00994ECE"/>
    <w:rsid w:val="009A1763"/>
    <w:rsid w:val="009A62F8"/>
    <w:rsid w:val="009B0293"/>
    <w:rsid w:val="009B6981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2C18"/>
    <w:rsid w:val="009F3914"/>
    <w:rsid w:val="009F592C"/>
    <w:rsid w:val="009F5F90"/>
    <w:rsid w:val="009F62E0"/>
    <w:rsid w:val="009F6836"/>
    <w:rsid w:val="009F7472"/>
    <w:rsid w:val="009F7E39"/>
    <w:rsid w:val="00A02494"/>
    <w:rsid w:val="00A03524"/>
    <w:rsid w:val="00A14AFA"/>
    <w:rsid w:val="00A16FCD"/>
    <w:rsid w:val="00A204CA"/>
    <w:rsid w:val="00A20798"/>
    <w:rsid w:val="00A20A42"/>
    <w:rsid w:val="00A236E3"/>
    <w:rsid w:val="00A23CF7"/>
    <w:rsid w:val="00A24521"/>
    <w:rsid w:val="00A25DBE"/>
    <w:rsid w:val="00A342BD"/>
    <w:rsid w:val="00A3477C"/>
    <w:rsid w:val="00A3598F"/>
    <w:rsid w:val="00A37A2E"/>
    <w:rsid w:val="00A40614"/>
    <w:rsid w:val="00A44399"/>
    <w:rsid w:val="00A453B3"/>
    <w:rsid w:val="00A468CD"/>
    <w:rsid w:val="00A46EA5"/>
    <w:rsid w:val="00A471CD"/>
    <w:rsid w:val="00A5384D"/>
    <w:rsid w:val="00A56776"/>
    <w:rsid w:val="00A56C8C"/>
    <w:rsid w:val="00A63874"/>
    <w:rsid w:val="00A64150"/>
    <w:rsid w:val="00A642E5"/>
    <w:rsid w:val="00A65DD2"/>
    <w:rsid w:val="00A65DD7"/>
    <w:rsid w:val="00A6636F"/>
    <w:rsid w:val="00A6686A"/>
    <w:rsid w:val="00A66C14"/>
    <w:rsid w:val="00A675D1"/>
    <w:rsid w:val="00A676E1"/>
    <w:rsid w:val="00A7078E"/>
    <w:rsid w:val="00A7277C"/>
    <w:rsid w:val="00A737ED"/>
    <w:rsid w:val="00A74486"/>
    <w:rsid w:val="00A75E66"/>
    <w:rsid w:val="00A769E6"/>
    <w:rsid w:val="00A76AD4"/>
    <w:rsid w:val="00A8463C"/>
    <w:rsid w:val="00A8693F"/>
    <w:rsid w:val="00A903B6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8B3"/>
    <w:rsid w:val="00AE4E93"/>
    <w:rsid w:val="00AF0AA7"/>
    <w:rsid w:val="00AF25A0"/>
    <w:rsid w:val="00B01F49"/>
    <w:rsid w:val="00B02C69"/>
    <w:rsid w:val="00B0455B"/>
    <w:rsid w:val="00B048E9"/>
    <w:rsid w:val="00B04D07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2791"/>
    <w:rsid w:val="00B532E0"/>
    <w:rsid w:val="00B545F6"/>
    <w:rsid w:val="00B54D33"/>
    <w:rsid w:val="00B559D8"/>
    <w:rsid w:val="00B564FF"/>
    <w:rsid w:val="00B65826"/>
    <w:rsid w:val="00B66723"/>
    <w:rsid w:val="00B67165"/>
    <w:rsid w:val="00B7168F"/>
    <w:rsid w:val="00B7186A"/>
    <w:rsid w:val="00B72482"/>
    <w:rsid w:val="00B7332F"/>
    <w:rsid w:val="00B74D7C"/>
    <w:rsid w:val="00B75C33"/>
    <w:rsid w:val="00B77AEE"/>
    <w:rsid w:val="00B815D6"/>
    <w:rsid w:val="00B81DB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C34CA"/>
    <w:rsid w:val="00BC771A"/>
    <w:rsid w:val="00BC7BCC"/>
    <w:rsid w:val="00BD04EA"/>
    <w:rsid w:val="00BD061A"/>
    <w:rsid w:val="00BD0FEC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78C9"/>
    <w:rsid w:val="00BE7CB3"/>
    <w:rsid w:val="00BE7D42"/>
    <w:rsid w:val="00BF4A20"/>
    <w:rsid w:val="00C00C6D"/>
    <w:rsid w:val="00C00E97"/>
    <w:rsid w:val="00C01F32"/>
    <w:rsid w:val="00C028F3"/>
    <w:rsid w:val="00C05B27"/>
    <w:rsid w:val="00C10D58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41E20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6555"/>
    <w:rsid w:val="00CA3C45"/>
    <w:rsid w:val="00CA41CC"/>
    <w:rsid w:val="00CA4A64"/>
    <w:rsid w:val="00CA4BBA"/>
    <w:rsid w:val="00CA5AB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E19"/>
    <w:rsid w:val="00CC4461"/>
    <w:rsid w:val="00CC4712"/>
    <w:rsid w:val="00CC54AC"/>
    <w:rsid w:val="00CC6F1E"/>
    <w:rsid w:val="00CD10C2"/>
    <w:rsid w:val="00CD11E2"/>
    <w:rsid w:val="00CE1A34"/>
    <w:rsid w:val="00CE2965"/>
    <w:rsid w:val="00CE3C3B"/>
    <w:rsid w:val="00CF0942"/>
    <w:rsid w:val="00CF1A13"/>
    <w:rsid w:val="00CF4245"/>
    <w:rsid w:val="00CF65FD"/>
    <w:rsid w:val="00D04756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6BB"/>
    <w:rsid w:val="00D47FF3"/>
    <w:rsid w:val="00D50BF1"/>
    <w:rsid w:val="00D51ACC"/>
    <w:rsid w:val="00D52365"/>
    <w:rsid w:val="00D5740C"/>
    <w:rsid w:val="00D612C8"/>
    <w:rsid w:val="00D61342"/>
    <w:rsid w:val="00D61427"/>
    <w:rsid w:val="00D617AF"/>
    <w:rsid w:val="00D645C2"/>
    <w:rsid w:val="00D668A9"/>
    <w:rsid w:val="00D6765B"/>
    <w:rsid w:val="00D678EB"/>
    <w:rsid w:val="00D71A8B"/>
    <w:rsid w:val="00D741C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62C5"/>
    <w:rsid w:val="00DC73EB"/>
    <w:rsid w:val="00DC76BA"/>
    <w:rsid w:val="00DC7AA9"/>
    <w:rsid w:val="00DD0F94"/>
    <w:rsid w:val="00DD24DE"/>
    <w:rsid w:val="00DD2562"/>
    <w:rsid w:val="00DD54E9"/>
    <w:rsid w:val="00DD706D"/>
    <w:rsid w:val="00DD769B"/>
    <w:rsid w:val="00DD7CAA"/>
    <w:rsid w:val="00DE063B"/>
    <w:rsid w:val="00DE36F5"/>
    <w:rsid w:val="00DE44DE"/>
    <w:rsid w:val="00DE4CC5"/>
    <w:rsid w:val="00DE537F"/>
    <w:rsid w:val="00DF0395"/>
    <w:rsid w:val="00DF0C2E"/>
    <w:rsid w:val="00DF232F"/>
    <w:rsid w:val="00DF47D6"/>
    <w:rsid w:val="00DF53C7"/>
    <w:rsid w:val="00DF5B16"/>
    <w:rsid w:val="00DF660E"/>
    <w:rsid w:val="00E00122"/>
    <w:rsid w:val="00E01B18"/>
    <w:rsid w:val="00E0207A"/>
    <w:rsid w:val="00E056FC"/>
    <w:rsid w:val="00E067E5"/>
    <w:rsid w:val="00E11E3D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05C3"/>
    <w:rsid w:val="00E32413"/>
    <w:rsid w:val="00E32563"/>
    <w:rsid w:val="00E34F12"/>
    <w:rsid w:val="00E35865"/>
    <w:rsid w:val="00E36C26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C4F5D"/>
    <w:rsid w:val="00ED1096"/>
    <w:rsid w:val="00ED2E4F"/>
    <w:rsid w:val="00ED44A6"/>
    <w:rsid w:val="00ED5715"/>
    <w:rsid w:val="00EE263F"/>
    <w:rsid w:val="00EE29BF"/>
    <w:rsid w:val="00EE48C1"/>
    <w:rsid w:val="00EE5677"/>
    <w:rsid w:val="00EE68CF"/>
    <w:rsid w:val="00EE6D7D"/>
    <w:rsid w:val="00EE734D"/>
    <w:rsid w:val="00EE76D8"/>
    <w:rsid w:val="00EF35A1"/>
    <w:rsid w:val="00EF6AC8"/>
    <w:rsid w:val="00EF7BDB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235F"/>
    <w:rsid w:val="00F2241D"/>
    <w:rsid w:val="00F23E4E"/>
    <w:rsid w:val="00F24D8E"/>
    <w:rsid w:val="00F2577B"/>
    <w:rsid w:val="00F26BFF"/>
    <w:rsid w:val="00F2706A"/>
    <w:rsid w:val="00F30136"/>
    <w:rsid w:val="00F30C62"/>
    <w:rsid w:val="00F32420"/>
    <w:rsid w:val="00F35CFA"/>
    <w:rsid w:val="00F35D4C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91D45"/>
    <w:rsid w:val="00F95F3F"/>
    <w:rsid w:val="00FA0259"/>
    <w:rsid w:val="00FA5D1B"/>
    <w:rsid w:val="00FA6778"/>
    <w:rsid w:val="00FB0C27"/>
    <w:rsid w:val="00FB1442"/>
    <w:rsid w:val="00FB1F94"/>
    <w:rsid w:val="00FB2813"/>
    <w:rsid w:val="00FC077E"/>
    <w:rsid w:val="00FC1B7D"/>
    <w:rsid w:val="00FC3BEB"/>
    <w:rsid w:val="00FC5660"/>
    <w:rsid w:val="00FC59EA"/>
    <w:rsid w:val="00FC6EEE"/>
    <w:rsid w:val="00FC6FB0"/>
    <w:rsid w:val="00FC7545"/>
    <w:rsid w:val="00FC7B23"/>
    <w:rsid w:val="00FD3946"/>
    <w:rsid w:val="00FE3B74"/>
    <w:rsid w:val="00FE3D96"/>
    <w:rsid w:val="00FE58C1"/>
    <w:rsid w:val="00FE7E2D"/>
    <w:rsid w:val="00FF29CE"/>
    <w:rsid w:val="00FF2D44"/>
    <w:rsid w:val="00FF355E"/>
    <w:rsid w:val="00FF3A01"/>
    <w:rsid w:val="00FF428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861AD-A161-49E1-AC09-5E11E52F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</Words>
  <Characters>3701</Characters>
  <Application>Microsoft Office Word</Application>
  <DocSecurity>4</DocSecurity>
  <Lines>1233</Lines>
  <Paragraphs>199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2021-03-09T12:39:00Z</cp:lastPrinted>
  <dcterms:created xsi:type="dcterms:W3CDTF">2021-03-11T13:55:00Z</dcterms:created>
  <dcterms:modified xsi:type="dcterms:W3CDTF">2021-03-11T13:55:00Z</dcterms:modified>
</cp:coreProperties>
</file>