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9F0C26DBCC84FF1847DFF000A4DCF78"/>
        </w:placeholder>
        <w:text/>
      </w:sdtPr>
      <w:sdtEndPr/>
      <w:sdtContent>
        <w:p w:rsidRPr="009B062B" w:rsidR="00AF30DD" w:rsidP="00DA28CE" w:rsidRDefault="00AF30DD" w14:paraId="196A614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21da0ae-5305-4e2d-845d-39c0728b53b0"/>
        <w:id w:val="-386102819"/>
        <w:lock w:val="sdtLocked"/>
      </w:sdtPr>
      <w:sdtEndPr/>
      <w:sdtContent>
        <w:p w:rsidR="003020B2" w:rsidRDefault="00126118" w14:paraId="196A61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en översyn av sockerkonsumtionen i Sverige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3E07FFC80EE45D1852D6C8017AD07F7"/>
        </w:placeholder>
        <w:text/>
      </w:sdtPr>
      <w:sdtEndPr/>
      <w:sdtContent>
        <w:p w:rsidRPr="009B062B" w:rsidR="006D79C9" w:rsidP="00333E95" w:rsidRDefault="006D79C9" w14:paraId="196A6145" w14:textId="77777777">
          <w:pPr>
            <w:pStyle w:val="Rubrik1"/>
          </w:pPr>
          <w:r>
            <w:t>Motivering</w:t>
          </w:r>
        </w:p>
      </w:sdtContent>
    </w:sdt>
    <w:p w:rsidRPr="00085F0E" w:rsidR="003E6ABF" w:rsidP="00085F0E" w:rsidRDefault="003E6ABF" w14:paraId="196A6146" w14:textId="39C5D351">
      <w:pPr>
        <w:pStyle w:val="Normalutanindragellerluft"/>
      </w:pPr>
      <w:r w:rsidRPr="00085F0E">
        <w:t xml:space="preserve">60 kg choklad och godis, 173 liter läsk, 39 liter glass, 17 kg </w:t>
      </w:r>
      <w:r w:rsidR="00C9602B">
        <w:t>kakor, 19 kg mjukt kaffebröd, 8 </w:t>
      </w:r>
      <w:r w:rsidRPr="00085F0E">
        <w:t xml:space="preserve">kg bakelser och tårtor, runt 40 liter saft och stilldrinks och ungefär 4 </w:t>
      </w:r>
      <w:r w:rsidR="00C9602B">
        <w:t> </w:t>
      </w:r>
      <w:r w:rsidRPr="00085F0E">
        <w:t xml:space="preserve">kg sötat chokladpulver och chokladsås. Så mycket sötsaker produceras åt en svensk tvåbarnsfamilj varje år. Dessa uppgifter </w:t>
      </w:r>
      <w:r w:rsidRPr="00085F0E" w:rsidR="004260F1">
        <w:t>presenterades i</w:t>
      </w:r>
      <w:r w:rsidRPr="00085F0E">
        <w:t xml:space="preserve"> en debattartikel</w:t>
      </w:r>
      <w:r w:rsidRPr="00085F0E" w:rsidR="004260F1">
        <w:t>, författad av professor Kerstin Brismar, diabetesläkare och Arn Fernholm, Kostfonden, den 14 november 2018</w:t>
      </w:r>
      <w:r w:rsidRPr="00085F0E">
        <w:t xml:space="preserve"> i Aftonbladet. </w:t>
      </w:r>
    </w:p>
    <w:p w:rsidRPr="003E6ABF" w:rsidR="00BB6339" w:rsidP="003E6ABF" w:rsidRDefault="003E6ABF" w14:paraId="196A6147" w14:textId="096D616D">
      <w:r w:rsidRPr="003E6ABF">
        <w:t>Det är väl värt att tänka på om hur livsstilssjukdomar ökar i Sverige</w:t>
      </w:r>
      <w:r w:rsidR="00C9602B">
        <w:t>. I bakvattnet av fetma och typ 2-diabete</w:t>
      </w:r>
      <w:r w:rsidRPr="003E6ABF">
        <w:t xml:space="preserve">s följer cancer, hjärtinfarkter, stroke och demens. På sikt är nuvarande konsumtion inte hållbart. Därför bör svenska folkets stora sockerkonsumtion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FBB01882234E75889FF7CB7E65B3A9"/>
        </w:placeholder>
      </w:sdtPr>
      <w:sdtEndPr>
        <w:rPr>
          <w:i w:val="0"/>
          <w:noProof w:val="0"/>
        </w:rPr>
      </w:sdtEndPr>
      <w:sdtContent>
        <w:p w:rsidR="00916BD9" w:rsidP="00085F0E" w:rsidRDefault="00916BD9" w14:paraId="196A6148" w14:textId="77777777"/>
        <w:p w:rsidRPr="008E0FE2" w:rsidR="004801AC" w:rsidP="00085F0E" w:rsidRDefault="00D844CA" w14:paraId="196A61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225B" w:rsidRDefault="009C225B" w14:paraId="196A614D" w14:textId="77777777"/>
    <w:sectPr w:rsidR="009C22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A614F" w14:textId="77777777" w:rsidR="003E6ABF" w:rsidRDefault="003E6ABF" w:rsidP="000C1CAD">
      <w:pPr>
        <w:spacing w:line="240" w:lineRule="auto"/>
      </w:pPr>
      <w:r>
        <w:separator/>
      </w:r>
    </w:p>
  </w:endnote>
  <w:endnote w:type="continuationSeparator" w:id="0">
    <w:p w14:paraId="196A6150" w14:textId="77777777" w:rsidR="003E6ABF" w:rsidRDefault="003E6A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615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615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260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A614D" w14:textId="77777777" w:rsidR="003E6ABF" w:rsidRDefault="003E6ABF" w:rsidP="000C1CAD">
      <w:pPr>
        <w:spacing w:line="240" w:lineRule="auto"/>
      </w:pPr>
      <w:r>
        <w:separator/>
      </w:r>
    </w:p>
  </w:footnote>
  <w:footnote w:type="continuationSeparator" w:id="0">
    <w:p w14:paraId="196A614E" w14:textId="77777777" w:rsidR="003E6ABF" w:rsidRDefault="003E6A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96A615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6A6160" wp14:anchorId="196A61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844CA" w14:paraId="196A616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9A2AEF5DE04CC8AF2E956D09425EA2"/>
                              </w:placeholder>
                              <w:text/>
                            </w:sdtPr>
                            <w:sdtEndPr/>
                            <w:sdtContent>
                              <w:r w:rsidR="003E6AB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BB64305C04495C892FB154A3345AF3"/>
                              </w:placeholder>
                              <w:text/>
                            </w:sdtPr>
                            <w:sdtEndPr/>
                            <w:sdtContent>
                              <w:r w:rsidR="003E6ABF">
                                <w:t>2076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6A615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844CA" w14:paraId="196A616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9A2AEF5DE04CC8AF2E956D09425EA2"/>
                        </w:placeholder>
                        <w:text/>
                      </w:sdtPr>
                      <w:sdtEndPr/>
                      <w:sdtContent>
                        <w:r w:rsidR="003E6AB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BB64305C04495C892FB154A3345AF3"/>
                        </w:placeholder>
                        <w:text/>
                      </w:sdtPr>
                      <w:sdtEndPr/>
                      <w:sdtContent>
                        <w:r w:rsidR="003E6ABF">
                          <w:t>2076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96A61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96A6153" w14:textId="77777777">
    <w:pPr>
      <w:jc w:val="right"/>
    </w:pPr>
  </w:p>
  <w:p w:rsidR="00262EA3" w:rsidP="00776B74" w:rsidRDefault="00262EA3" w14:paraId="196A615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844CA" w14:paraId="196A615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96A6162" wp14:anchorId="196A616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844CA" w14:paraId="196A615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6AB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6ABF">
          <w:t>2076</w:t>
        </w:r>
      </w:sdtContent>
    </w:sdt>
  </w:p>
  <w:p w:rsidRPr="008227B3" w:rsidR="00262EA3" w:rsidP="008227B3" w:rsidRDefault="00D844CA" w14:paraId="196A615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844CA" w14:paraId="196A615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:2096</w:t>
        </w:r>
      </w:sdtContent>
    </w:sdt>
  </w:p>
  <w:p w:rsidR="00262EA3" w:rsidP="00E03A3D" w:rsidRDefault="00D844CA" w14:paraId="196A615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Österberg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E6ABF" w14:paraId="196A615C" w14:textId="77777777">
        <w:pPr>
          <w:pStyle w:val="FSHRub2"/>
        </w:pPr>
        <w:r>
          <w:t>Sveriges sockerkonsumtion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6A61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E6A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F0E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118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0B2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ABF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0F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9B9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BD9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25B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02B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8ED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4CA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377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56D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6A6142"/>
  <w15:chartTrackingRefBased/>
  <w15:docId w15:val="{D9FCED0A-3FDD-4C17-8CB9-462C9FE0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F0C26DBCC84FF1847DFF000A4DCF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061E8-9AF8-4686-9069-7C2649C3ADEB}"/>
      </w:docPartPr>
      <w:docPartBody>
        <w:p w:rsidR="008B5FDC" w:rsidRDefault="008B5FDC">
          <w:pPr>
            <w:pStyle w:val="D9F0C26DBCC84FF1847DFF000A4DCF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3E07FFC80EE45D1852D6C8017AD0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8E39D-20A7-48FF-A287-713B5A20C441}"/>
      </w:docPartPr>
      <w:docPartBody>
        <w:p w:rsidR="008B5FDC" w:rsidRDefault="008B5FDC">
          <w:pPr>
            <w:pStyle w:val="93E07FFC80EE45D1852D6C8017AD07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9A2AEF5DE04CC8AF2E956D09425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59260-EC7B-42DC-A3CC-C26B39357AF0}"/>
      </w:docPartPr>
      <w:docPartBody>
        <w:p w:rsidR="008B5FDC" w:rsidRDefault="008B5FDC">
          <w:pPr>
            <w:pStyle w:val="2C9A2AEF5DE04CC8AF2E956D09425E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BB64305C04495C892FB154A3345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6B9303-30F4-4780-A30A-36376E159686}"/>
      </w:docPartPr>
      <w:docPartBody>
        <w:p w:rsidR="008B5FDC" w:rsidRDefault="008B5FDC">
          <w:pPr>
            <w:pStyle w:val="99BB64305C04495C892FB154A3345AF3"/>
          </w:pPr>
          <w:r>
            <w:t xml:space="preserve"> </w:t>
          </w:r>
        </w:p>
      </w:docPartBody>
    </w:docPart>
    <w:docPart>
      <w:docPartPr>
        <w:name w:val="D8FBB01882234E75889FF7CB7E65B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E1852-0AE2-4B5E-9E44-B02AB14F8257}"/>
      </w:docPartPr>
      <w:docPartBody>
        <w:p w:rsidR="0089718E" w:rsidRDefault="008971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C"/>
    <w:rsid w:val="0089718E"/>
    <w:rsid w:val="008B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F0C26DBCC84FF1847DFF000A4DCF78">
    <w:name w:val="D9F0C26DBCC84FF1847DFF000A4DCF78"/>
  </w:style>
  <w:style w:type="paragraph" w:customStyle="1" w:styleId="522473FEF82C49CEA687C82FA4B39F9F">
    <w:name w:val="522473FEF82C49CEA687C82FA4B39F9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C7CC6D608CF43909A473AB7DCECE26C">
    <w:name w:val="5C7CC6D608CF43909A473AB7DCECE26C"/>
  </w:style>
  <w:style w:type="paragraph" w:customStyle="1" w:styleId="93E07FFC80EE45D1852D6C8017AD07F7">
    <w:name w:val="93E07FFC80EE45D1852D6C8017AD07F7"/>
  </w:style>
  <w:style w:type="paragraph" w:customStyle="1" w:styleId="A17819E2831A4A46A15EEACC1FDF481E">
    <w:name w:val="A17819E2831A4A46A15EEACC1FDF481E"/>
  </w:style>
  <w:style w:type="paragraph" w:customStyle="1" w:styleId="4094AB0DD92F4E8DADF96754F2C869E6">
    <w:name w:val="4094AB0DD92F4E8DADF96754F2C869E6"/>
  </w:style>
  <w:style w:type="paragraph" w:customStyle="1" w:styleId="2C9A2AEF5DE04CC8AF2E956D09425EA2">
    <w:name w:val="2C9A2AEF5DE04CC8AF2E956D09425EA2"/>
  </w:style>
  <w:style w:type="paragraph" w:customStyle="1" w:styleId="99BB64305C04495C892FB154A3345AF3">
    <w:name w:val="99BB64305C04495C892FB154A3345A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6EAB3-0624-455A-A242-971CFCB836FB}"/>
</file>

<file path=customXml/itemProps2.xml><?xml version="1.0" encoding="utf-8"?>
<ds:datastoreItem xmlns:ds="http://schemas.openxmlformats.org/officeDocument/2006/customXml" ds:itemID="{EC3BF50D-9579-46EF-B563-AE6B4DD450AB}"/>
</file>

<file path=customXml/itemProps3.xml><?xml version="1.0" encoding="utf-8"?>
<ds:datastoreItem xmlns:ds="http://schemas.openxmlformats.org/officeDocument/2006/customXml" ds:itemID="{27EB017D-9F9C-42A4-AC42-DE5ED98D4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797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S2076 Sveriges sockerkonsumtion</vt:lpstr>
      <vt:lpstr>
      </vt:lpstr>
    </vt:vector>
  </TitlesOfParts>
  <Company>Sveriges riksdag</Company>
  <LinksUpToDate>false</LinksUpToDate>
  <CharactersWithSpaces>932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