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317B0462574459BBAC9C414271E114B"/>
        </w:placeholder>
        <w:text/>
      </w:sdtPr>
      <w:sdtEndPr/>
      <w:sdtContent>
        <w:p w:rsidRPr="009B062B" w:rsidR="00AF30DD" w:rsidP="00EE26CB" w:rsidRDefault="00AF30DD" w14:paraId="6668E70D" w14:textId="77777777">
          <w:pPr>
            <w:pStyle w:val="Rubrik1"/>
            <w:spacing w:after="300"/>
          </w:pPr>
          <w:r w:rsidRPr="009B062B">
            <w:t>Förslag till riksdagsbeslut</w:t>
          </w:r>
        </w:p>
      </w:sdtContent>
    </w:sdt>
    <w:sdt>
      <w:sdtPr>
        <w:alias w:val="Yrkande 1"/>
        <w:tag w:val="1bfb094c-b697-41ee-9116-6e4dc8bc85eb"/>
        <w:id w:val="1741668663"/>
        <w:lock w:val="sdtLocked"/>
      </w:sdtPr>
      <w:sdtEndPr/>
      <w:sdtContent>
        <w:p w:rsidR="00631ACC" w:rsidRDefault="00D1537E" w14:paraId="6668E70E" w14:textId="75D484EA">
          <w:pPr>
            <w:pStyle w:val="Frslagstext"/>
            <w:numPr>
              <w:ilvl w:val="0"/>
              <w:numId w:val="0"/>
            </w:numPr>
          </w:pPr>
          <w:r>
            <w:t>Riksdagen anvisar anslagen för 2022 inom utgiftsområde 23 Areella näringar, landsbygd och livsmedel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F2525D1DD8054B60AE99D50F7D5D2C71"/>
        </w:placeholder>
        <w:text/>
      </w:sdtPr>
      <w:sdtEndPr/>
      <w:sdtContent>
        <w:p w:rsidRPr="00DE359F" w:rsidR="006D79C9" w:rsidP="00333E95" w:rsidRDefault="006D79C9" w14:paraId="6668E70F" w14:textId="77777777">
          <w:pPr>
            <w:pStyle w:val="Rubrik1"/>
          </w:pPr>
          <w:r>
            <w:t>Motivering</w:t>
          </w:r>
        </w:p>
      </w:sdtContent>
    </w:sdt>
    <w:p w:rsidRPr="00DE359F" w:rsidR="00484646" w:rsidP="005830BA" w:rsidRDefault="00484646" w14:paraId="6668E710" w14:textId="5FA26E63">
      <w:pPr>
        <w:pStyle w:val="Normalutanindragellerluft"/>
        <w:rPr>
          <w:rFonts w:eastAsia="SimSun"/>
        </w:rPr>
      </w:pPr>
      <w:r w:rsidRPr="00DE359F">
        <w:rPr>
          <w:rFonts w:eastAsia="SimSun"/>
        </w:rPr>
        <w:t>De gröna näringarna – jordbruks-, trädgårds- och skogsnäringen – är viktiga för att hela Sverige ska kunna växa. De producerar klimatsmart energi, högklassiga livsmedel och råvaror, öppna landskap samt jobb och tillväxt i såväl den egna som kringliggande branscher. Därför är det viktigt att värna om de gröna näringarnas konkurrenskraft och förutsättningar.</w:t>
      </w:r>
    </w:p>
    <w:p w:rsidRPr="005830BA" w:rsidR="00484646" w:rsidP="005830BA" w:rsidRDefault="00484646" w14:paraId="6668E711" w14:textId="77777777">
      <w:pPr>
        <w:pStyle w:val="Rubrik2"/>
      </w:pPr>
      <w:bookmarkStart w:name="_Toc84233967" w:id="1"/>
      <w:r w:rsidRPr="005830BA">
        <w:t>Ett konkurrenskraftigt svenskt jordbruk</w:t>
      </w:r>
      <w:bookmarkEnd w:id="1"/>
    </w:p>
    <w:p w:rsidRPr="00DE359F" w:rsidR="00484646" w:rsidP="005830BA" w:rsidRDefault="00484646" w14:paraId="6668E712" w14:textId="517157D7">
      <w:pPr>
        <w:pStyle w:val="Normalutanindragellerluft"/>
        <w:rPr>
          <w:rFonts w:eastAsia="SimSun"/>
        </w:rPr>
      </w:pPr>
      <w:r w:rsidRPr="00DE359F">
        <w:rPr>
          <w:rFonts w:eastAsia="SimSun"/>
        </w:rPr>
        <w:t>Svenskt jordbruk står för god djuromsorg, säker mat</w:t>
      </w:r>
      <w:r w:rsidR="008A488E">
        <w:rPr>
          <w:rFonts w:eastAsia="SimSun"/>
        </w:rPr>
        <w:t>,</w:t>
      </w:r>
      <w:r w:rsidRPr="00DE359F">
        <w:rPr>
          <w:rFonts w:eastAsia="SimSun"/>
        </w:rPr>
        <w:t xml:space="preserve"> öppna landskap, miljöhänsyn och </w:t>
      </w:r>
      <w:r w:rsidRPr="005830BA">
        <w:rPr>
          <w:rFonts w:eastAsia="SimSun"/>
          <w:spacing w:val="-2"/>
        </w:rPr>
        <w:t>arbetstillfällen. Det tillhör de bästa i världen när det gäller låg och ansvarsfull antibiotika</w:t>
      </w:r>
      <w:r w:rsidRPr="005830BA" w:rsidR="005830BA">
        <w:rPr>
          <w:rFonts w:eastAsia="SimSun"/>
          <w:spacing w:val="-2"/>
        </w:rPr>
        <w:softHyphen/>
      </w:r>
      <w:r w:rsidRPr="005830BA">
        <w:rPr>
          <w:rFonts w:eastAsia="SimSun"/>
          <w:spacing w:val="-2"/>
        </w:rPr>
        <w:t>användning,</w:t>
      </w:r>
      <w:r w:rsidRPr="00DE359F">
        <w:rPr>
          <w:rFonts w:eastAsia="SimSun"/>
        </w:rPr>
        <w:t xml:space="preserve"> liten förekomst av salmonella, god omsorg om djuren samt klimatpåverkan. </w:t>
      </w:r>
    </w:p>
    <w:p w:rsidRPr="00DE359F" w:rsidR="00484646" w:rsidP="005830BA" w:rsidRDefault="00484646" w14:paraId="6668E713" w14:textId="33ECAA79">
      <w:pPr>
        <w:rPr>
          <w:rFonts w:eastAsia="SimSun"/>
        </w:rPr>
      </w:pPr>
      <w:r w:rsidRPr="00DE359F">
        <w:rPr>
          <w:rFonts w:eastAsia="SimSun"/>
        </w:rPr>
        <w:t>Förra mandatperioden ställde sig en enig riksdag bakom den nationella livsmedels</w:t>
      </w:r>
      <w:r w:rsidR="005830BA">
        <w:rPr>
          <w:rFonts w:eastAsia="SimSun"/>
        </w:rPr>
        <w:softHyphen/>
      </w:r>
      <w:r w:rsidRPr="00DE359F">
        <w:rPr>
          <w:rFonts w:eastAsia="SimSun"/>
        </w:rPr>
        <w:t>strategins mål om en ökad livsmedelsproduktion. För att nå de högt uppsatt målen behöver konkurrenskraften stärkas inom hela livsmedelskedjan. Kostnaderna behöver sänkas för företagen och krångliga regler och långa handläggningstider</w:t>
      </w:r>
      <w:r w:rsidR="008A488E">
        <w:rPr>
          <w:rFonts w:eastAsia="SimSun"/>
        </w:rPr>
        <w:t xml:space="preserve"> </w:t>
      </w:r>
      <w:r w:rsidRPr="00DE359F" w:rsidR="008A488E">
        <w:rPr>
          <w:rFonts w:eastAsia="SimSun"/>
        </w:rPr>
        <w:t>behöver undan</w:t>
      </w:r>
      <w:r w:rsidR="005830BA">
        <w:rPr>
          <w:rFonts w:eastAsia="SimSun"/>
        </w:rPr>
        <w:softHyphen/>
      </w:r>
      <w:r w:rsidRPr="00DE359F" w:rsidR="008A488E">
        <w:rPr>
          <w:rFonts w:eastAsia="SimSun"/>
        </w:rPr>
        <w:t>röjas</w:t>
      </w:r>
      <w:r w:rsidRPr="00DE359F">
        <w:rPr>
          <w:rFonts w:eastAsia="SimSun"/>
        </w:rPr>
        <w:t xml:space="preserve">. Även kompetensförsörjningen behöver stärkas. Som exempel kan nämnas att vartannat trädgårdsföretag avstått från att rekrytera på grund av att de inte hittar rätt typ av kompetens och att det råder stor brist på individer med praktisk erfarenhet inom djurhållning. </w:t>
      </w:r>
    </w:p>
    <w:p w:rsidRPr="00DE359F" w:rsidR="00484646" w:rsidP="005830BA" w:rsidRDefault="00484646" w14:paraId="6668E714" w14:textId="2FB1F778">
      <w:pPr>
        <w:rPr>
          <w:rFonts w:eastAsia="SimSun"/>
        </w:rPr>
      </w:pPr>
      <w:r w:rsidRPr="00DE359F">
        <w:rPr>
          <w:rFonts w:eastAsia="SimSun"/>
        </w:rPr>
        <w:t>Svenskt jordbruk styrs i hög utsträckning av EU:s gemensamma jordbrukspolitik. Det gör det angeläget att Sverige är en aktiv röst i de samtal och förhandlingar som förs på europeisk nivå. På nationell nivå behöver det finnas tillräckliga resurser för bland annat jordbrukarstöd och för att investera i jordbrukets konkurrenskraft. Det blir extra angeläget från och med 2023, när en ny jordbruksreform tar vid och en betydande andel, 25</w:t>
      </w:r>
      <w:r w:rsidR="008A488E">
        <w:rPr>
          <w:rFonts w:eastAsia="SimSun"/>
        </w:rPr>
        <w:t> </w:t>
      </w:r>
      <w:r w:rsidRPr="00DE359F">
        <w:rPr>
          <w:rFonts w:eastAsia="SimSun"/>
        </w:rPr>
        <w:t>procent, av jordbrukarnas inkomststöd ska öronmärkas till miljöersättningar.</w:t>
      </w:r>
    </w:p>
    <w:p w:rsidRPr="005830BA" w:rsidR="00484646" w:rsidP="005830BA" w:rsidRDefault="00484646" w14:paraId="6668E715" w14:textId="77777777">
      <w:pPr>
        <w:pStyle w:val="Rubrik2"/>
      </w:pPr>
      <w:bookmarkStart w:name="_Toc84233968" w:id="2"/>
      <w:r w:rsidRPr="005830BA">
        <w:t>Jordbrukets miljö och klimatanpassning</w:t>
      </w:r>
      <w:bookmarkEnd w:id="2"/>
    </w:p>
    <w:p w:rsidRPr="00DE359F" w:rsidR="00484646" w:rsidP="005830BA" w:rsidRDefault="00484646" w14:paraId="6668E716" w14:textId="09F82391">
      <w:pPr>
        <w:pStyle w:val="Normalutanindragellerluft"/>
        <w:rPr>
          <w:rFonts w:eastAsia="SimSun"/>
        </w:rPr>
      </w:pPr>
      <w:r w:rsidRPr="00DE359F">
        <w:rPr>
          <w:rFonts w:eastAsia="SimSun"/>
        </w:rPr>
        <w:t>Det svenska odlingslandskapet är inte bara oumbärligt för att trygga vår livsmedels</w:t>
      </w:r>
      <w:r w:rsidR="005830BA">
        <w:rPr>
          <w:rFonts w:eastAsia="SimSun"/>
        </w:rPr>
        <w:softHyphen/>
      </w:r>
      <w:r w:rsidRPr="00DE359F">
        <w:rPr>
          <w:rFonts w:eastAsia="SimSun"/>
        </w:rPr>
        <w:t xml:space="preserve">försörjning och producera djurfoder, det är också hemvist för en rik biologisk mångfald och ett stort antal arter, varav många på senare år </w:t>
      </w:r>
      <w:r w:rsidRPr="00DE359F">
        <w:rPr>
          <w:rFonts w:eastAsia="SimSun"/>
        </w:rPr>
        <w:lastRenderedPageBreak/>
        <w:t xml:space="preserve">återfunnits på rödlistan över hotade arter. I hög utsträckning är det människan som </w:t>
      </w:r>
      <w:r w:rsidR="00DC74F8">
        <w:rPr>
          <w:rFonts w:eastAsia="SimSun"/>
        </w:rPr>
        <w:t>i</w:t>
      </w:r>
      <w:r w:rsidRPr="00DE359F">
        <w:rPr>
          <w:rFonts w:eastAsia="SimSun"/>
        </w:rPr>
        <w:t xml:space="preserve"> århundraden har format de landskaps</w:t>
      </w:r>
      <w:r w:rsidR="005830BA">
        <w:rPr>
          <w:rFonts w:eastAsia="SimSun"/>
        </w:rPr>
        <w:softHyphen/>
      </w:r>
      <w:r w:rsidRPr="00DE359F">
        <w:rPr>
          <w:rFonts w:eastAsia="SimSun"/>
        </w:rPr>
        <w:t>element som nu utgör den kritiskt viktiga hemvisten och det innebär att den biologiska mångfalden där är beroende av att vi förvaltar och vårdar landskapet på ett gynnsamt sätt. Det ska vara möjligt att bedriva en lönsam och hållbar livsmedelsproduktion samtidigt som vi bevarar och stärker den artrikedom som finns i och kring odlings</w:t>
      </w:r>
      <w:r w:rsidR="005830BA">
        <w:rPr>
          <w:rFonts w:eastAsia="SimSun"/>
        </w:rPr>
        <w:softHyphen/>
      </w:r>
      <w:r w:rsidRPr="00DE359F">
        <w:rPr>
          <w:rFonts w:eastAsia="SimSun"/>
        </w:rPr>
        <w:t xml:space="preserve">landskapet. </w:t>
      </w:r>
    </w:p>
    <w:p w:rsidRPr="00DE359F" w:rsidR="00484646" w:rsidP="005830BA" w:rsidRDefault="00484646" w14:paraId="6668E717" w14:textId="77777777">
      <w:pPr>
        <w:rPr>
          <w:rFonts w:eastAsia="SimSun"/>
        </w:rPr>
      </w:pPr>
      <w:r w:rsidRPr="00DE359F">
        <w:rPr>
          <w:rFonts w:eastAsia="SimSun"/>
        </w:rPr>
        <w:t>Klimatförändringarna innebär stora risker för Sverige. Torka och översvämningar betyder stora produktionsbortfall för jordbruket. Det visade sig inte minst vid torkan 2018. Därför vill Centerpartiet se mer av klimatinvesteringar i jordbruket och kraftfulla och långsiktiga åtgärder för en säkrare och jämnare vattentillgång under växtsäsongen.</w:t>
      </w:r>
    </w:p>
    <w:p w:rsidRPr="00DE359F" w:rsidR="00484646" w:rsidP="005830BA" w:rsidRDefault="00484646" w14:paraId="6668E718" w14:textId="3622D460">
      <w:pPr>
        <w:rPr>
          <w:rFonts w:eastAsia="SimSun"/>
        </w:rPr>
      </w:pPr>
      <w:r w:rsidRPr="00DE359F">
        <w:rPr>
          <w:rFonts w:eastAsia="SimSun"/>
        </w:rPr>
        <w:t xml:space="preserve">En grön omställning av svenskt jordbruk förutsätter långsiktigt hållbara och stabila villkor för biodrivmedel, som kan bidra till att nå </w:t>
      </w:r>
      <w:r w:rsidRPr="00DE359F" w:rsidR="002E74BD">
        <w:rPr>
          <w:rFonts w:eastAsia="SimSun"/>
        </w:rPr>
        <w:t xml:space="preserve">både </w:t>
      </w:r>
      <w:r w:rsidRPr="00DE359F">
        <w:rPr>
          <w:rFonts w:eastAsia="SimSun"/>
        </w:rPr>
        <w:t>klimatmålen och målen i livs</w:t>
      </w:r>
      <w:r w:rsidR="005830BA">
        <w:rPr>
          <w:rFonts w:eastAsia="SimSun"/>
        </w:rPr>
        <w:softHyphen/>
      </w:r>
      <w:r w:rsidRPr="00DE359F">
        <w:rPr>
          <w:rFonts w:eastAsia="SimSun"/>
        </w:rPr>
        <w:t>medelsstrategin. En stor anledning till att många klimatsatsningar uteblir är att de håll</w:t>
      </w:r>
      <w:r w:rsidR="005830BA">
        <w:rPr>
          <w:rFonts w:eastAsia="SimSun"/>
        </w:rPr>
        <w:softHyphen/>
      </w:r>
      <w:r w:rsidRPr="00DE359F">
        <w:rPr>
          <w:rFonts w:eastAsia="SimSun"/>
        </w:rPr>
        <w:t>bara alternativen kostar för mycket i förhållande till sin fossila motsvarighet. Med rätt politik kan vi stimulera den inhemska produktionen av biodrivmedel. Det kan skapa många arbetstillfällen på landsbygden och i de gröna näringarna. Ett minskat beroende av importerade fossila drivmedel kan också öka robustheten i livsmedelsförsörjningen och stärker Sveriges samlade motståndskraft.</w:t>
      </w:r>
    </w:p>
    <w:p w:rsidRPr="005830BA" w:rsidR="00484646" w:rsidP="005830BA" w:rsidRDefault="00484646" w14:paraId="6668E719" w14:textId="77777777">
      <w:pPr>
        <w:pStyle w:val="Rubrik2"/>
      </w:pPr>
      <w:bookmarkStart w:name="_Toc84233969" w:id="3"/>
      <w:r w:rsidRPr="005830BA">
        <w:t>Viltskador</w:t>
      </w:r>
      <w:bookmarkEnd w:id="3"/>
      <w:r w:rsidRPr="005830BA">
        <w:t xml:space="preserve"> </w:t>
      </w:r>
    </w:p>
    <w:p w:rsidRPr="00DE359F" w:rsidR="00484646" w:rsidP="005830BA" w:rsidRDefault="00484646" w14:paraId="6668E71A" w14:textId="64B4B48E">
      <w:pPr>
        <w:pStyle w:val="Normalutanindragellerluft"/>
        <w:rPr>
          <w:rFonts w:eastAsia="SimSun"/>
        </w:rPr>
      </w:pPr>
      <w:r w:rsidRPr="00DE359F">
        <w:rPr>
          <w:rFonts w:eastAsia="SimSun"/>
        </w:rPr>
        <w:t>Sverige behöver utveckla sin klövviltsförvaltning. Totalt förstördes 165</w:t>
      </w:r>
      <w:r w:rsidR="008A488E">
        <w:rPr>
          <w:rFonts w:eastAsia="SimSun"/>
        </w:rPr>
        <w:t> </w:t>
      </w:r>
      <w:r w:rsidRPr="00DE359F">
        <w:rPr>
          <w:rFonts w:eastAsia="SimSun"/>
        </w:rPr>
        <w:t>000 ton spann</w:t>
      </w:r>
      <w:r w:rsidR="005830BA">
        <w:rPr>
          <w:rFonts w:eastAsia="SimSun"/>
        </w:rPr>
        <w:softHyphen/>
      </w:r>
      <w:r w:rsidRPr="00DE359F">
        <w:rPr>
          <w:rFonts w:eastAsia="SimSun"/>
        </w:rPr>
        <w:t xml:space="preserve">mål av vilt under 2020, vilket utgör nästan tre procent av den totala spannmålsskörden. Vildsvinen är det djurslag som orsakar störst skada i alla lantbruksgrödor. Deras skador har fördubblats sedan 2014 och visar att det behöver tas fler steg för att minska </w:t>
      </w:r>
      <w:r w:rsidRPr="005830BA">
        <w:rPr>
          <w:rFonts w:eastAsia="SimSun"/>
          <w:spacing w:val="-1"/>
        </w:rPr>
        <w:t>klöv</w:t>
      </w:r>
      <w:r w:rsidRPr="005830BA" w:rsidR="005830BA">
        <w:rPr>
          <w:rFonts w:eastAsia="SimSun"/>
          <w:spacing w:val="-1"/>
        </w:rPr>
        <w:softHyphen/>
      </w:r>
      <w:r w:rsidRPr="005830BA">
        <w:rPr>
          <w:rFonts w:eastAsia="SimSun"/>
          <w:spacing w:val="-1"/>
        </w:rPr>
        <w:t>viltets och i synnerhet vildsvinens skador inom jordbruket. En hållbar jakt- och viltvårds</w:t>
      </w:r>
      <w:r w:rsidRPr="005830BA" w:rsidR="005830BA">
        <w:rPr>
          <w:rFonts w:eastAsia="SimSun"/>
          <w:spacing w:val="-1"/>
        </w:rPr>
        <w:softHyphen/>
      </w:r>
      <w:r w:rsidRPr="005830BA">
        <w:rPr>
          <w:rFonts w:eastAsia="SimSun"/>
          <w:spacing w:val="-1"/>
        </w:rPr>
        <w:t>politik</w:t>
      </w:r>
      <w:r w:rsidRPr="00DE359F">
        <w:rPr>
          <w:rFonts w:eastAsia="SimSun"/>
        </w:rPr>
        <w:t xml:space="preserve"> är grunden för det arbetet.</w:t>
      </w:r>
    </w:p>
    <w:p w:rsidRPr="005830BA" w:rsidR="00484646" w:rsidP="005830BA" w:rsidRDefault="00484646" w14:paraId="6668E71B" w14:textId="0AA04924">
      <w:r w:rsidRPr="005830BA">
        <w:t xml:space="preserve">Även inom skogsbruket skapar de höga klövviltspopulationerna varje år betydande och omfattande problem. Framför allt är det den stora älgstammen som har störst negativ påverkan. Enligt </w:t>
      </w:r>
      <w:r w:rsidRPr="005830BA" w:rsidR="002E74BD">
        <w:t>ä</w:t>
      </w:r>
      <w:r w:rsidRPr="005830BA">
        <w:t>lgbetesinventeringen har hela landet, med några undantag, allvarliga eller svåra viltskador och i genomsnitt har varannan svensk ung tall skadats genom bete. I delar av landet kan siffran uppgå till uppemot 70</w:t>
      </w:r>
      <w:r w:rsidRPr="005830BA" w:rsidR="008A488E">
        <w:t> </w:t>
      </w:r>
      <w:r w:rsidRPr="005830BA">
        <w:t>procent. Det leder inte bara till att stora ekonomiska värden går förlorade varje år utan det är även negativt för miljön eftersom det finns risk för ekologiska konsekvenser när marker ämnade för tallplantor byts ut mot granplantor. Dessutom hämmas en ökad trädslagsvariation och den biologiska mångfalden när rönn, asp, sälg och ek inte klarar betestrycket.</w:t>
      </w:r>
    </w:p>
    <w:p w:rsidRPr="005830BA" w:rsidR="00484646" w:rsidP="005830BA" w:rsidRDefault="00484646" w14:paraId="6668E71C" w14:textId="77777777">
      <w:pPr>
        <w:pStyle w:val="Rubrik2"/>
      </w:pPr>
      <w:bookmarkStart w:name="_Toc84233970" w:id="4"/>
      <w:r w:rsidRPr="005830BA">
        <w:t>Fiskerinäringen</w:t>
      </w:r>
      <w:bookmarkEnd w:id="4"/>
      <w:r w:rsidRPr="005830BA">
        <w:t xml:space="preserve"> </w:t>
      </w:r>
    </w:p>
    <w:p w:rsidRPr="00DE359F" w:rsidR="00484646" w:rsidP="005830BA" w:rsidRDefault="00484646" w14:paraId="6668E71D" w14:textId="77777777">
      <w:pPr>
        <w:pStyle w:val="Normalutanindragellerluft"/>
        <w:rPr>
          <w:rFonts w:eastAsia="SimSun"/>
        </w:rPr>
      </w:pPr>
      <w:r w:rsidRPr="00DE359F">
        <w:rPr>
          <w:rFonts w:eastAsia="SimSun"/>
        </w:rPr>
        <w:t xml:space="preserve">Fiskeripolitiken styrs till stor del genom den gemensamma havs- och fiskeripolitiken i EU. Många vatten gränsar till många stater och gränsöverskridande samarbete är därför en förutsättning för att kunna ha en bra fiskeförvaltning. Viktiga reformer har på senare år gjorts på EU-nivå men Sverige måste fortsätta att driva på för att de fiskekvoter som bestäms av EU ska vara långsiktigt hållbara och att EU varken i sina egna vatten eller i andra vatten i världen bidrar till utfiskning och urholkande av ekosystemen. </w:t>
      </w:r>
    </w:p>
    <w:p w:rsidRPr="00DE359F" w:rsidR="00484646" w:rsidP="005830BA" w:rsidRDefault="00484646" w14:paraId="6668E71E" w14:textId="4607C3AB">
      <w:pPr>
        <w:rPr>
          <w:rFonts w:eastAsia="SimSun"/>
        </w:rPr>
      </w:pPr>
      <w:r w:rsidRPr="00DE359F">
        <w:rPr>
          <w:rFonts w:eastAsia="SimSun"/>
        </w:rPr>
        <w:t xml:space="preserve">Sverige har med sin långa kust och stora tillgång </w:t>
      </w:r>
      <w:r w:rsidR="002E74BD">
        <w:rPr>
          <w:rFonts w:eastAsia="SimSun"/>
        </w:rPr>
        <w:t>till</w:t>
      </w:r>
      <w:r w:rsidRPr="00DE359F">
        <w:rPr>
          <w:rFonts w:eastAsia="SimSun"/>
        </w:rPr>
        <w:t xml:space="preserve"> vatten goda förutsättningar för att öka och utveckla det hållbara vattenbruket och det småskaliga kustnära fisket. Fisk är ett livsmedel som innehåller många näringsämnen som vi människor behöver för att må </w:t>
      </w:r>
      <w:r w:rsidRPr="005821AE">
        <w:rPr>
          <w:rFonts w:eastAsia="SimSun"/>
          <w:spacing w:val="-2"/>
        </w:rPr>
        <w:t>bra och från ett sysselsättningsperspektiv har fisket en stor potential för fler arbetstillfällen</w:t>
      </w:r>
      <w:r w:rsidRPr="00DE359F">
        <w:rPr>
          <w:rFonts w:eastAsia="SimSun"/>
        </w:rPr>
        <w:t xml:space="preserve"> på den svenska landsbygden, såväl vad gäller odling och produktion som i förädlings</w:t>
      </w:r>
      <w:r w:rsidR="005821AE">
        <w:rPr>
          <w:rFonts w:eastAsia="SimSun"/>
        </w:rPr>
        <w:softHyphen/>
      </w:r>
      <w:r w:rsidRPr="00DE359F">
        <w:rPr>
          <w:rFonts w:eastAsia="SimSun"/>
        </w:rPr>
        <w:t xml:space="preserve">leden. </w:t>
      </w:r>
    </w:p>
    <w:p w:rsidRPr="00DE359F" w:rsidR="00484646" w:rsidP="005830BA" w:rsidRDefault="00484646" w14:paraId="6668E71F" w14:textId="02EF2FE5">
      <w:pPr>
        <w:rPr>
          <w:rFonts w:eastAsia="SimSun"/>
        </w:rPr>
      </w:pPr>
      <w:r w:rsidRPr="00DE359F">
        <w:rPr>
          <w:rFonts w:eastAsia="SimSun"/>
        </w:rPr>
        <w:t>Det småskaliga svenska kustnära fisket är idag hotat</w:t>
      </w:r>
      <w:r w:rsidR="002E74BD">
        <w:rPr>
          <w:rFonts w:eastAsia="SimSun"/>
        </w:rPr>
        <w:t xml:space="preserve">; </w:t>
      </w:r>
      <w:r w:rsidRPr="00DE359F">
        <w:rPr>
          <w:rFonts w:eastAsia="SimSun"/>
        </w:rPr>
        <w:t>en del av problematiken ligger i svårigheter med regler kring arbetsredskap, lönsamhet och krånglig byråkrati. Även sälarnas konsumtion av fisk konkurrerar med fisket. Dessutom sprider sälen parasiten sälmask till torsken och förstör fiskarnas redskap. Ytterligare insatser behöver därför vidtas för att begränsa den stora sälpopulationen.</w:t>
      </w:r>
    </w:p>
    <w:p w:rsidRPr="005830BA" w:rsidR="00484646" w:rsidP="005830BA" w:rsidRDefault="00484646" w14:paraId="6668E720" w14:textId="77777777">
      <w:pPr>
        <w:pStyle w:val="Rubrik2"/>
      </w:pPr>
      <w:bookmarkStart w:name="_Toc84233971" w:id="5"/>
      <w:r w:rsidRPr="005830BA">
        <w:t>Ökad skoglig tillväxt för ekonomi och klimat</w:t>
      </w:r>
      <w:bookmarkEnd w:id="5"/>
    </w:p>
    <w:p w:rsidRPr="00DE359F" w:rsidR="00484646" w:rsidP="005830BA" w:rsidRDefault="00484646" w14:paraId="6668E721" w14:textId="32EA5934">
      <w:pPr>
        <w:pStyle w:val="Normalutanindragellerluft"/>
        <w:rPr>
          <w:rFonts w:eastAsia="SimSun"/>
        </w:rPr>
      </w:pPr>
      <w:r w:rsidRPr="00DE359F">
        <w:rPr>
          <w:rFonts w:eastAsia="SimSun"/>
        </w:rPr>
        <w:t>Skogen är en nyckel för att klara jobb, tillväxt, biologisk mångfald och klimatomställ</w:t>
      </w:r>
      <w:r w:rsidR="005821AE">
        <w:rPr>
          <w:rFonts w:eastAsia="SimSun"/>
        </w:rPr>
        <w:softHyphen/>
      </w:r>
      <w:r w:rsidRPr="00DE359F">
        <w:rPr>
          <w:rFonts w:eastAsia="SimSun"/>
        </w:rPr>
        <w:t xml:space="preserve">ningen. Centerpartiet vill att Sverige ska ha en växande skogsnäring och ökad hållbar skoglig tillväxt med god och säkerställd tillgång till biomassa från den svenska skogen. </w:t>
      </w:r>
    </w:p>
    <w:p w:rsidRPr="00DE359F" w:rsidR="00484646" w:rsidP="005830BA" w:rsidRDefault="00484646" w14:paraId="6668E722" w14:textId="655F3BFE">
      <w:pPr>
        <w:rPr>
          <w:rFonts w:eastAsia="SimSun"/>
        </w:rPr>
      </w:pPr>
      <w:r w:rsidRPr="00DE359F">
        <w:rPr>
          <w:rFonts w:eastAsia="SimSun"/>
        </w:rPr>
        <w:t>Nästan hälften av den svenska skogen ägs av enskilda privata ägare. För många är skogen som inkomst och säkerhet avgörande för möjligheten att bo och verka i glesbygd och för att hela Sverige ska leva. För svensk ekonomi och möjligheten till export av produkter som har sitt ursprung i skogen och för den biologiska mångfalden är skogs</w:t>
      </w:r>
      <w:r w:rsidR="005821AE">
        <w:rPr>
          <w:rFonts w:eastAsia="SimSun"/>
        </w:rPr>
        <w:softHyphen/>
      </w:r>
      <w:r w:rsidRPr="00DE359F">
        <w:rPr>
          <w:rFonts w:eastAsia="SimSun"/>
        </w:rPr>
        <w:t>brukarnas insatser viktiga. Skogsnäringen står i dag för ca 10</w:t>
      </w:r>
      <w:r w:rsidR="008A488E">
        <w:rPr>
          <w:rFonts w:eastAsia="SimSun"/>
        </w:rPr>
        <w:t> </w:t>
      </w:r>
      <w:r w:rsidRPr="00DE359F">
        <w:rPr>
          <w:rFonts w:eastAsia="SimSun"/>
        </w:rPr>
        <w:t>procent av Sveriges totala varuexport. Värdet av skogens nyttor som resurs för att ersätta fossila råvaror och stärka den resurseffektiva cirkulära ekonomin, som långsiktig kolsänka samt för ekosystem</w:t>
      </w:r>
      <w:r w:rsidR="005821AE">
        <w:rPr>
          <w:rFonts w:eastAsia="SimSun"/>
        </w:rPr>
        <w:softHyphen/>
      </w:r>
      <w:r w:rsidRPr="00DE359F">
        <w:rPr>
          <w:rFonts w:eastAsia="SimSun"/>
        </w:rPr>
        <w:t xml:space="preserve">tjänster kommer att öka eftersom de på olika sätt utgör förutsättningar för att vi ska klara våra klimatmål, inte minst genom substitutionseffekter när fossila råvaror ska ersättas med förnybara. </w:t>
      </w:r>
    </w:p>
    <w:p w:rsidRPr="005830BA" w:rsidR="00484646" w:rsidP="005830BA" w:rsidRDefault="00484646" w14:paraId="6668E723" w14:textId="77777777">
      <w:pPr>
        <w:pStyle w:val="Rubrik2"/>
      </w:pPr>
      <w:bookmarkStart w:name="_Toc84233972" w:id="6"/>
      <w:r w:rsidRPr="005830BA">
        <w:lastRenderedPageBreak/>
        <w:t>Naturvård med respekt för äganderätt och de som berörs</w:t>
      </w:r>
      <w:bookmarkEnd w:id="6"/>
    </w:p>
    <w:p w:rsidRPr="00DE359F" w:rsidR="00484646" w:rsidP="005830BA" w:rsidRDefault="00484646" w14:paraId="6668E724" w14:textId="5F0AFA38">
      <w:pPr>
        <w:pStyle w:val="Normalutanindragellerluft"/>
        <w:rPr>
          <w:rFonts w:eastAsia="SimSun"/>
        </w:rPr>
      </w:pPr>
      <w:r w:rsidRPr="00DE359F">
        <w:rPr>
          <w:rFonts w:eastAsia="SimSun"/>
        </w:rPr>
        <w:t>Äganderätten med egendomsskyddet är inskriven i Sveriges grundlag och FN:s dekla</w:t>
      </w:r>
      <w:r w:rsidR="005821AE">
        <w:rPr>
          <w:rFonts w:eastAsia="SimSun"/>
        </w:rPr>
        <w:softHyphen/>
      </w:r>
      <w:r w:rsidRPr="00DE359F">
        <w:rPr>
          <w:rFonts w:eastAsia="SimSun"/>
        </w:rPr>
        <w:t xml:space="preserve">ration om mänskliga rättigheter, men dess genomslag i myndigheternas hantering och prövning av enskilda ärenden behöver stärkas så att enskildas rättigheter värnas och enskilda inte drabbas av orimliga konsekvenser. </w:t>
      </w:r>
    </w:p>
    <w:p w:rsidRPr="00DE359F" w:rsidR="00484646" w:rsidP="005830BA" w:rsidRDefault="00484646" w14:paraId="6668E725" w14:textId="48D7CF4C">
      <w:pPr>
        <w:rPr>
          <w:rFonts w:eastAsia="SimSun"/>
        </w:rPr>
      </w:pPr>
      <w:r w:rsidRPr="00DE359F">
        <w:rPr>
          <w:rFonts w:eastAsia="SimSun"/>
        </w:rPr>
        <w:t xml:space="preserve">Centerpartiet vill främst skydda skogar med höga naturvärden från avverkning genom att utveckla de frivilliga certifieringar av skogsbruk och produktkedjor som redan finns, i syfte att stärka trovärdigheten för svenska biobaserade produkter. En mycket stor del av miljöskyddet bygger idag på frivilliga åtgärder och avsättningar. Vi ser det även som prioriterat att de naturskyddsområden vi redan har, såväl </w:t>
      </w:r>
      <w:r w:rsidRPr="00DE359F" w:rsidR="002E74BD">
        <w:rPr>
          <w:rFonts w:eastAsia="SimSun"/>
        </w:rPr>
        <w:t xml:space="preserve">på </w:t>
      </w:r>
      <w:r w:rsidRPr="00DE359F">
        <w:rPr>
          <w:rFonts w:eastAsia="SimSun"/>
        </w:rPr>
        <w:t>land som till havs, återfår livskraftiga ekosystem och en större artrikedom innan vi bildar nya naturskyddsområden som med tiden även de degraderas – kvalitet ska gå före kvantitet vad gäller naturskydd.</w:t>
      </w:r>
    </w:p>
    <w:p w:rsidRPr="005830BA" w:rsidR="0056284C" w:rsidP="005830BA" w:rsidRDefault="0056284C" w14:paraId="6668E726" w14:textId="77777777">
      <w:pPr>
        <w:pStyle w:val="Rubrik2"/>
      </w:pPr>
      <w:r w:rsidRPr="005830BA">
        <w:t>Förslag till anslagsfördelning</w:t>
      </w:r>
    </w:p>
    <w:p w:rsidRPr="005830BA" w:rsidR="006473B2" w:rsidP="005830BA" w:rsidRDefault="006473B2" w14:paraId="6668E727" w14:textId="02466EE6">
      <w:pPr>
        <w:pStyle w:val="Tabellrubrik"/>
        <w:keepNext/>
      </w:pPr>
      <w:bookmarkStart w:name="_Hlk84249409" w:id="7"/>
      <w:r w:rsidRPr="005830BA">
        <w:t xml:space="preserve">Tabell </w:t>
      </w:r>
      <w:r w:rsidRPr="005830BA" w:rsidR="004146A1">
        <w:t>1</w:t>
      </w:r>
      <w:r w:rsidRPr="005830BA">
        <w:t xml:space="preserve"> Centerpartiets förslag till anslag för 20</w:t>
      </w:r>
      <w:r w:rsidRPr="005830BA" w:rsidR="00EF6A72">
        <w:t>22</w:t>
      </w:r>
      <w:r w:rsidRPr="005830BA">
        <w:t xml:space="preserve"> för utgiftsområde </w:t>
      </w:r>
      <w:r w:rsidRPr="005830BA" w:rsidR="00EB40B1">
        <w:t>2</w:t>
      </w:r>
      <w:r w:rsidRPr="005830BA" w:rsidR="00484646">
        <w:t>3</w:t>
      </w:r>
      <w:r w:rsidRPr="005830BA">
        <w:t xml:space="preserve"> uttryckt som differens gentemot regeringens förslag, 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567"/>
        <w:gridCol w:w="4480"/>
        <w:gridCol w:w="1729"/>
        <w:gridCol w:w="1729"/>
      </w:tblGrid>
      <w:tr w:rsidRPr="005830BA" w:rsidR="00D07929" w:rsidTr="005830BA" w14:paraId="6668E72B"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bookmarkEnd w:id="7"/>
          <w:p w:rsidRPr="005830BA" w:rsidR="00D07929" w:rsidP="00D07929" w:rsidRDefault="00D07929" w14:paraId="6668E7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830BA">
              <w:rPr>
                <w:rFonts w:eastAsia="Times New Roman" w:cstheme="minorHAnsi"/>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830BA" w:rsidR="00D07929" w:rsidP="00D07929" w:rsidRDefault="00D07929" w14:paraId="6668E7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830BA">
              <w:rPr>
                <w:rFonts w:eastAsia="Times New Roman" w:cstheme="minorHAnsi"/>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830BA" w:rsidR="00D07929" w:rsidP="00D07929" w:rsidRDefault="00D07929" w14:paraId="6668E7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830BA">
              <w:rPr>
                <w:rFonts w:eastAsia="Times New Roman" w:cstheme="minorHAnsi"/>
                <w:b/>
                <w:bCs/>
                <w:color w:val="000000"/>
                <w:kern w:val="0"/>
                <w:sz w:val="20"/>
                <w:szCs w:val="20"/>
                <w:lang w:eastAsia="sv-SE"/>
                <w14:numSpacing w14:val="default"/>
              </w:rPr>
              <w:t>Avvikelse från regeringen</w:t>
            </w:r>
          </w:p>
        </w:tc>
      </w:tr>
      <w:tr w:rsidRPr="005830BA" w:rsidR="00D07929" w:rsidTr="005830BA" w14:paraId="6668E730" w14:textId="77777777">
        <w:tc>
          <w:tcPr>
            <w:tcW w:w="567" w:type="dxa"/>
            <w:shd w:val="clear" w:color="auto" w:fill="FFFFFF"/>
            <w:tcMar>
              <w:top w:w="68" w:type="dxa"/>
              <w:left w:w="28" w:type="dxa"/>
              <w:bottom w:w="0" w:type="dxa"/>
              <w:right w:w="28" w:type="dxa"/>
            </w:tcMar>
            <w:hideMark/>
          </w:tcPr>
          <w:p w:rsidRPr="005830BA" w:rsidR="00D07929" w:rsidP="00D07929" w:rsidRDefault="00D07929" w14:paraId="6668E7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1:1</w:t>
            </w:r>
          </w:p>
        </w:tc>
        <w:tc>
          <w:tcPr>
            <w:tcW w:w="4480" w:type="dxa"/>
            <w:shd w:val="clear" w:color="auto" w:fill="FFFFFF"/>
            <w:tcMar>
              <w:top w:w="68" w:type="dxa"/>
              <w:left w:w="28" w:type="dxa"/>
              <w:bottom w:w="0" w:type="dxa"/>
              <w:right w:w="28" w:type="dxa"/>
            </w:tcMar>
            <w:vAlign w:val="center"/>
            <w:hideMark/>
          </w:tcPr>
          <w:p w:rsidRPr="005830BA" w:rsidR="00D07929" w:rsidP="00D07929" w:rsidRDefault="00D07929" w14:paraId="6668E7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Skogsstyrelsen</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622 925</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−770</w:t>
            </w:r>
          </w:p>
        </w:tc>
      </w:tr>
      <w:tr w:rsidRPr="005830BA" w:rsidR="00D07929" w:rsidTr="005830BA" w14:paraId="6668E735" w14:textId="77777777">
        <w:tc>
          <w:tcPr>
            <w:tcW w:w="567" w:type="dxa"/>
            <w:shd w:val="clear" w:color="auto" w:fill="FFFFFF"/>
            <w:tcMar>
              <w:top w:w="68" w:type="dxa"/>
              <w:left w:w="28" w:type="dxa"/>
              <w:bottom w:w="0" w:type="dxa"/>
              <w:right w:w="28" w:type="dxa"/>
            </w:tcMar>
            <w:hideMark/>
          </w:tcPr>
          <w:p w:rsidRPr="005830BA" w:rsidR="00D07929" w:rsidP="00D07929" w:rsidRDefault="00D07929" w14:paraId="6668E7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1:2</w:t>
            </w:r>
          </w:p>
        </w:tc>
        <w:tc>
          <w:tcPr>
            <w:tcW w:w="4480" w:type="dxa"/>
            <w:shd w:val="clear" w:color="auto" w:fill="FFFFFF"/>
            <w:tcMar>
              <w:top w:w="68" w:type="dxa"/>
              <w:left w:w="28" w:type="dxa"/>
              <w:bottom w:w="0" w:type="dxa"/>
              <w:right w:w="28" w:type="dxa"/>
            </w:tcMar>
            <w:vAlign w:val="center"/>
            <w:hideMark/>
          </w:tcPr>
          <w:p w:rsidRPr="005830BA" w:rsidR="00D07929" w:rsidP="00D07929" w:rsidRDefault="00D07929" w14:paraId="6668E7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Insatser för skogsbruket</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1 066 073</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50 000</w:t>
            </w:r>
          </w:p>
        </w:tc>
      </w:tr>
      <w:tr w:rsidRPr="005830BA" w:rsidR="00D07929" w:rsidTr="005830BA" w14:paraId="6668E73A" w14:textId="77777777">
        <w:tc>
          <w:tcPr>
            <w:tcW w:w="567" w:type="dxa"/>
            <w:shd w:val="clear" w:color="auto" w:fill="FFFFFF"/>
            <w:tcMar>
              <w:top w:w="68" w:type="dxa"/>
              <w:left w:w="28" w:type="dxa"/>
              <w:bottom w:w="0" w:type="dxa"/>
              <w:right w:w="28" w:type="dxa"/>
            </w:tcMar>
            <w:hideMark/>
          </w:tcPr>
          <w:p w:rsidRPr="005830BA" w:rsidR="00D07929" w:rsidP="00D07929" w:rsidRDefault="00D07929" w14:paraId="6668E7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1:3</w:t>
            </w:r>
          </w:p>
        </w:tc>
        <w:tc>
          <w:tcPr>
            <w:tcW w:w="4480" w:type="dxa"/>
            <w:shd w:val="clear" w:color="auto" w:fill="FFFFFF"/>
            <w:tcMar>
              <w:top w:w="68" w:type="dxa"/>
              <w:left w:w="28" w:type="dxa"/>
              <w:bottom w:w="0" w:type="dxa"/>
              <w:right w:w="28" w:type="dxa"/>
            </w:tcMar>
            <w:vAlign w:val="center"/>
            <w:hideMark/>
          </w:tcPr>
          <w:p w:rsidRPr="005830BA" w:rsidR="00D07929" w:rsidP="00D07929" w:rsidRDefault="00D07929" w14:paraId="6668E7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Statens veterinärmedicinska anstalt</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165 256</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−305</w:t>
            </w:r>
          </w:p>
        </w:tc>
      </w:tr>
      <w:tr w:rsidRPr="005830BA" w:rsidR="00D07929" w:rsidTr="005830BA" w14:paraId="6668E73F" w14:textId="77777777">
        <w:tc>
          <w:tcPr>
            <w:tcW w:w="567" w:type="dxa"/>
            <w:shd w:val="clear" w:color="auto" w:fill="FFFFFF"/>
            <w:tcMar>
              <w:top w:w="68" w:type="dxa"/>
              <w:left w:w="28" w:type="dxa"/>
              <w:bottom w:w="0" w:type="dxa"/>
              <w:right w:w="28" w:type="dxa"/>
            </w:tcMar>
            <w:hideMark/>
          </w:tcPr>
          <w:p w:rsidRPr="005830BA" w:rsidR="00D07929" w:rsidP="00D07929" w:rsidRDefault="00D07929" w14:paraId="6668E7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1:4</w:t>
            </w:r>
          </w:p>
        </w:tc>
        <w:tc>
          <w:tcPr>
            <w:tcW w:w="4480" w:type="dxa"/>
            <w:shd w:val="clear" w:color="auto" w:fill="FFFFFF"/>
            <w:tcMar>
              <w:top w:w="68" w:type="dxa"/>
              <w:left w:w="28" w:type="dxa"/>
              <w:bottom w:w="0" w:type="dxa"/>
              <w:right w:w="28" w:type="dxa"/>
            </w:tcMar>
            <w:vAlign w:val="center"/>
            <w:hideMark/>
          </w:tcPr>
          <w:p w:rsidRPr="005830BA" w:rsidR="00D07929" w:rsidP="00D07929" w:rsidRDefault="00D07929" w14:paraId="6668E7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Bidrag till veterinär fältverksamhet</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133 940</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−207</w:t>
            </w:r>
          </w:p>
        </w:tc>
      </w:tr>
      <w:tr w:rsidRPr="005830BA" w:rsidR="00D07929" w:rsidTr="005830BA" w14:paraId="6668E744" w14:textId="77777777">
        <w:tc>
          <w:tcPr>
            <w:tcW w:w="567" w:type="dxa"/>
            <w:shd w:val="clear" w:color="auto" w:fill="FFFFFF"/>
            <w:tcMar>
              <w:top w:w="68" w:type="dxa"/>
              <w:left w:w="28" w:type="dxa"/>
              <w:bottom w:w="0" w:type="dxa"/>
              <w:right w:w="28" w:type="dxa"/>
            </w:tcMar>
            <w:hideMark/>
          </w:tcPr>
          <w:p w:rsidRPr="005830BA" w:rsidR="00D07929" w:rsidP="00D07929" w:rsidRDefault="00D07929" w14:paraId="6668E7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1:5</w:t>
            </w:r>
          </w:p>
        </w:tc>
        <w:tc>
          <w:tcPr>
            <w:tcW w:w="4480" w:type="dxa"/>
            <w:shd w:val="clear" w:color="auto" w:fill="FFFFFF"/>
            <w:tcMar>
              <w:top w:w="68" w:type="dxa"/>
              <w:left w:w="28" w:type="dxa"/>
              <w:bottom w:w="0" w:type="dxa"/>
              <w:right w:w="28" w:type="dxa"/>
            </w:tcMar>
            <w:vAlign w:val="center"/>
            <w:hideMark/>
          </w:tcPr>
          <w:p w:rsidRPr="005830BA" w:rsidR="00D07929" w:rsidP="00D07929" w:rsidRDefault="00D07929" w14:paraId="6668E7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Djurhälsovård och djurskyddsfrämjande åtgärder</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9 933</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±0</w:t>
            </w:r>
          </w:p>
        </w:tc>
      </w:tr>
      <w:tr w:rsidRPr="005830BA" w:rsidR="00D07929" w:rsidTr="005830BA" w14:paraId="6668E749" w14:textId="77777777">
        <w:tc>
          <w:tcPr>
            <w:tcW w:w="567" w:type="dxa"/>
            <w:shd w:val="clear" w:color="auto" w:fill="FFFFFF"/>
            <w:tcMar>
              <w:top w:w="68" w:type="dxa"/>
              <w:left w:w="28" w:type="dxa"/>
              <w:bottom w:w="0" w:type="dxa"/>
              <w:right w:w="28" w:type="dxa"/>
            </w:tcMar>
            <w:hideMark/>
          </w:tcPr>
          <w:p w:rsidRPr="005830BA" w:rsidR="00D07929" w:rsidP="00D07929" w:rsidRDefault="00D07929" w14:paraId="6668E7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1:6</w:t>
            </w:r>
          </w:p>
        </w:tc>
        <w:tc>
          <w:tcPr>
            <w:tcW w:w="4480" w:type="dxa"/>
            <w:shd w:val="clear" w:color="auto" w:fill="FFFFFF"/>
            <w:tcMar>
              <w:top w:w="68" w:type="dxa"/>
              <w:left w:w="28" w:type="dxa"/>
              <w:bottom w:w="0" w:type="dxa"/>
              <w:right w:w="28" w:type="dxa"/>
            </w:tcMar>
            <w:vAlign w:val="center"/>
            <w:hideMark/>
          </w:tcPr>
          <w:p w:rsidRPr="005830BA" w:rsidR="00D07929" w:rsidP="00D07929" w:rsidRDefault="00D07929" w14:paraId="6668E7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Bekämpning av smittsamma djursjukdomar</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183 349</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±0</w:t>
            </w:r>
          </w:p>
        </w:tc>
      </w:tr>
      <w:tr w:rsidRPr="005830BA" w:rsidR="00D07929" w:rsidTr="005830BA" w14:paraId="6668E74E" w14:textId="77777777">
        <w:tc>
          <w:tcPr>
            <w:tcW w:w="567" w:type="dxa"/>
            <w:shd w:val="clear" w:color="auto" w:fill="FFFFFF"/>
            <w:tcMar>
              <w:top w:w="68" w:type="dxa"/>
              <w:left w:w="28" w:type="dxa"/>
              <w:bottom w:w="0" w:type="dxa"/>
              <w:right w:w="28" w:type="dxa"/>
            </w:tcMar>
            <w:hideMark/>
          </w:tcPr>
          <w:p w:rsidRPr="005830BA" w:rsidR="00D07929" w:rsidP="00D07929" w:rsidRDefault="00D07929" w14:paraId="6668E7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1:7</w:t>
            </w:r>
          </w:p>
        </w:tc>
        <w:tc>
          <w:tcPr>
            <w:tcW w:w="4480" w:type="dxa"/>
            <w:shd w:val="clear" w:color="auto" w:fill="FFFFFF"/>
            <w:tcMar>
              <w:top w:w="68" w:type="dxa"/>
              <w:left w:w="28" w:type="dxa"/>
              <w:bottom w:w="0" w:type="dxa"/>
              <w:right w:w="28" w:type="dxa"/>
            </w:tcMar>
            <w:vAlign w:val="center"/>
            <w:hideMark/>
          </w:tcPr>
          <w:p w:rsidRPr="005830BA" w:rsidR="00D07929" w:rsidP="00D07929" w:rsidRDefault="00D07929" w14:paraId="6668E7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Ersättningar för viltskador m.m.</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52 778</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±0</w:t>
            </w:r>
          </w:p>
        </w:tc>
      </w:tr>
      <w:tr w:rsidRPr="005830BA" w:rsidR="00D07929" w:rsidTr="005830BA" w14:paraId="6668E753" w14:textId="77777777">
        <w:tc>
          <w:tcPr>
            <w:tcW w:w="567" w:type="dxa"/>
            <w:shd w:val="clear" w:color="auto" w:fill="FFFFFF"/>
            <w:tcMar>
              <w:top w:w="68" w:type="dxa"/>
              <w:left w:w="28" w:type="dxa"/>
              <w:bottom w:w="0" w:type="dxa"/>
              <w:right w:w="28" w:type="dxa"/>
            </w:tcMar>
            <w:hideMark/>
          </w:tcPr>
          <w:p w:rsidRPr="005830BA" w:rsidR="00D07929" w:rsidP="00D07929" w:rsidRDefault="00D07929" w14:paraId="6668E7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1:8</w:t>
            </w:r>
          </w:p>
        </w:tc>
        <w:tc>
          <w:tcPr>
            <w:tcW w:w="4480" w:type="dxa"/>
            <w:shd w:val="clear" w:color="auto" w:fill="FFFFFF"/>
            <w:tcMar>
              <w:top w:w="68" w:type="dxa"/>
              <w:left w:w="28" w:type="dxa"/>
              <w:bottom w:w="0" w:type="dxa"/>
              <w:right w:w="28" w:type="dxa"/>
            </w:tcMar>
            <w:vAlign w:val="center"/>
            <w:hideMark/>
          </w:tcPr>
          <w:p w:rsidRPr="005830BA" w:rsidR="00D07929" w:rsidP="00D07929" w:rsidRDefault="00D07929" w14:paraId="6668E7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Statens jordbruksverk</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615 698</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−833</w:t>
            </w:r>
          </w:p>
        </w:tc>
      </w:tr>
      <w:tr w:rsidRPr="005830BA" w:rsidR="00D07929" w:rsidTr="005830BA" w14:paraId="6668E758" w14:textId="77777777">
        <w:tc>
          <w:tcPr>
            <w:tcW w:w="567" w:type="dxa"/>
            <w:shd w:val="clear" w:color="auto" w:fill="FFFFFF"/>
            <w:tcMar>
              <w:top w:w="68" w:type="dxa"/>
              <w:left w:w="28" w:type="dxa"/>
              <w:bottom w:w="0" w:type="dxa"/>
              <w:right w:w="28" w:type="dxa"/>
            </w:tcMar>
            <w:hideMark/>
          </w:tcPr>
          <w:p w:rsidRPr="005830BA" w:rsidR="00D07929" w:rsidP="00D07929" w:rsidRDefault="00D07929" w14:paraId="6668E7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1:9</w:t>
            </w:r>
          </w:p>
        </w:tc>
        <w:tc>
          <w:tcPr>
            <w:tcW w:w="4480" w:type="dxa"/>
            <w:shd w:val="clear" w:color="auto" w:fill="FFFFFF"/>
            <w:tcMar>
              <w:top w:w="68" w:type="dxa"/>
              <w:left w:w="28" w:type="dxa"/>
              <w:bottom w:w="0" w:type="dxa"/>
              <w:right w:w="28" w:type="dxa"/>
            </w:tcMar>
            <w:vAlign w:val="center"/>
            <w:hideMark/>
          </w:tcPr>
          <w:p w:rsidRPr="005830BA" w:rsidR="00D07929" w:rsidP="00D07929" w:rsidRDefault="00D07929" w14:paraId="6668E7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Bekämpning av växtskadegörare</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15 000</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±0</w:t>
            </w:r>
          </w:p>
        </w:tc>
      </w:tr>
      <w:tr w:rsidRPr="005830BA" w:rsidR="00D07929" w:rsidTr="005830BA" w14:paraId="6668E75D" w14:textId="77777777">
        <w:tc>
          <w:tcPr>
            <w:tcW w:w="567" w:type="dxa"/>
            <w:shd w:val="clear" w:color="auto" w:fill="FFFFFF"/>
            <w:tcMar>
              <w:top w:w="68" w:type="dxa"/>
              <w:left w:w="28" w:type="dxa"/>
              <w:bottom w:w="0" w:type="dxa"/>
              <w:right w:w="28" w:type="dxa"/>
            </w:tcMar>
            <w:hideMark/>
          </w:tcPr>
          <w:p w:rsidRPr="005830BA" w:rsidR="00D07929" w:rsidP="00D07929" w:rsidRDefault="00D07929" w14:paraId="6668E7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1:10</w:t>
            </w:r>
          </w:p>
        </w:tc>
        <w:tc>
          <w:tcPr>
            <w:tcW w:w="4480" w:type="dxa"/>
            <w:shd w:val="clear" w:color="auto" w:fill="FFFFFF"/>
            <w:tcMar>
              <w:top w:w="68" w:type="dxa"/>
              <w:left w:w="28" w:type="dxa"/>
              <w:bottom w:w="0" w:type="dxa"/>
              <w:right w:w="28" w:type="dxa"/>
            </w:tcMar>
            <w:vAlign w:val="center"/>
            <w:hideMark/>
          </w:tcPr>
          <w:p w:rsidRPr="005830BA" w:rsidR="00D07929" w:rsidP="00D07929" w:rsidRDefault="00D07929" w14:paraId="6668E7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Gårdsstöd m.m.</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6 982 048</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±0</w:t>
            </w:r>
          </w:p>
        </w:tc>
      </w:tr>
      <w:tr w:rsidRPr="005830BA" w:rsidR="00D07929" w:rsidTr="005830BA" w14:paraId="6668E762" w14:textId="77777777">
        <w:tc>
          <w:tcPr>
            <w:tcW w:w="567" w:type="dxa"/>
            <w:shd w:val="clear" w:color="auto" w:fill="FFFFFF"/>
            <w:tcMar>
              <w:top w:w="68" w:type="dxa"/>
              <w:left w:w="28" w:type="dxa"/>
              <w:bottom w:w="0" w:type="dxa"/>
              <w:right w:w="28" w:type="dxa"/>
            </w:tcMar>
            <w:hideMark/>
          </w:tcPr>
          <w:p w:rsidRPr="005830BA" w:rsidR="00D07929" w:rsidP="00D07929" w:rsidRDefault="00D07929" w14:paraId="6668E7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1:11</w:t>
            </w:r>
          </w:p>
        </w:tc>
        <w:tc>
          <w:tcPr>
            <w:tcW w:w="4480" w:type="dxa"/>
            <w:shd w:val="clear" w:color="auto" w:fill="FFFFFF"/>
            <w:tcMar>
              <w:top w:w="68" w:type="dxa"/>
              <w:left w:w="28" w:type="dxa"/>
              <w:bottom w:w="0" w:type="dxa"/>
              <w:right w:w="28" w:type="dxa"/>
            </w:tcMar>
            <w:vAlign w:val="center"/>
            <w:hideMark/>
          </w:tcPr>
          <w:p w:rsidRPr="005830BA" w:rsidR="00D07929" w:rsidP="00D07929" w:rsidRDefault="00D07929" w14:paraId="6668E7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Intervention för jordbruksprodukter m.m.</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167 000</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±0</w:t>
            </w:r>
          </w:p>
        </w:tc>
      </w:tr>
      <w:tr w:rsidRPr="005830BA" w:rsidR="00D07929" w:rsidTr="005830BA" w14:paraId="6668E767" w14:textId="77777777">
        <w:tc>
          <w:tcPr>
            <w:tcW w:w="567" w:type="dxa"/>
            <w:shd w:val="clear" w:color="auto" w:fill="FFFFFF"/>
            <w:tcMar>
              <w:top w:w="68" w:type="dxa"/>
              <w:left w:w="28" w:type="dxa"/>
              <w:bottom w:w="0" w:type="dxa"/>
              <w:right w:w="28" w:type="dxa"/>
            </w:tcMar>
            <w:hideMark/>
          </w:tcPr>
          <w:p w:rsidRPr="005830BA" w:rsidR="00D07929" w:rsidP="00D07929" w:rsidRDefault="00D07929" w14:paraId="6668E7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1:12</w:t>
            </w:r>
          </w:p>
        </w:tc>
        <w:tc>
          <w:tcPr>
            <w:tcW w:w="4480" w:type="dxa"/>
            <w:shd w:val="clear" w:color="auto" w:fill="FFFFFF"/>
            <w:tcMar>
              <w:top w:w="68" w:type="dxa"/>
              <w:left w:w="28" w:type="dxa"/>
              <w:bottom w:w="0" w:type="dxa"/>
              <w:right w:w="28" w:type="dxa"/>
            </w:tcMar>
            <w:vAlign w:val="center"/>
            <w:hideMark/>
          </w:tcPr>
          <w:p w:rsidRPr="005830BA" w:rsidR="00D07929" w:rsidP="00D07929" w:rsidRDefault="00D07929" w14:paraId="6668E7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Stödåtgärder för fiske och vattenbruk</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36 200</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±0</w:t>
            </w:r>
          </w:p>
        </w:tc>
      </w:tr>
      <w:tr w:rsidRPr="005830BA" w:rsidR="00D07929" w:rsidTr="005830BA" w14:paraId="6668E76C" w14:textId="77777777">
        <w:tc>
          <w:tcPr>
            <w:tcW w:w="567" w:type="dxa"/>
            <w:shd w:val="clear" w:color="auto" w:fill="FFFFFF"/>
            <w:tcMar>
              <w:top w:w="68" w:type="dxa"/>
              <w:left w:w="28" w:type="dxa"/>
              <w:bottom w:w="0" w:type="dxa"/>
              <w:right w:w="28" w:type="dxa"/>
            </w:tcMar>
            <w:hideMark/>
          </w:tcPr>
          <w:p w:rsidRPr="005830BA" w:rsidR="00D07929" w:rsidP="00D07929" w:rsidRDefault="00D07929" w14:paraId="6668E7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1:13</w:t>
            </w:r>
          </w:p>
        </w:tc>
        <w:tc>
          <w:tcPr>
            <w:tcW w:w="4480" w:type="dxa"/>
            <w:shd w:val="clear" w:color="auto" w:fill="FFFFFF"/>
            <w:tcMar>
              <w:top w:w="68" w:type="dxa"/>
              <w:left w:w="28" w:type="dxa"/>
              <w:bottom w:w="0" w:type="dxa"/>
              <w:right w:w="28" w:type="dxa"/>
            </w:tcMar>
            <w:vAlign w:val="center"/>
            <w:hideMark/>
          </w:tcPr>
          <w:p w:rsidRPr="005830BA" w:rsidR="00D07929" w:rsidP="00D07929" w:rsidRDefault="00D07929" w14:paraId="6668E7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Från EU-budgeten finansierade stödåtgärder för fiske och vattenbruk</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174 200</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±0</w:t>
            </w:r>
          </w:p>
        </w:tc>
      </w:tr>
      <w:tr w:rsidRPr="005830BA" w:rsidR="00D07929" w:rsidTr="005830BA" w14:paraId="6668E771" w14:textId="77777777">
        <w:tc>
          <w:tcPr>
            <w:tcW w:w="567" w:type="dxa"/>
            <w:shd w:val="clear" w:color="auto" w:fill="FFFFFF"/>
            <w:tcMar>
              <w:top w:w="68" w:type="dxa"/>
              <w:left w:w="28" w:type="dxa"/>
              <w:bottom w:w="0" w:type="dxa"/>
              <w:right w:w="28" w:type="dxa"/>
            </w:tcMar>
            <w:hideMark/>
          </w:tcPr>
          <w:p w:rsidRPr="005830BA" w:rsidR="00D07929" w:rsidP="00D07929" w:rsidRDefault="00D07929" w14:paraId="6668E7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1:14</w:t>
            </w:r>
          </w:p>
        </w:tc>
        <w:tc>
          <w:tcPr>
            <w:tcW w:w="4480" w:type="dxa"/>
            <w:shd w:val="clear" w:color="auto" w:fill="FFFFFF"/>
            <w:tcMar>
              <w:top w:w="68" w:type="dxa"/>
              <w:left w:w="28" w:type="dxa"/>
              <w:bottom w:w="0" w:type="dxa"/>
              <w:right w:w="28" w:type="dxa"/>
            </w:tcMar>
            <w:vAlign w:val="center"/>
            <w:hideMark/>
          </w:tcPr>
          <w:p w:rsidRPr="005830BA" w:rsidR="00D07929" w:rsidP="00D07929" w:rsidRDefault="00D07929" w14:paraId="6668E7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Livsmedelsverket</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344 398</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−328</w:t>
            </w:r>
          </w:p>
        </w:tc>
      </w:tr>
      <w:tr w:rsidRPr="005830BA" w:rsidR="00D07929" w:rsidTr="005830BA" w14:paraId="6668E776" w14:textId="77777777">
        <w:tc>
          <w:tcPr>
            <w:tcW w:w="567" w:type="dxa"/>
            <w:shd w:val="clear" w:color="auto" w:fill="FFFFFF"/>
            <w:tcMar>
              <w:top w:w="68" w:type="dxa"/>
              <w:left w:w="28" w:type="dxa"/>
              <w:bottom w:w="0" w:type="dxa"/>
              <w:right w:w="28" w:type="dxa"/>
            </w:tcMar>
            <w:hideMark/>
          </w:tcPr>
          <w:p w:rsidRPr="005830BA" w:rsidR="00D07929" w:rsidP="00D07929" w:rsidRDefault="00D07929" w14:paraId="6668E7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1:15</w:t>
            </w:r>
          </w:p>
        </w:tc>
        <w:tc>
          <w:tcPr>
            <w:tcW w:w="4480" w:type="dxa"/>
            <w:shd w:val="clear" w:color="auto" w:fill="FFFFFF"/>
            <w:tcMar>
              <w:top w:w="68" w:type="dxa"/>
              <w:left w:w="28" w:type="dxa"/>
              <w:bottom w:w="0" w:type="dxa"/>
              <w:right w:w="28" w:type="dxa"/>
            </w:tcMar>
            <w:vAlign w:val="center"/>
            <w:hideMark/>
          </w:tcPr>
          <w:p w:rsidRPr="005830BA" w:rsidR="00D07929" w:rsidP="00D07929" w:rsidRDefault="00D07929" w14:paraId="6668E7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Konkurrenskraftig livsmedelssektor</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204 160</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±0</w:t>
            </w:r>
          </w:p>
        </w:tc>
      </w:tr>
      <w:tr w:rsidRPr="005830BA" w:rsidR="00D07929" w:rsidTr="005830BA" w14:paraId="6668E77B" w14:textId="77777777">
        <w:tc>
          <w:tcPr>
            <w:tcW w:w="567" w:type="dxa"/>
            <w:shd w:val="clear" w:color="auto" w:fill="FFFFFF"/>
            <w:tcMar>
              <w:top w:w="68" w:type="dxa"/>
              <w:left w:w="28" w:type="dxa"/>
              <w:bottom w:w="0" w:type="dxa"/>
              <w:right w:w="28" w:type="dxa"/>
            </w:tcMar>
            <w:hideMark/>
          </w:tcPr>
          <w:p w:rsidRPr="005830BA" w:rsidR="00D07929" w:rsidP="00D07929" w:rsidRDefault="00D07929" w14:paraId="6668E7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1:16</w:t>
            </w:r>
          </w:p>
        </w:tc>
        <w:tc>
          <w:tcPr>
            <w:tcW w:w="4480" w:type="dxa"/>
            <w:shd w:val="clear" w:color="auto" w:fill="FFFFFF"/>
            <w:tcMar>
              <w:top w:w="68" w:type="dxa"/>
              <w:left w:w="28" w:type="dxa"/>
              <w:bottom w:w="0" w:type="dxa"/>
              <w:right w:w="28" w:type="dxa"/>
            </w:tcMar>
            <w:vAlign w:val="center"/>
            <w:hideMark/>
          </w:tcPr>
          <w:p w:rsidRPr="005830BA" w:rsidR="00D07929" w:rsidP="00D07929" w:rsidRDefault="00D07929" w14:paraId="6668E7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Bidrag till vissa internationella organisationer m.m.</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46 913</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±0</w:t>
            </w:r>
          </w:p>
        </w:tc>
      </w:tr>
      <w:tr w:rsidRPr="005830BA" w:rsidR="00D07929" w:rsidTr="005830BA" w14:paraId="6668E780" w14:textId="77777777">
        <w:tc>
          <w:tcPr>
            <w:tcW w:w="567" w:type="dxa"/>
            <w:shd w:val="clear" w:color="auto" w:fill="FFFFFF"/>
            <w:tcMar>
              <w:top w:w="68" w:type="dxa"/>
              <w:left w:w="28" w:type="dxa"/>
              <w:bottom w:w="0" w:type="dxa"/>
              <w:right w:w="28" w:type="dxa"/>
            </w:tcMar>
            <w:hideMark/>
          </w:tcPr>
          <w:p w:rsidRPr="005830BA" w:rsidR="00D07929" w:rsidP="00D07929" w:rsidRDefault="00D07929" w14:paraId="6668E7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1:17</w:t>
            </w:r>
          </w:p>
        </w:tc>
        <w:tc>
          <w:tcPr>
            <w:tcW w:w="4480" w:type="dxa"/>
            <w:shd w:val="clear" w:color="auto" w:fill="FFFFFF"/>
            <w:tcMar>
              <w:top w:w="68" w:type="dxa"/>
              <w:left w:w="28" w:type="dxa"/>
              <w:bottom w:w="0" w:type="dxa"/>
              <w:right w:w="28" w:type="dxa"/>
            </w:tcMar>
            <w:vAlign w:val="center"/>
            <w:hideMark/>
          </w:tcPr>
          <w:p w:rsidRPr="005830BA" w:rsidR="00D07929" w:rsidP="00D07929" w:rsidRDefault="00D07929" w14:paraId="6668E7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Åtgärder för landsbygdens miljö och struktur</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3 783 297</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930 000</w:t>
            </w:r>
          </w:p>
        </w:tc>
      </w:tr>
      <w:tr w:rsidRPr="005830BA" w:rsidR="00D07929" w:rsidTr="005830BA" w14:paraId="6668E785" w14:textId="77777777">
        <w:tc>
          <w:tcPr>
            <w:tcW w:w="567" w:type="dxa"/>
            <w:shd w:val="clear" w:color="auto" w:fill="FFFFFF"/>
            <w:tcMar>
              <w:top w:w="68" w:type="dxa"/>
              <w:left w:w="28" w:type="dxa"/>
              <w:bottom w:w="0" w:type="dxa"/>
              <w:right w:w="28" w:type="dxa"/>
            </w:tcMar>
            <w:hideMark/>
          </w:tcPr>
          <w:p w:rsidRPr="005830BA" w:rsidR="00D07929" w:rsidP="00D07929" w:rsidRDefault="00D07929" w14:paraId="6668E7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1:18</w:t>
            </w:r>
          </w:p>
        </w:tc>
        <w:tc>
          <w:tcPr>
            <w:tcW w:w="4480" w:type="dxa"/>
            <w:shd w:val="clear" w:color="auto" w:fill="FFFFFF"/>
            <w:tcMar>
              <w:top w:w="68" w:type="dxa"/>
              <w:left w:w="28" w:type="dxa"/>
              <w:bottom w:w="0" w:type="dxa"/>
              <w:right w:w="28" w:type="dxa"/>
            </w:tcMar>
            <w:vAlign w:val="center"/>
            <w:hideMark/>
          </w:tcPr>
          <w:p w:rsidRPr="005830BA" w:rsidR="00D07929" w:rsidP="00D07929" w:rsidRDefault="00D07929" w14:paraId="6668E7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Från EU-budgeten finansierade åtgärder för landsbygdens miljö och struktur</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4 088 310</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±0</w:t>
            </w:r>
          </w:p>
        </w:tc>
      </w:tr>
      <w:tr w:rsidRPr="005830BA" w:rsidR="00D07929" w:rsidTr="005830BA" w14:paraId="6668E78A" w14:textId="77777777">
        <w:tc>
          <w:tcPr>
            <w:tcW w:w="567" w:type="dxa"/>
            <w:shd w:val="clear" w:color="auto" w:fill="FFFFFF"/>
            <w:tcMar>
              <w:top w:w="68" w:type="dxa"/>
              <w:left w:w="28" w:type="dxa"/>
              <w:bottom w:w="0" w:type="dxa"/>
              <w:right w:w="28" w:type="dxa"/>
            </w:tcMar>
            <w:hideMark/>
          </w:tcPr>
          <w:p w:rsidRPr="005830BA" w:rsidR="00D07929" w:rsidP="00D07929" w:rsidRDefault="00D07929" w14:paraId="6668E7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1:19</w:t>
            </w:r>
          </w:p>
        </w:tc>
        <w:tc>
          <w:tcPr>
            <w:tcW w:w="4480" w:type="dxa"/>
            <w:shd w:val="clear" w:color="auto" w:fill="FFFFFF"/>
            <w:tcMar>
              <w:top w:w="68" w:type="dxa"/>
              <w:left w:w="28" w:type="dxa"/>
              <w:bottom w:w="0" w:type="dxa"/>
              <w:right w:w="28" w:type="dxa"/>
            </w:tcMar>
            <w:vAlign w:val="center"/>
            <w:hideMark/>
          </w:tcPr>
          <w:p w:rsidRPr="005830BA" w:rsidR="00D07929" w:rsidP="00D07929" w:rsidRDefault="00D07929" w14:paraId="6668E7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Miljöförbättrande åtgärder i jordbruket</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42 330</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±0</w:t>
            </w:r>
          </w:p>
        </w:tc>
      </w:tr>
      <w:tr w:rsidRPr="005830BA" w:rsidR="00D07929" w:rsidTr="005830BA" w14:paraId="6668E78F" w14:textId="77777777">
        <w:tc>
          <w:tcPr>
            <w:tcW w:w="567" w:type="dxa"/>
            <w:shd w:val="clear" w:color="auto" w:fill="FFFFFF"/>
            <w:tcMar>
              <w:top w:w="68" w:type="dxa"/>
              <w:left w:w="28" w:type="dxa"/>
              <w:bottom w:w="0" w:type="dxa"/>
              <w:right w:w="28" w:type="dxa"/>
            </w:tcMar>
            <w:hideMark/>
          </w:tcPr>
          <w:p w:rsidRPr="005830BA" w:rsidR="00D07929" w:rsidP="00D07929" w:rsidRDefault="00D07929" w14:paraId="6668E7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1:20</w:t>
            </w:r>
          </w:p>
        </w:tc>
        <w:tc>
          <w:tcPr>
            <w:tcW w:w="4480" w:type="dxa"/>
            <w:shd w:val="clear" w:color="auto" w:fill="FFFFFF"/>
            <w:tcMar>
              <w:top w:w="68" w:type="dxa"/>
              <w:left w:w="28" w:type="dxa"/>
              <w:bottom w:w="0" w:type="dxa"/>
              <w:right w:w="28" w:type="dxa"/>
            </w:tcMar>
            <w:vAlign w:val="center"/>
            <w:hideMark/>
          </w:tcPr>
          <w:p w:rsidRPr="005830BA" w:rsidR="00D07929" w:rsidP="00D07929" w:rsidRDefault="00D07929" w14:paraId="6668E7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Stöd till jordbrukets rationalisering m.m.</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24 116</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±0</w:t>
            </w:r>
          </w:p>
        </w:tc>
      </w:tr>
      <w:tr w:rsidRPr="005830BA" w:rsidR="00D07929" w:rsidTr="005830BA" w14:paraId="6668E794" w14:textId="77777777">
        <w:tc>
          <w:tcPr>
            <w:tcW w:w="567" w:type="dxa"/>
            <w:shd w:val="clear" w:color="auto" w:fill="FFFFFF"/>
            <w:tcMar>
              <w:top w:w="68" w:type="dxa"/>
              <w:left w:w="28" w:type="dxa"/>
              <w:bottom w:w="0" w:type="dxa"/>
              <w:right w:w="28" w:type="dxa"/>
            </w:tcMar>
            <w:hideMark/>
          </w:tcPr>
          <w:p w:rsidRPr="005830BA" w:rsidR="00D07929" w:rsidP="00D07929" w:rsidRDefault="00D07929" w14:paraId="6668E7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1:21</w:t>
            </w:r>
          </w:p>
        </w:tc>
        <w:tc>
          <w:tcPr>
            <w:tcW w:w="4480" w:type="dxa"/>
            <w:shd w:val="clear" w:color="auto" w:fill="FFFFFF"/>
            <w:tcMar>
              <w:top w:w="68" w:type="dxa"/>
              <w:left w:w="28" w:type="dxa"/>
              <w:bottom w:w="0" w:type="dxa"/>
              <w:right w:w="28" w:type="dxa"/>
            </w:tcMar>
            <w:vAlign w:val="center"/>
            <w:hideMark/>
          </w:tcPr>
          <w:p w:rsidRPr="005830BA" w:rsidR="00D07929" w:rsidP="00D07929" w:rsidRDefault="00D07929" w14:paraId="6668E7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Åtgärder på fjällägenheter</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1 529</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±0</w:t>
            </w:r>
          </w:p>
        </w:tc>
      </w:tr>
      <w:tr w:rsidRPr="005830BA" w:rsidR="00D07929" w:rsidTr="005830BA" w14:paraId="6668E799" w14:textId="77777777">
        <w:tc>
          <w:tcPr>
            <w:tcW w:w="567" w:type="dxa"/>
            <w:shd w:val="clear" w:color="auto" w:fill="FFFFFF"/>
            <w:tcMar>
              <w:top w:w="68" w:type="dxa"/>
              <w:left w:w="28" w:type="dxa"/>
              <w:bottom w:w="0" w:type="dxa"/>
              <w:right w:w="28" w:type="dxa"/>
            </w:tcMar>
            <w:hideMark/>
          </w:tcPr>
          <w:p w:rsidRPr="005830BA" w:rsidR="00D07929" w:rsidP="00D07929" w:rsidRDefault="00D07929" w14:paraId="6668E7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1:22</w:t>
            </w:r>
          </w:p>
        </w:tc>
        <w:tc>
          <w:tcPr>
            <w:tcW w:w="4480" w:type="dxa"/>
            <w:shd w:val="clear" w:color="auto" w:fill="FFFFFF"/>
            <w:tcMar>
              <w:top w:w="68" w:type="dxa"/>
              <w:left w:w="28" w:type="dxa"/>
              <w:bottom w:w="0" w:type="dxa"/>
              <w:right w:w="28" w:type="dxa"/>
            </w:tcMar>
            <w:vAlign w:val="center"/>
            <w:hideMark/>
          </w:tcPr>
          <w:p w:rsidRPr="005830BA" w:rsidR="00D07929" w:rsidP="00D07929" w:rsidRDefault="00D07929" w14:paraId="6668E7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Främjande av rennäringen m.m.</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125 915</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±0</w:t>
            </w:r>
          </w:p>
        </w:tc>
      </w:tr>
      <w:tr w:rsidRPr="005830BA" w:rsidR="00D07929" w:rsidTr="005830BA" w14:paraId="6668E79E" w14:textId="77777777">
        <w:tc>
          <w:tcPr>
            <w:tcW w:w="567" w:type="dxa"/>
            <w:shd w:val="clear" w:color="auto" w:fill="FFFFFF"/>
            <w:tcMar>
              <w:top w:w="68" w:type="dxa"/>
              <w:left w:w="28" w:type="dxa"/>
              <w:bottom w:w="0" w:type="dxa"/>
              <w:right w:w="28" w:type="dxa"/>
            </w:tcMar>
            <w:hideMark/>
          </w:tcPr>
          <w:p w:rsidRPr="005830BA" w:rsidR="00D07929" w:rsidP="00D07929" w:rsidRDefault="00D07929" w14:paraId="6668E7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1:23</w:t>
            </w:r>
          </w:p>
        </w:tc>
        <w:tc>
          <w:tcPr>
            <w:tcW w:w="4480" w:type="dxa"/>
            <w:shd w:val="clear" w:color="auto" w:fill="FFFFFF"/>
            <w:tcMar>
              <w:top w:w="68" w:type="dxa"/>
              <w:left w:w="28" w:type="dxa"/>
              <w:bottom w:w="0" w:type="dxa"/>
              <w:right w:w="28" w:type="dxa"/>
            </w:tcMar>
            <w:vAlign w:val="center"/>
            <w:hideMark/>
          </w:tcPr>
          <w:p w:rsidRPr="005830BA" w:rsidR="00D07929" w:rsidP="00D07929" w:rsidRDefault="00D07929" w14:paraId="6668E7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Sveriges lantbruksuniversitet</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2 134 808</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−2 578</w:t>
            </w:r>
          </w:p>
        </w:tc>
      </w:tr>
      <w:tr w:rsidRPr="005830BA" w:rsidR="00D07929" w:rsidTr="005830BA" w14:paraId="6668E7A3" w14:textId="77777777">
        <w:tc>
          <w:tcPr>
            <w:tcW w:w="567" w:type="dxa"/>
            <w:shd w:val="clear" w:color="auto" w:fill="FFFFFF"/>
            <w:tcMar>
              <w:top w:w="68" w:type="dxa"/>
              <w:left w:w="28" w:type="dxa"/>
              <w:bottom w:w="0" w:type="dxa"/>
              <w:right w:w="28" w:type="dxa"/>
            </w:tcMar>
            <w:hideMark/>
          </w:tcPr>
          <w:p w:rsidRPr="005830BA" w:rsidR="00D07929" w:rsidP="00D07929" w:rsidRDefault="00D07929" w14:paraId="6668E7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1:24</w:t>
            </w:r>
          </w:p>
        </w:tc>
        <w:tc>
          <w:tcPr>
            <w:tcW w:w="4480" w:type="dxa"/>
            <w:shd w:val="clear" w:color="auto" w:fill="FFFFFF"/>
            <w:tcMar>
              <w:top w:w="68" w:type="dxa"/>
              <w:left w:w="28" w:type="dxa"/>
              <w:bottom w:w="0" w:type="dxa"/>
              <w:right w:w="28" w:type="dxa"/>
            </w:tcMar>
            <w:vAlign w:val="center"/>
            <w:hideMark/>
          </w:tcPr>
          <w:p w:rsidRPr="005830BA" w:rsidR="00D07929" w:rsidP="00D07929" w:rsidRDefault="00D07929" w14:paraId="6668E7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Forskningsrådet för miljö, areella näringar och samhällsbyggande: Forskning och samfinansierad forskning</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713 664</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±0</w:t>
            </w:r>
          </w:p>
        </w:tc>
      </w:tr>
      <w:tr w:rsidRPr="005830BA" w:rsidR="00D07929" w:rsidTr="005830BA" w14:paraId="6668E7A8" w14:textId="77777777">
        <w:tc>
          <w:tcPr>
            <w:tcW w:w="567" w:type="dxa"/>
            <w:shd w:val="clear" w:color="auto" w:fill="FFFFFF"/>
            <w:tcMar>
              <w:top w:w="68" w:type="dxa"/>
              <w:left w:w="28" w:type="dxa"/>
              <w:bottom w:w="0" w:type="dxa"/>
              <w:right w:w="28" w:type="dxa"/>
            </w:tcMar>
            <w:hideMark/>
          </w:tcPr>
          <w:p w:rsidRPr="005830BA" w:rsidR="00D07929" w:rsidP="00D07929" w:rsidRDefault="00D07929" w14:paraId="6668E7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1:25</w:t>
            </w:r>
          </w:p>
        </w:tc>
        <w:tc>
          <w:tcPr>
            <w:tcW w:w="4480" w:type="dxa"/>
            <w:shd w:val="clear" w:color="auto" w:fill="FFFFFF"/>
            <w:tcMar>
              <w:top w:w="68" w:type="dxa"/>
              <w:left w:w="28" w:type="dxa"/>
              <w:bottom w:w="0" w:type="dxa"/>
              <w:right w:w="28" w:type="dxa"/>
            </w:tcMar>
            <w:vAlign w:val="center"/>
            <w:hideMark/>
          </w:tcPr>
          <w:p w:rsidRPr="005830BA" w:rsidR="00D07929" w:rsidP="00D07929" w:rsidRDefault="00D07929" w14:paraId="6668E7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Bidrag till Skogs- och lantbruksakademien</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1 177</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±0</w:t>
            </w:r>
          </w:p>
        </w:tc>
      </w:tr>
      <w:tr w:rsidRPr="005830BA" w:rsidR="00D07929" w:rsidTr="005830BA" w14:paraId="6668E7AD" w14:textId="77777777">
        <w:tc>
          <w:tcPr>
            <w:tcW w:w="567" w:type="dxa"/>
            <w:shd w:val="clear" w:color="auto" w:fill="FFFFFF"/>
            <w:tcMar>
              <w:top w:w="68" w:type="dxa"/>
              <w:left w:w="28" w:type="dxa"/>
              <w:bottom w:w="0" w:type="dxa"/>
              <w:right w:w="28" w:type="dxa"/>
            </w:tcMar>
            <w:hideMark/>
          </w:tcPr>
          <w:p w:rsidRPr="005830BA" w:rsidR="00D07929" w:rsidP="00D07929" w:rsidRDefault="00D07929" w14:paraId="6668E7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1:26</w:t>
            </w:r>
          </w:p>
        </w:tc>
        <w:tc>
          <w:tcPr>
            <w:tcW w:w="4480" w:type="dxa"/>
            <w:shd w:val="clear" w:color="auto" w:fill="FFFFFF"/>
            <w:tcMar>
              <w:top w:w="68" w:type="dxa"/>
              <w:left w:w="28" w:type="dxa"/>
              <w:bottom w:w="0" w:type="dxa"/>
              <w:right w:w="28" w:type="dxa"/>
            </w:tcMar>
            <w:vAlign w:val="center"/>
            <w:hideMark/>
          </w:tcPr>
          <w:p w:rsidRPr="005830BA" w:rsidR="00D07929" w:rsidP="00D07929" w:rsidRDefault="00D07929" w14:paraId="6668E7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Nedsättning av slakteriavgifter</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73 237</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34 000</w:t>
            </w:r>
          </w:p>
        </w:tc>
      </w:tr>
      <w:tr w:rsidRPr="005830BA" w:rsidR="00D07929" w:rsidTr="005830BA" w14:paraId="6668E7B2" w14:textId="77777777">
        <w:tc>
          <w:tcPr>
            <w:tcW w:w="567" w:type="dxa"/>
            <w:shd w:val="clear" w:color="auto" w:fill="FFFFFF"/>
            <w:tcMar>
              <w:top w:w="68" w:type="dxa"/>
              <w:left w:w="28" w:type="dxa"/>
              <w:bottom w:w="0" w:type="dxa"/>
              <w:right w:w="28" w:type="dxa"/>
            </w:tcMar>
            <w:hideMark/>
          </w:tcPr>
          <w:p w:rsidRPr="005830BA" w:rsidR="00D07929" w:rsidP="00D07929" w:rsidRDefault="00D07929" w14:paraId="6668E7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1:27</w:t>
            </w:r>
          </w:p>
        </w:tc>
        <w:tc>
          <w:tcPr>
            <w:tcW w:w="4480" w:type="dxa"/>
            <w:shd w:val="clear" w:color="auto" w:fill="FFFFFF"/>
            <w:tcMar>
              <w:top w:w="68" w:type="dxa"/>
              <w:left w:w="28" w:type="dxa"/>
              <w:bottom w:w="0" w:type="dxa"/>
              <w:right w:w="28" w:type="dxa"/>
            </w:tcMar>
            <w:vAlign w:val="center"/>
            <w:hideMark/>
          </w:tcPr>
          <w:p w:rsidRPr="005830BA" w:rsidR="00D07929" w:rsidP="00D07929" w:rsidRDefault="00D07929" w14:paraId="6668E7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Åtgärder för beredskap inom livsmedels- och dricksvattenområdet</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15 000</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±0</w:t>
            </w:r>
          </w:p>
        </w:tc>
      </w:tr>
      <w:tr w:rsidRPr="005830BA" w:rsidR="00D07929" w:rsidTr="005830BA" w14:paraId="6668E7B7" w14:textId="77777777">
        <w:tc>
          <w:tcPr>
            <w:tcW w:w="567" w:type="dxa"/>
            <w:shd w:val="clear" w:color="auto" w:fill="FFFFFF"/>
            <w:tcMar>
              <w:top w:w="68" w:type="dxa"/>
              <w:left w:w="28" w:type="dxa"/>
              <w:bottom w:w="0" w:type="dxa"/>
              <w:right w:w="28" w:type="dxa"/>
            </w:tcMar>
            <w:hideMark/>
          </w:tcPr>
          <w:p w:rsidRPr="005830BA" w:rsidR="00D07929" w:rsidP="00D07929" w:rsidRDefault="00D07929" w14:paraId="6668E7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1:28</w:t>
            </w:r>
          </w:p>
        </w:tc>
        <w:tc>
          <w:tcPr>
            <w:tcW w:w="4480" w:type="dxa"/>
            <w:shd w:val="clear" w:color="auto" w:fill="FFFFFF"/>
            <w:tcMar>
              <w:top w:w="68" w:type="dxa"/>
              <w:left w:w="28" w:type="dxa"/>
              <w:bottom w:w="0" w:type="dxa"/>
              <w:right w:w="28" w:type="dxa"/>
            </w:tcMar>
            <w:vAlign w:val="center"/>
            <w:hideMark/>
          </w:tcPr>
          <w:p w:rsidRPr="005830BA" w:rsidR="00D07929" w:rsidP="00D07929" w:rsidRDefault="00D07929" w14:paraId="6668E7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Stödåtgärder för fiske och vattenbruk 2021–2027</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101 500</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±0</w:t>
            </w:r>
          </w:p>
        </w:tc>
      </w:tr>
      <w:tr w:rsidRPr="005830BA" w:rsidR="00D07929" w:rsidTr="005830BA" w14:paraId="6668E7BC" w14:textId="77777777">
        <w:tc>
          <w:tcPr>
            <w:tcW w:w="567" w:type="dxa"/>
            <w:shd w:val="clear" w:color="auto" w:fill="FFFFFF"/>
            <w:tcMar>
              <w:top w:w="68" w:type="dxa"/>
              <w:left w:w="28" w:type="dxa"/>
              <w:bottom w:w="0" w:type="dxa"/>
              <w:right w:w="28" w:type="dxa"/>
            </w:tcMar>
            <w:hideMark/>
          </w:tcPr>
          <w:p w:rsidRPr="005830BA" w:rsidR="00D07929" w:rsidP="00D07929" w:rsidRDefault="00D07929" w14:paraId="6668E7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1:29</w:t>
            </w:r>
          </w:p>
        </w:tc>
        <w:tc>
          <w:tcPr>
            <w:tcW w:w="4480" w:type="dxa"/>
            <w:shd w:val="clear" w:color="auto" w:fill="FFFFFF"/>
            <w:tcMar>
              <w:top w:w="68" w:type="dxa"/>
              <w:left w:w="28" w:type="dxa"/>
              <w:bottom w:w="0" w:type="dxa"/>
              <w:right w:w="28" w:type="dxa"/>
            </w:tcMar>
            <w:vAlign w:val="center"/>
            <w:hideMark/>
          </w:tcPr>
          <w:p w:rsidRPr="005830BA" w:rsidR="00D07929" w:rsidP="00D07929" w:rsidRDefault="00D07929" w14:paraId="6668E7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Från EU-budgeten finansierade stödåtgärder för fiske och vattenbruk 2021–2027</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120 000</w:t>
            </w:r>
          </w:p>
        </w:tc>
        <w:tc>
          <w:tcPr>
            <w:tcW w:w="1729" w:type="dxa"/>
            <w:shd w:val="clear" w:color="auto" w:fill="FFFFFF"/>
            <w:tcMar>
              <w:top w:w="68" w:type="dxa"/>
              <w:left w:w="28" w:type="dxa"/>
              <w:bottom w:w="0" w:type="dxa"/>
              <w:right w:w="28" w:type="dxa"/>
            </w:tcMar>
            <w:vAlign w:val="bottom"/>
            <w:hideMark/>
          </w:tcPr>
          <w:p w:rsidRPr="005830BA" w:rsidR="00D07929" w:rsidP="005830BA" w:rsidRDefault="00D07929" w14:paraId="6668E7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±0</w:t>
            </w:r>
          </w:p>
        </w:tc>
      </w:tr>
      <w:tr w:rsidRPr="005830BA" w:rsidR="00D07929" w:rsidTr="005830BA" w14:paraId="6668E7C0"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830BA" w:rsidR="00D07929" w:rsidP="00D07929" w:rsidRDefault="00D07929" w14:paraId="6668E7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830BA">
              <w:rPr>
                <w:rFonts w:eastAsia="Times New Roman" w:cstheme="minorHAnsi"/>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830BA" w:rsidR="00D07929" w:rsidP="005830BA" w:rsidRDefault="00D07929" w14:paraId="6668E7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830BA">
              <w:rPr>
                <w:rFonts w:eastAsia="Times New Roman" w:cstheme="minorHAnsi"/>
                <w:b/>
                <w:bCs/>
                <w:color w:val="000000"/>
                <w:kern w:val="0"/>
                <w:sz w:val="20"/>
                <w:szCs w:val="20"/>
                <w:lang w:eastAsia="sv-SE"/>
                <w14:numSpacing w14:val="default"/>
              </w:rPr>
              <w:t>22 044 754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830BA" w:rsidR="00D07929" w:rsidP="005830BA" w:rsidRDefault="00D07929" w14:paraId="6668E7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830BA">
              <w:rPr>
                <w:rFonts w:eastAsia="Times New Roman" w:cstheme="minorHAnsi"/>
                <w:b/>
                <w:bCs/>
                <w:color w:val="000000"/>
                <w:kern w:val="0"/>
                <w:sz w:val="20"/>
                <w:szCs w:val="20"/>
                <w:lang w:eastAsia="sv-SE"/>
                <w14:numSpacing w14:val="default"/>
              </w:rPr>
              <w:t>1 008 979</w:t>
            </w:r>
          </w:p>
        </w:tc>
      </w:tr>
    </w:tbl>
    <w:p w:rsidR="005821AE" w:rsidRDefault="005821AE" w14:paraId="152DF6D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5830BA" w:rsidR="000E0B16" w:rsidP="005830BA" w:rsidRDefault="0056284C" w14:paraId="6668E7C4" w14:textId="6F75CC5D">
      <w:pPr>
        <w:pStyle w:val="Tabellrubrik"/>
        <w:keepNext/>
        <w:spacing w:before="300"/>
      </w:pPr>
      <w:r w:rsidRPr="005830BA">
        <w:t xml:space="preserve">Tabell </w:t>
      </w:r>
      <w:r w:rsidRPr="005830BA" w:rsidR="004146A1">
        <w:t>2</w:t>
      </w:r>
      <w:r w:rsidRPr="005830BA">
        <w:t xml:space="preserve"> Centerpartiets förslag till anslag för 20</w:t>
      </w:r>
      <w:r w:rsidRPr="005830BA" w:rsidR="00EF6A72">
        <w:t>22</w:t>
      </w:r>
      <w:r w:rsidRPr="005830BA">
        <w:t xml:space="preserve"> till 202</w:t>
      </w:r>
      <w:r w:rsidRPr="005830BA" w:rsidR="00EF6A72">
        <w:t>4</w:t>
      </w:r>
      <w:r w:rsidRPr="005830BA">
        <w:t xml:space="preserve"> för utgiftsområde </w:t>
      </w:r>
      <w:r w:rsidRPr="005830BA" w:rsidR="00EB40B1">
        <w:t>2</w:t>
      </w:r>
      <w:r w:rsidRPr="005830BA" w:rsidR="00484646">
        <w:t>3</w:t>
      </w:r>
      <w:r w:rsidRPr="005830BA">
        <w:t xml:space="preserve"> uttryckt som differens gentemot regeringens förslag, miljoner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567"/>
        <w:gridCol w:w="3827"/>
        <w:gridCol w:w="1373"/>
        <w:gridCol w:w="1369"/>
        <w:gridCol w:w="1369"/>
      </w:tblGrid>
      <w:tr w:rsidRPr="005830BA" w:rsidR="00484646" w:rsidTr="005830BA" w14:paraId="6668E7C8" w14:textId="77777777">
        <w:tc>
          <w:tcPr>
            <w:tcW w:w="567"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830BA" w:rsidR="00484646" w:rsidP="00484646" w:rsidRDefault="00484646" w14:paraId="6668E7C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color w:val="000000"/>
                <w:kern w:val="0"/>
                <w:sz w:val="20"/>
                <w:szCs w:val="20"/>
                <w:lang w:eastAsia="sv-SE"/>
                <w14:numSpacing w14:val="default"/>
              </w:rPr>
            </w:pPr>
          </w:p>
        </w:tc>
        <w:tc>
          <w:tcPr>
            <w:tcW w:w="3827"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830BA" w:rsidR="00484646" w:rsidP="00484646" w:rsidRDefault="00484646" w14:paraId="6668E7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4111"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5830BA" w:rsidR="00484646" w:rsidP="00484646" w:rsidRDefault="00484646" w14:paraId="6668E7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r w:rsidRPr="005830BA">
              <w:rPr>
                <w:rFonts w:eastAsia="Times New Roman" w:cstheme="minorHAnsi"/>
                <w:b/>
                <w:bCs/>
                <w:color w:val="000000"/>
                <w:kern w:val="0"/>
                <w:sz w:val="20"/>
                <w:szCs w:val="20"/>
                <w:lang w:eastAsia="sv-SE"/>
                <w14:numSpacing w14:val="default"/>
              </w:rPr>
              <w:t>Avvikelse från regeringen</w:t>
            </w:r>
          </w:p>
        </w:tc>
      </w:tr>
      <w:tr w:rsidRPr="005830BA" w:rsidR="00484646" w:rsidTr="005830BA" w14:paraId="6668E7CE" w14:textId="77777777">
        <w:tc>
          <w:tcPr>
            <w:tcW w:w="567" w:type="dxa"/>
            <w:tcBorders>
              <w:top w:val="nil"/>
              <w:left w:val="nil"/>
              <w:bottom w:val="single" w:color="auto" w:sz="6" w:space="0"/>
              <w:right w:val="nil"/>
            </w:tcBorders>
            <w:shd w:val="clear" w:color="auto" w:fill="FFFFFF"/>
            <w:tcMar>
              <w:top w:w="0" w:type="dxa"/>
              <w:left w:w="0" w:type="dxa"/>
              <w:bottom w:w="28" w:type="dxa"/>
              <w:right w:w="0" w:type="dxa"/>
            </w:tcMar>
            <w:hideMark/>
          </w:tcPr>
          <w:p w:rsidRPr="005830BA" w:rsidR="00484646" w:rsidP="00484646" w:rsidRDefault="00484646" w14:paraId="6668E7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eastAsia="Times New Roman" w:cstheme="minorHAnsi"/>
                <w:b/>
                <w:bCs/>
                <w:color w:val="000000"/>
                <w:kern w:val="0"/>
                <w:sz w:val="20"/>
                <w:szCs w:val="20"/>
                <w:lang w:eastAsia="sv-SE"/>
                <w14:numSpacing w14:val="default"/>
              </w:rPr>
            </w:pPr>
          </w:p>
        </w:tc>
        <w:tc>
          <w:tcPr>
            <w:tcW w:w="3827" w:type="dxa"/>
            <w:tcBorders>
              <w:top w:val="nil"/>
              <w:left w:val="nil"/>
              <w:bottom w:val="single" w:color="auto" w:sz="6" w:space="0"/>
              <w:right w:val="nil"/>
            </w:tcBorders>
            <w:shd w:val="clear" w:color="auto" w:fill="FFFFFF"/>
            <w:tcMar>
              <w:top w:w="0" w:type="dxa"/>
              <w:left w:w="0" w:type="dxa"/>
              <w:bottom w:w="28" w:type="dxa"/>
              <w:right w:w="0" w:type="dxa"/>
            </w:tcMar>
            <w:hideMark/>
          </w:tcPr>
          <w:p w:rsidRPr="005830BA" w:rsidR="00484646" w:rsidP="00484646" w:rsidRDefault="00484646" w14:paraId="6668E7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1373"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830BA" w:rsidR="00484646" w:rsidP="00484646" w:rsidRDefault="00484646" w14:paraId="6668E7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830BA">
              <w:rPr>
                <w:rFonts w:eastAsia="Times New Roman" w:cstheme="minorHAnsi"/>
                <w:b/>
                <w:bCs/>
                <w:color w:val="000000"/>
                <w:kern w:val="0"/>
                <w:sz w:val="20"/>
                <w:szCs w:val="20"/>
                <w:lang w:eastAsia="sv-SE"/>
                <w14:numSpacing w14:val="default"/>
              </w:rPr>
              <w:t>2022</w:t>
            </w:r>
          </w:p>
        </w:tc>
        <w:tc>
          <w:tcPr>
            <w:tcW w:w="136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830BA" w:rsidR="00484646" w:rsidP="00484646" w:rsidRDefault="00484646" w14:paraId="6668E7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830BA">
              <w:rPr>
                <w:rFonts w:eastAsia="Times New Roman" w:cstheme="minorHAnsi"/>
                <w:b/>
                <w:bCs/>
                <w:color w:val="000000"/>
                <w:kern w:val="0"/>
                <w:sz w:val="20"/>
                <w:szCs w:val="20"/>
                <w:lang w:eastAsia="sv-SE"/>
                <w14:numSpacing w14:val="default"/>
              </w:rPr>
              <w:t>2023</w:t>
            </w:r>
          </w:p>
        </w:tc>
        <w:tc>
          <w:tcPr>
            <w:tcW w:w="136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830BA" w:rsidR="00484646" w:rsidP="00484646" w:rsidRDefault="00484646" w14:paraId="6668E7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830BA">
              <w:rPr>
                <w:rFonts w:eastAsia="Times New Roman" w:cstheme="minorHAnsi"/>
                <w:b/>
                <w:bCs/>
                <w:color w:val="000000"/>
                <w:kern w:val="0"/>
                <w:sz w:val="20"/>
                <w:szCs w:val="20"/>
                <w:lang w:eastAsia="sv-SE"/>
                <w14:numSpacing w14:val="default"/>
              </w:rPr>
              <w:t>2024</w:t>
            </w:r>
          </w:p>
        </w:tc>
      </w:tr>
      <w:tr w:rsidRPr="005830BA" w:rsidR="00484646" w:rsidTr="005830BA" w14:paraId="6668E7D0" w14:textId="77777777">
        <w:tc>
          <w:tcPr>
            <w:tcW w:w="8505" w:type="dxa"/>
            <w:gridSpan w:val="5"/>
            <w:shd w:val="clear" w:color="auto" w:fill="FFFFFF"/>
            <w:tcMar>
              <w:top w:w="68" w:type="dxa"/>
              <w:left w:w="28" w:type="dxa"/>
              <w:bottom w:w="0" w:type="dxa"/>
              <w:right w:w="28" w:type="dxa"/>
            </w:tcMar>
            <w:hideMark/>
          </w:tcPr>
          <w:p w:rsidRPr="005830BA" w:rsidR="00484646" w:rsidP="00484646" w:rsidRDefault="00484646" w14:paraId="6668E7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830BA">
              <w:rPr>
                <w:rFonts w:eastAsia="Times New Roman" w:cstheme="minorHAnsi"/>
                <w:b/>
                <w:bCs/>
                <w:color w:val="000000"/>
                <w:kern w:val="0"/>
                <w:sz w:val="20"/>
                <w:szCs w:val="20"/>
                <w:lang w:eastAsia="sv-SE"/>
                <w14:numSpacing w14:val="default"/>
              </w:rPr>
              <w:t>Utgiftsområde 23 Areella näringar, landsbygd och livsmedel</w:t>
            </w:r>
          </w:p>
        </w:tc>
      </w:tr>
      <w:tr w:rsidRPr="005830BA" w:rsidR="00484646" w:rsidTr="005830BA" w14:paraId="6668E7D6" w14:textId="77777777">
        <w:tc>
          <w:tcPr>
            <w:tcW w:w="567" w:type="dxa"/>
            <w:shd w:val="clear" w:color="auto" w:fill="FFFFFF"/>
            <w:tcMar>
              <w:top w:w="68" w:type="dxa"/>
              <w:left w:w="28" w:type="dxa"/>
              <w:bottom w:w="0" w:type="dxa"/>
              <w:right w:w="28" w:type="dxa"/>
            </w:tcMar>
            <w:hideMark/>
          </w:tcPr>
          <w:p w:rsidRPr="005830BA" w:rsidR="00484646" w:rsidP="00484646" w:rsidRDefault="00484646" w14:paraId="6668E7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1:1</w:t>
            </w:r>
          </w:p>
        </w:tc>
        <w:tc>
          <w:tcPr>
            <w:tcW w:w="3827" w:type="dxa"/>
            <w:shd w:val="clear" w:color="auto" w:fill="FFFFFF"/>
            <w:tcMar>
              <w:top w:w="68" w:type="dxa"/>
              <w:left w:w="28" w:type="dxa"/>
              <w:bottom w:w="0" w:type="dxa"/>
              <w:right w:w="28" w:type="dxa"/>
            </w:tcMar>
            <w:hideMark/>
          </w:tcPr>
          <w:p w:rsidRPr="005830BA" w:rsidR="00484646" w:rsidP="00484646" w:rsidRDefault="00484646" w14:paraId="6668E7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Skogsstyrelsen</w:t>
            </w:r>
          </w:p>
        </w:tc>
        <w:tc>
          <w:tcPr>
            <w:tcW w:w="1373" w:type="dxa"/>
            <w:shd w:val="clear" w:color="auto" w:fill="FFFFFF"/>
            <w:tcMar>
              <w:top w:w="68" w:type="dxa"/>
              <w:left w:w="28" w:type="dxa"/>
              <w:bottom w:w="0" w:type="dxa"/>
              <w:right w:w="28" w:type="dxa"/>
            </w:tcMar>
            <w:hideMark/>
          </w:tcPr>
          <w:p w:rsidRPr="005830BA" w:rsidR="00484646" w:rsidP="00484646" w:rsidRDefault="00484646" w14:paraId="6668E7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w:t>
            </w:r>
          </w:p>
        </w:tc>
        <w:tc>
          <w:tcPr>
            <w:tcW w:w="1369" w:type="dxa"/>
            <w:shd w:val="clear" w:color="auto" w:fill="FFFFFF"/>
            <w:tcMar>
              <w:top w:w="68" w:type="dxa"/>
              <w:left w:w="28" w:type="dxa"/>
              <w:bottom w:w="0" w:type="dxa"/>
              <w:right w:w="28" w:type="dxa"/>
            </w:tcMar>
            <w:hideMark/>
          </w:tcPr>
          <w:p w:rsidRPr="005830BA" w:rsidR="00484646" w:rsidP="00484646" w:rsidRDefault="00484646" w14:paraId="6668E7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−3</w:t>
            </w:r>
          </w:p>
        </w:tc>
        <w:tc>
          <w:tcPr>
            <w:tcW w:w="1369" w:type="dxa"/>
            <w:shd w:val="clear" w:color="auto" w:fill="FFFFFF"/>
            <w:tcMar>
              <w:top w:w="68" w:type="dxa"/>
              <w:left w:w="28" w:type="dxa"/>
              <w:bottom w:w="0" w:type="dxa"/>
              <w:right w:w="28" w:type="dxa"/>
            </w:tcMar>
            <w:hideMark/>
          </w:tcPr>
          <w:p w:rsidRPr="005830BA" w:rsidR="00484646" w:rsidP="00484646" w:rsidRDefault="00484646" w14:paraId="6668E7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−3</w:t>
            </w:r>
          </w:p>
        </w:tc>
      </w:tr>
      <w:tr w:rsidRPr="005830BA" w:rsidR="00484646" w:rsidTr="005830BA" w14:paraId="6668E7DC" w14:textId="77777777">
        <w:tc>
          <w:tcPr>
            <w:tcW w:w="567" w:type="dxa"/>
            <w:shd w:val="clear" w:color="auto" w:fill="FFFFFF"/>
            <w:tcMar>
              <w:top w:w="68" w:type="dxa"/>
              <w:left w:w="28" w:type="dxa"/>
              <w:bottom w:w="0" w:type="dxa"/>
              <w:right w:w="28" w:type="dxa"/>
            </w:tcMar>
            <w:hideMark/>
          </w:tcPr>
          <w:p w:rsidRPr="005830BA" w:rsidR="00484646" w:rsidP="00484646" w:rsidRDefault="00484646" w14:paraId="6668E7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1:2</w:t>
            </w:r>
          </w:p>
        </w:tc>
        <w:tc>
          <w:tcPr>
            <w:tcW w:w="3827" w:type="dxa"/>
            <w:shd w:val="clear" w:color="auto" w:fill="FFFFFF"/>
            <w:tcMar>
              <w:top w:w="68" w:type="dxa"/>
              <w:left w:w="28" w:type="dxa"/>
              <w:bottom w:w="0" w:type="dxa"/>
              <w:right w:w="28" w:type="dxa"/>
            </w:tcMar>
            <w:hideMark/>
          </w:tcPr>
          <w:p w:rsidRPr="005830BA" w:rsidR="00484646" w:rsidP="00484646" w:rsidRDefault="00484646" w14:paraId="6668E7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Insatser för skogsbruket</w:t>
            </w:r>
          </w:p>
        </w:tc>
        <w:tc>
          <w:tcPr>
            <w:tcW w:w="1373" w:type="dxa"/>
            <w:shd w:val="clear" w:color="auto" w:fill="FFFFFF"/>
            <w:tcMar>
              <w:top w:w="68" w:type="dxa"/>
              <w:left w:w="28" w:type="dxa"/>
              <w:bottom w:w="0" w:type="dxa"/>
              <w:right w:w="28" w:type="dxa"/>
            </w:tcMar>
            <w:hideMark/>
          </w:tcPr>
          <w:p w:rsidRPr="005830BA" w:rsidR="00484646" w:rsidP="00484646" w:rsidRDefault="00484646" w14:paraId="6668E7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50</w:t>
            </w:r>
          </w:p>
        </w:tc>
        <w:tc>
          <w:tcPr>
            <w:tcW w:w="1369" w:type="dxa"/>
            <w:shd w:val="clear" w:color="auto" w:fill="FFFFFF"/>
            <w:tcMar>
              <w:top w:w="68" w:type="dxa"/>
              <w:left w:w="28" w:type="dxa"/>
              <w:bottom w:w="0" w:type="dxa"/>
              <w:right w:w="28" w:type="dxa"/>
            </w:tcMar>
            <w:hideMark/>
          </w:tcPr>
          <w:p w:rsidRPr="005830BA" w:rsidR="00484646" w:rsidP="00484646" w:rsidRDefault="00484646" w14:paraId="6668E7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50</w:t>
            </w:r>
          </w:p>
        </w:tc>
        <w:tc>
          <w:tcPr>
            <w:tcW w:w="1369" w:type="dxa"/>
            <w:shd w:val="clear" w:color="auto" w:fill="FFFFFF"/>
            <w:tcMar>
              <w:top w:w="68" w:type="dxa"/>
              <w:left w:w="28" w:type="dxa"/>
              <w:bottom w:w="0" w:type="dxa"/>
              <w:right w:w="28" w:type="dxa"/>
            </w:tcMar>
            <w:hideMark/>
          </w:tcPr>
          <w:p w:rsidRPr="005830BA" w:rsidR="00484646" w:rsidP="00484646" w:rsidRDefault="00484646" w14:paraId="6668E7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50</w:t>
            </w:r>
          </w:p>
        </w:tc>
      </w:tr>
      <w:tr w:rsidRPr="005830BA" w:rsidR="00484646" w:rsidTr="005830BA" w14:paraId="6668E7E2" w14:textId="77777777">
        <w:tc>
          <w:tcPr>
            <w:tcW w:w="567" w:type="dxa"/>
            <w:shd w:val="clear" w:color="auto" w:fill="FFFFFF"/>
            <w:tcMar>
              <w:top w:w="68" w:type="dxa"/>
              <w:left w:w="28" w:type="dxa"/>
              <w:bottom w:w="0" w:type="dxa"/>
              <w:right w:w="28" w:type="dxa"/>
            </w:tcMar>
            <w:hideMark/>
          </w:tcPr>
          <w:p w:rsidRPr="005830BA" w:rsidR="00484646" w:rsidP="00484646" w:rsidRDefault="00484646" w14:paraId="6668E7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1:3</w:t>
            </w:r>
          </w:p>
        </w:tc>
        <w:tc>
          <w:tcPr>
            <w:tcW w:w="3827" w:type="dxa"/>
            <w:shd w:val="clear" w:color="auto" w:fill="FFFFFF"/>
            <w:tcMar>
              <w:top w:w="68" w:type="dxa"/>
              <w:left w:w="28" w:type="dxa"/>
              <w:bottom w:w="0" w:type="dxa"/>
              <w:right w:w="28" w:type="dxa"/>
            </w:tcMar>
            <w:hideMark/>
          </w:tcPr>
          <w:p w:rsidRPr="005830BA" w:rsidR="00484646" w:rsidP="00484646" w:rsidRDefault="00484646" w14:paraId="6668E7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Statens veterinärmedicinska anstalt</w:t>
            </w:r>
          </w:p>
        </w:tc>
        <w:tc>
          <w:tcPr>
            <w:tcW w:w="1373" w:type="dxa"/>
            <w:shd w:val="clear" w:color="auto" w:fill="FFFFFF"/>
            <w:tcMar>
              <w:top w:w="68" w:type="dxa"/>
              <w:left w:w="28" w:type="dxa"/>
              <w:bottom w:w="0" w:type="dxa"/>
              <w:right w:w="28" w:type="dxa"/>
            </w:tcMar>
            <w:hideMark/>
          </w:tcPr>
          <w:p w:rsidRPr="005830BA" w:rsidR="00484646" w:rsidP="00484646" w:rsidRDefault="00484646" w14:paraId="6668E7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−0</w:t>
            </w:r>
          </w:p>
        </w:tc>
        <w:tc>
          <w:tcPr>
            <w:tcW w:w="1369" w:type="dxa"/>
            <w:shd w:val="clear" w:color="auto" w:fill="FFFFFF"/>
            <w:tcMar>
              <w:top w:w="68" w:type="dxa"/>
              <w:left w:w="28" w:type="dxa"/>
              <w:bottom w:w="0" w:type="dxa"/>
              <w:right w:w="28" w:type="dxa"/>
            </w:tcMar>
            <w:hideMark/>
          </w:tcPr>
          <w:p w:rsidRPr="005830BA" w:rsidR="00484646" w:rsidP="00484646" w:rsidRDefault="00484646" w14:paraId="6668E7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w:t>
            </w:r>
          </w:p>
        </w:tc>
        <w:tc>
          <w:tcPr>
            <w:tcW w:w="1369" w:type="dxa"/>
            <w:shd w:val="clear" w:color="auto" w:fill="FFFFFF"/>
            <w:tcMar>
              <w:top w:w="68" w:type="dxa"/>
              <w:left w:w="28" w:type="dxa"/>
              <w:bottom w:w="0" w:type="dxa"/>
              <w:right w:w="28" w:type="dxa"/>
            </w:tcMar>
            <w:hideMark/>
          </w:tcPr>
          <w:p w:rsidRPr="005830BA" w:rsidR="00484646" w:rsidP="00484646" w:rsidRDefault="00484646" w14:paraId="6668E7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w:t>
            </w:r>
          </w:p>
        </w:tc>
      </w:tr>
      <w:tr w:rsidRPr="005830BA" w:rsidR="00484646" w:rsidTr="005830BA" w14:paraId="6668E7E8" w14:textId="77777777">
        <w:tc>
          <w:tcPr>
            <w:tcW w:w="567" w:type="dxa"/>
            <w:shd w:val="clear" w:color="auto" w:fill="FFFFFF"/>
            <w:tcMar>
              <w:top w:w="68" w:type="dxa"/>
              <w:left w:w="28" w:type="dxa"/>
              <w:bottom w:w="0" w:type="dxa"/>
              <w:right w:w="28" w:type="dxa"/>
            </w:tcMar>
            <w:hideMark/>
          </w:tcPr>
          <w:p w:rsidRPr="005830BA" w:rsidR="00484646" w:rsidP="00484646" w:rsidRDefault="00484646" w14:paraId="6668E7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1:4</w:t>
            </w:r>
          </w:p>
        </w:tc>
        <w:tc>
          <w:tcPr>
            <w:tcW w:w="3827" w:type="dxa"/>
            <w:shd w:val="clear" w:color="auto" w:fill="FFFFFF"/>
            <w:tcMar>
              <w:top w:w="68" w:type="dxa"/>
              <w:left w:w="28" w:type="dxa"/>
              <w:bottom w:w="0" w:type="dxa"/>
              <w:right w:w="28" w:type="dxa"/>
            </w:tcMar>
            <w:hideMark/>
          </w:tcPr>
          <w:p w:rsidRPr="005830BA" w:rsidR="00484646" w:rsidP="00484646" w:rsidRDefault="00484646" w14:paraId="6668E7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Bidrag till veterinär fältverksamhet</w:t>
            </w:r>
          </w:p>
        </w:tc>
        <w:tc>
          <w:tcPr>
            <w:tcW w:w="1373" w:type="dxa"/>
            <w:shd w:val="clear" w:color="auto" w:fill="FFFFFF"/>
            <w:tcMar>
              <w:top w:w="68" w:type="dxa"/>
              <w:left w:w="28" w:type="dxa"/>
              <w:bottom w:w="0" w:type="dxa"/>
              <w:right w:w="28" w:type="dxa"/>
            </w:tcMar>
            <w:hideMark/>
          </w:tcPr>
          <w:p w:rsidRPr="005830BA" w:rsidR="00484646" w:rsidP="00484646" w:rsidRDefault="00484646" w14:paraId="6668E7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−0</w:t>
            </w:r>
          </w:p>
        </w:tc>
        <w:tc>
          <w:tcPr>
            <w:tcW w:w="1369" w:type="dxa"/>
            <w:shd w:val="clear" w:color="auto" w:fill="FFFFFF"/>
            <w:tcMar>
              <w:top w:w="68" w:type="dxa"/>
              <w:left w:w="28" w:type="dxa"/>
              <w:bottom w:w="0" w:type="dxa"/>
              <w:right w:w="28" w:type="dxa"/>
            </w:tcMar>
            <w:hideMark/>
          </w:tcPr>
          <w:p w:rsidRPr="005830BA" w:rsidR="00484646" w:rsidP="00484646" w:rsidRDefault="00484646" w14:paraId="6668E7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w:t>
            </w:r>
          </w:p>
        </w:tc>
        <w:tc>
          <w:tcPr>
            <w:tcW w:w="1369" w:type="dxa"/>
            <w:shd w:val="clear" w:color="auto" w:fill="FFFFFF"/>
            <w:tcMar>
              <w:top w:w="68" w:type="dxa"/>
              <w:left w:w="28" w:type="dxa"/>
              <w:bottom w:w="0" w:type="dxa"/>
              <w:right w:w="28" w:type="dxa"/>
            </w:tcMar>
            <w:hideMark/>
          </w:tcPr>
          <w:p w:rsidRPr="005830BA" w:rsidR="00484646" w:rsidP="00484646" w:rsidRDefault="00484646" w14:paraId="6668E7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w:t>
            </w:r>
          </w:p>
        </w:tc>
      </w:tr>
      <w:tr w:rsidRPr="005830BA" w:rsidR="00484646" w:rsidTr="005830BA" w14:paraId="6668E7EE" w14:textId="77777777">
        <w:tc>
          <w:tcPr>
            <w:tcW w:w="567" w:type="dxa"/>
            <w:shd w:val="clear" w:color="auto" w:fill="FFFFFF"/>
            <w:tcMar>
              <w:top w:w="68" w:type="dxa"/>
              <w:left w:w="28" w:type="dxa"/>
              <w:bottom w:w="0" w:type="dxa"/>
              <w:right w:w="28" w:type="dxa"/>
            </w:tcMar>
            <w:hideMark/>
          </w:tcPr>
          <w:p w:rsidRPr="005830BA" w:rsidR="00484646" w:rsidP="00484646" w:rsidRDefault="00484646" w14:paraId="6668E7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1:8</w:t>
            </w:r>
          </w:p>
        </w:tc>
        <w:tc>
          <w:tcPr>
            <w:tcW w:w="3827" w:type="dxa"/>
            <w:shd w:val="clear" w:color="auto" w:fill="FFFFFF"/>
            <w:tcMar>
              <w:top w:w="68" w:type="dxa"/>
              <w:left w:w="28" w:type="dxa"/>
              <w:bottom w:w="0" w:type="dxa"/>
              <w:right w:w="28" w:type="dxa"/>
            </w:tcMar>
            <w:hideMark/>
          </w:tcPr>
          <w:p w:rsidRPr="005830BA" w:rsidR="00484646" w:rsidP="00484646" w:rsidRDefault="00484646" w14:paraId="6668E7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Statens jordbruksverk</w:t>
            </w:r>
          </w:p>
        </w:tc>
        <w:tc>
          <w:tcPr>
            <w:tcW w:w="1373" w:type="dxa"/>
            <w:shd w:val="clear" w:color="auto" w:fill="FFFFFF"/>
            <w:tcMar>
              <w:top w:w="68" w:type="dxa"/>
              <w:left w:w="28" w:type="dxa"/>
              <w:bottom w:w="0" w:type="dxa"/>
              <w:right w:w="28" w:type="dxa"/>
            </w:tcMar>
            <w:hideMark/>
          </w:tcPr>
          <w:p w:rsidRPr="005830BA" w:rsidR="00484646" w:rsidP="00484646" w:rsidRDefault="00484646" w14:paraId="6668E7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w:t>
            </w:r>
          </w:p>
        </w:tc>
        <w:tc>
          <w:tcPr>
            <w:tcW w:w="1369" w:type="dxa"/>
            <w:shd w:val="clear" w:color="auto" w:fill="FFFFFF"/>
            <w:tcMar>
              <w:top w:w="68" w:type="dxa"/>
              <w:left w:w="28" w:type="dxa"/>
              <w:bottom w:w="0" w:type="dxa"/>
              <w:right w:w="28" w:type="dxa"/>
            </w:tcMar>
            <w:hideMark/>
          </w:tcPr>
          <w:p w:rsidRPr="005830BA" w:rsidR="00484646" w:rsidP="00484646" w:rsidRDefault="00484646" w14:paraId="6668E7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−3</w:t>
            </w:r>
          </w:p>
        </w:tc>
        <w:tc>
          <w:tcPr>
            <w:tcW w:w="1369" w:type="dxa"/>
            <w:shd w:val="clear" w:color="auto" w:fill="FFFFFF"/>
            <w:tcMar>
              <w:top w:w="68" w:type="dxa"/>
              <w:left w:w="28" w:type="dxa"/>
              <w:bottom w:w="0" w:type="dxa"/>
              <w:right w:w="28" w:type="dxa"/>
            </w:tcMar>
            <w:hideMark/>
          </w:tcPr>
          <w:p w:rsidRPr="005830BA" w:rsidR="00484646" w:rsidP="00484646" w:rsidRDefault="00484646" w14:paraId="6668E7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−3</w:t>
            </w:r>
          </w:p>
        </w:tc>
      </w:tr>
      <w:tr w:rsidRPr="005830BA" w:rsidR="00484646" w:rsidTr="005830BA" w14:paraId="6668E7F4" w14:textId="77777777">
        <w:tc>
          <w:tcPr>
            <w:tcW w:w="567" w:type="dxa"/>
            <w:shd w:val="clear" w:color="auto" w:fill="FFFFFF"/>
            <w:tcMar>
              <w:top w:w="68" w:type="dxa"/>
              <w:left w:w="28" w:type="dxa"/>
              <w:bottom w:w="0" w:type="dxa"/>
              <w:right w:w="28" w:type="dxa"/>
            </w:tcMar>
            <w:hideMark/>
          </w:tcPr>
          <w:p w:rsidRPr="005830BA" w:rsidR="00484646" w:rsidP="00484646" w:rsidRDefault="00484646" w14:paraId="6668E7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1:14</w:t>
            </w:r>
          </w:p>
        </w:tc>
        <w:tc>
          <w:tcPr>
            <w:tcW w:w="3827" w:type="dxa"/>
            <w:shd w:val="clear" w:color="auto" w:fill="FFFFFF"/>
            <w:tcMar>
              <w:top w:w="68" w:type="dxa"/>
              <w:left w:w="28" w:type="dxa"/>
              <w:bottom w:w="0" w:type="dxa"/>
              <w:right w:w="28" w:type="dxa"/>
            </w:tcMar>
            <w:hideMark/>
          </w:tcPr>
          <w:p w:rsidRPr="005830BA" w:rsidR="00484646" w:rsidP="00484646" w:rsidRDefault="00484646" w14:paraId="6668E7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Livsmedelsverket</w:t>
            </w:r>
          </w:p>
        </w:tc>
        <w:tc>
          <w:tcPr>
            <w:tcW w:w="1373" w:type="dxa"/>
            <w:shd w:val="clear" w:color="auto" w:fill="FFFFFF"/>
            <w:tcMar>
              <w:top w:w="68" w:type="dxa"/>
              <w:left w:w="28" w:type="dxa"/>
              <w:bottom w:w="0" w:type="dxa"/>
              <w:right w:w="28" w:type="dxa"/>
            </w:tcMar>
            <w:hideMark/>
          </w:tcPr>
          <w:p w:rsidRPr="005830BA" w:rsidR="00484646" w:rsidP="00484646" w:rsidRDefault="00484646" w14:paraId="6668E7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−0</w:t>
            </w:r>
          </w:p>
        </w:tc>
        <w:tc>
          <w:tcPr>
            <w:tcW w:w="1369" w:type="dxa"/>
            <w:shd w:val="clear" w:color="auto" w:fill="FFFFFF"/>
            <w:tcMar>
              <w:top w:w="68" w:type="dxa"/>
              <w:left w:w="28" w:type="dxa"/>
              <w:bottom w:w="0" w:type="dxa"/>
              <w:right w:w="28" w:type="dxa"/>
            </w:tcMar>
            <w:hideMark/>
          </w:tcPr>
          <w:p w:rsidRPr="005830BA" w:rsidR="00484646" w:rsidP="00484646" w:rsidRDefault="00484646" w14:paraId="6668E7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w:t>
            </w:r>
          </w:p>
        </w:tc>
        <w:tc>
          <w:tcPr>
            <w:tcW w:w="1369" w:type="dxa"/>
            <w:shd w:val="clear" w:color="auto" w:fill="FFFFFF"/>
            <w:tcMar>
              <w:top w:w="68" w:type="dxa"/>
              <w:left w:w="28" w:type="dxa"/>
              <w:bottom w:w="0" w:type="dxa"/>
              <w:right w:w="28" w:type="dxa"/>
            </w:tcMar>
            <w:hideMark/>
          </w:tcPr>
          <w:p w:rsidRPr="005830BA" w:rsidR="00484646" w:rsidP="00484646" w:rsidRDefault="00484646" w14:paraId="6668E7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w:t>
            </w:r>
          </w:p>
        </w:tc>
      </w:tr>
      <w:tr w:rsidRPr="005830BA" w:rsidR="00484646" w:rsidTr="005830BA" w14:paraId="6668E7FA" w14:textId="77777777">
        <w:tc>
          <w:tcPr>
            <w:tcW w:w="567" w:type="dxa"/>
            <w:shd w:val="clear" w:color="auto" w:fill="FFFFFF"/>
            <w:tcMar>
              <w:top w:w="68" w:type="dxa"/>
              <w:left w:w="28" w:type="dxa"/>
              <w:bottom w:w="0" w:type="dxa"/>
              <w:right w:w="28" w:type="dxa"/>
            </w:tcMar>
            <w:hideMark/>
          </w:tcPr>
          <w:p w:rsidRPr="005830BA" w:rsidR="00484646" w:rsidP="00484646" w:rsidRDefault="00484646" w14:paraId="6668E7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1:17</w:t>
            </w:r>
          </w:p>
        </w:tc>
        <w:tc>
          <w:tcPr>
            <w:tcW w:w="3827" w:type="dxa"/>
            <w:shd w:val="clear" w:color="auto" w:fill="FFFFFF"/>
            <w:tcMar>
              <w:top w:w="68" w:type="dxa"/>
              <w:left w:w="28" w:type="dxa"/>
              <w:bottom w:w="0" w:type="dxa"/>
              <w:right w:w="28" w:type="dxa"/>
            </w:tcMar>
            <w:hideMark/>
          </w:tcPr>
          <w:p w:rsidRPr="005830BA" w:rsidR="00484646" w:rsidP="00484646" w:rsidRDefault="00484646" w14:paraId="6668E7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Åtgärder för landsbygdens miljö och struktur</w:t>
            </w:r>
          </w:p>
        </w:tc>
        <w:tc>
          <w:tcPr>
            <w:tcW w:w="1373" w:type="dxa"/>
            <w:shd w:val="clear" w:color="auto" w:fill="FFFFFF"/>
            <w:tcMar>
              <w:top w:w="68" w:type="dxa"/>
              <w:left w:w="28" w:type="dxa"/>
              <w:bottom w:w="0" w:type="dxa"/>
              <w:right w:w="28" w:type="dxa"/>
            </w:tcMar>
            <w:hideMark/>
          </w:tcPr>
          <w:p w:rsidRPr="005830BA" w:rsidR="00484646" w:rsidP="00484646" w:rsidRDefault="00484646" w14:paraId="6668E7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930</w:t>
            </w:r>
          </w:p>
        </w:tc>
        <w:tc>
          <w:tcPr>
            <w:tcW w:w="1369" w:type="dxa"/>
            <w:shd w:val="clear" w:color="auto" w:fill="FFFFFF"/>
            <w:tcMar>
              <w:top w:w="68" w:type="dxa"/>
              <w:left w:w="28" w:type="dxa"/>
              <w:bottom w:w="0" w:type="dxa"/>
              <w:right w:w="28" w:type="dxa"/>
            </w:tcMar>
            <w:hideMark/>
          </w:tcPr>
          <w:p w:rsidRPr="005830BA" w:rsidR="00484646" w:rsidP="00484646" w:rsidRDefault="00484646" w14:paraId="6668E7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930</w:t>
            </w:r>
          </w:p>
        </w:tc>
        <w:tc>
          <w:tcPr>
            <w:tcW w:w="1369" w:type="dxa"/>
            <w:shd w:val="clear" w:color="auto" w:fill="FFFFFF"/>
            <w:tcMar>
              <w:top w:w="68" w:type="dxa"/>
              <w:left w:w="28" w:type="dxa"/>
              <w:bottom w:w="0" w:type="dxa"/>
              <w:right w:w="28" w:type="dxa"/>
            </w:tcMar>
            <w:hideMark/>
          </w:tcPr>
          <w:p w:rsidRPr="005830BA" w:rsidR="00484646" w:rsidP="00484646" w:rsidRDefault="00484646" w14:paraId="6668E7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930</w:t>
            </w:r>
          </w:p>
        </w:tc>
      </w:tr>
      <w:tr w:rsidRPr="005830BA" w:rsidR="00484646" w:rsidTr="005830BA" w14:paraId="6668E800" w14:textId="77777777">
        <w:tc>
          <w:tcPr>
            <w:tcW w:w="567" w:type="dxa"/>
            <w:shd w:val="clear" w:color="auto" w:fill="FFFFFF"/>
            <w:tcMar>
              <w:top w:w="68" w:type="dxa"/>
              <w:left w:w="28" w:type="dxa"/>
              <w:bottom w:w="0" w:type="dxa"/>
              <w:right w:w="28" w:type="dxa"/>
            </w:tcMar>
            <w:hideMark/>
          </w:tcPr>
          <w:p w:rsidRPr="005830BA" w:rsidR="00484646" w:rsidP="00484646" w:rsidRDefault="00484646" w14:paraId="6668E7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1:23</w:t>
            </w:r>
          </w:p>
        </w:tc>
        <w:tc>
          <w:tcPr>
            <w:tcW w:w="3827" w:type="dxa"/>
            <w:shd w:val="clear" w:color="auto" w:fill="FFFFFF"/>
            <w:tcMar>
              <w:top w:w="68" w:type="dxa"/>
              <w:left w:w="28" w:type="dxa"/>
              <w:bottom w:w="0" w:type="dxa"/>
              <w:right w:w="28" w:type="dxa"/>
            </w:tcMar>
            <w:hideMark/>
          </w:tcPr>
          <w:p w:rsidRPr="005830BA" w:rsidR="00484646" w:rsidP="00484646" w:rsidRDefault="00484646" w14:paraId="6668E7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Sveriges lantbruksuniversitet</w:t>
            </w:r>
          </w:p>
        </w:tc>
        <w:tc>
          <w:tcPr>
            <w:tcW w:w="1373" w:type="dxa"/>
            <w:shd w:val="clear" w:color="auto" w:fill="FFFFFF"/>
            <w:tcMar>
              <w:top w:w="68" w:type="dxa"/>
              <w:left w:w="28" w:type="dxa"/>
              <w:bottom w:w="0" w:type="dxa"/>
              <w:right w:w="28" w:type="dxa"/>
            </w:tcMar>
            <w:hideMark/>
          </w:tcPr>
          <w:p w:rsidRPr="005830BA" w:rsidR="00484646" w:rsidP="00484646" w:rsidRDefault="005830BA" w14:paraId="6668E7FD" w14:textId="68C24E5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830BA" w:rsidR="00484646">
              <w:rPr>
                <w:rFonts w:eastAsia="Times New Roman" w:cstheme="minorHAnsi"/>
                <w:color w:val="000000"/>
                <w:kern w:val="0"/>
                <w:sz w:val="20"/>
                <w:szCs w:val="20"/>
                <w:lang w:eastAsia="sv-SE"/>
                <w14:numSpacing w14:val="default"/>
              </w:rPr>
              <w:t>3</w:t>
            </w:r>
          </w:p>
        </w:tc>
        <w:tc>
          <w:tcPr>
            <w:tcW w:w="1369" w:type="dxa"/>
            <w:shd w:val="clear" w:color="auto" w:fill="FFFFFF"/>
            <w:tcMar>
              <w:top w:w="68" w:type="dxa"/>
              <w:left w:w="28" w:type="dxa"/>
              <w:bottom w:w="0" w:type="dxa"/>
              <w:right w:w="28" w:type="dxa"/>
            </w:tcMar>
            <w:hideMark/>
          </w:tcPr>
          <w:p w:rsidRPr="005830BA" w:rsidR="00484646" w:rsidP="00484646" w:rsidRDefault="00484646" w14:paraId="6668E7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−11</w:t>
            </w:r>
          </w:p>
        </w:tc>
        <w:tc>
          <w:tcPr>
            <w:tcW w:w="1369" w:type="dxa"/>
            <w:shd w:val="clear" w:color="auto" w:fill="FFFFFF"/>
            <w:tcMar>
              <w:top w:w="68" w:type="dxa"/>
              <w:left w:w="28" w:type="dxa"/>
              <w:bottom w:w="0" w:type="dxa"/>
              <w:right w:w="28" w:type="dxa"/>
            </w:tcMar>
            <w:hideMark/>
          </w:tcPr>
          <w:p w:rsidRPr="005830BA" w:rsidR="00484646" w:rsidP="00484646" w:rsidRDefault="00484646" w14:paraId="6668E7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−11</w:t>
            </w:r>
          </w:p>
        </w:tc>
      </w:tr>
      <w:tr w:rsidRPr="005830BA" w:rsidR="00484646" w:rsidTr="005830BA" w14:paraId="6668E806" w14:textId="77777777">
        <w:tc>
          <w:tcPr>
            <w:tcW w:w="567" w:type="dxa"/>
            <w:shd w:val="clear" w:color="auto" w:fill="FFFFFF"/>
            <w:tcMar>
              <w:top w:w="68" w:type="dxa"/>
              <w:left w:w="28" w:type="dxa"/>
              <w:bottom w:w="0" w:type="dxa"/>
              <w:right w:w="28" w:type="dxa"/>
            </w:tcMar>
            <w:hideMark/>
          </w:tcPr>
          <w:p w:rsidRPr="005830BA" w:rsidR="00484646" w:rsidP="00484646" w:rsidRDefault="00484646" w14:paraId="6668E8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1:26</w:t>
            </w:r>
          </w:p>
        </w:tc>
        <w:tc>
          <w:tcPr>
            <w:tcW w:w="3827" w:type="dxa"/>
            <w:shd w:val="clear" w:color="auto" w:fill="FFFFFF"/>
            <w:tcMar>
              <w:top w:w="68" w:type="dxa"/>
              <w:left w:w="28" w:type="dxa"/>
              <w:bottom w:w="0" w:type="dxa"/>
              <w:right w:w="28" w:type="dxa"/>
            </w:tcMar>
            <w:hideMark/>
          </w:tcPr>
          <w:p w:rsidRPr="005830BA" w:rsidR="00484646" w:rsidP="00484646" w:rsidRDefault="00484646" w14:paraId="6668E8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Nedsättning av slakteriavgifter</w:t>
            </w:r>
          </w:p>
        </w:tc>
        <w:tc>
          <w:tcPr>
            <w:tcW w:w="1373" w:type="dxa"/>
            <w:shd w:val="clear" w:color="auto" w:fill="FFFFFF"/>
            <w:tcMar>
              <w:top w:w="68" w:type="dxa"/>
              <w:left w:w="28" w:type="dxa"/>
              <w:bottom w:w="0" w:type="dxa"/>
              <w:right w:w="28" w:type="dxa"/>
            </w:tcMar>
            <w:hideMark/>
          </w:tcPr>
          <w:p w:rsidRPr="005830BA" w:rsidR="00484646" w:rsidP="00484646" w:rsidRDefault="00484646" w14:paraId="6668E8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34</w:t>
            </w:r>
          </w:p>
        </w:tc>
        <w:tc>
          <w:tcPr>
            <w:tcW w:w="1369" w:type="dxa"/>
            <w:shd w:val="clear" w:color="auto" w:fill="FFFFFF"/>
            <w:tcMar>
              <w:top w:w="68" w:type="dxa"/>
              <w:left w:w="28" w:type="dxa"/>
              <w:bottom w:w="0" w:type="dxa"/>
              <w:right w:w="28" w:type="dxa"/>
            </w:tcMar>
            <w:hideMark/>
          </w:tcPr>
          <w:p w:rsidRPr="005830BA" w:rsidR="00484646" w:rsidP="00484646" w:rsidRDefault="00484646" w14:paraId="6668E8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34</w:t>
            </w:r>
          </w:p>
        </w:tc>
        <w:tc>
          <w:tcPr>
            <w:tcW w:w="1369" w:type="dxa"/>
            <w:shd w:val="clear" w:color="auto" w:fill="FFFFFF"/>
            <w:tcMar>
              <w:top w:w="68" w:type="dxa"/>
              <w:left w:w="28" w:type="dxa"/>
              <w:bottom w:w="0" w:type="dxa"/>
              <w:right w:w="28" w:type="dxa"/>
            </w:tcMar>
            <w:hideMark/>
          </w:tcPr>
          <w:p w:rsidRPr="005830BA" w:rsidR="00484646" w:rsidP="00484646" w:rsidRDefault="00484646" w14:paraId="6668E8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5830BA">
              <w:rPr>
                <w:rFonts w:eastAsia="Times New Roman" w:cstheme="minorHAnsi"/>
                <w:color w:val="000000"/>
                <w:kern w:val="0"/>
                <w:sz w:val="20"/>
                <w:szCs w:val="20"/>
                <w:lang w:eastAsia="sv-SE"/>
                <w14:numSpacing w14:val="default"/>
              </w:rPr>
              <w:t>34</w:t>
            </w:r>
          </w:p>
        </w:tc>
      </w:tr>
      <w:tr w:rsidRPr="005830BA" w:rsidR="00484646" w:rsidTr="005830BA" w14:paraId="6668E80B" w14:textId="77777777">
        <w:tc>
          <w:tcPr>
            <w:tcW w:w="4394"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830BA" w:rsidR="00484646" w:rsidP="00484646" w:rsidRDefault="00484646" w14:paraId="6668E8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5830BA">
              <w:rPr>
                <w:rFonts w:eastAsia="Times New Roman" w:cstheme="minorHAnsi"/>
                <w:b/>
                <w:bCs/>
                <w:color w:val="000000"/>
                <w:kern w:val="0"/>
                <w:sz w:val="20"/>
                <w:szCs w:val="20"/>
                <w:lang w:eastAsia="sv-SE"/>
                <w14:numSpacing w14:val="default"/>
              </w:rPr>
              <w:t>Summa</w:t>
            </w:r>
          </w:p>
        </w:tc>
        <w:tc>
          <w:tcPr>
            <w:tcW w:w="1373"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830BA" w:rsidR="00484646" w:rsidP="00484646" w:rsidRDefault="00484646" w14:paraId="6668E8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830BA">
              <w:rPr>
                <w:rFonts w:eastAsia="Times New Roman" w:cstheme="minorHAnsi"/>
                <w:b/>
                <w:bCs/>
                <w:color w:val="000000"/>
                <w:kern w:val="0"/>
                <w:sz w:val="20"/>
                <w:szCs w:val="20"/>
                <w:lang w:eastAsia="sv-SE"/>
                <w14:numSpacing w14:val="default"/>
              </w:rPr>
              <w:t>1 009</w:t>
            </w:r>
          </w:p>
        </w:tc>
        <w:tc>
          <w:tcPr>
            <w:tcW w:w="136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830BA" w:rsidR="00484646" w:rsidP="00484646" w:rsidRDefault="00484646" w14:paraId="6668E8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830BA">
              <w:rPr>
                <w:rFonts w:eastAsia="Times New Roman" w:cstheme="minorHAnsi"/>
                <w:b/>
                <w:bCs/>
                <w:color w:val="000000"/>
                <w:kern w:val="0"/>
                <w:sz w:val="20"/>
                <w:szCs w:val="20"/>
                <w:lang w:eastAsia="sv-SE"/>
                <w14:numSpacing w14:val="default"/>
              </w:rPr>
              <w:t>995</w:t>
            </w:r>
          </w:p>
        </w:tc>
        <w:tc>
          <w:tcPr>
            <w:tcW w:w="136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830BA" w:rsidR="00484646" w:rsidP="00484646" w:rsidRDefault="00484646" w14:paraId="6668E8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5830BA">
              <w:rPr>
                <w:rFonts w:eastAsia="Times New Roman" w:cstheme="minorHAnsi"/>
                <w:b/>
                <w:bCs/>
                <w:color w:val="000000"/>
                <w:kern w:val="0"/>
                <w:sz w:val="20"/>
                <w:szCs w:val="20"/>
                <w:lang w:eastAsia="sv-SE"/>
                <w14:numSpacing w14:val="default"/>
              </w:rPr>
              <w:t>995</w:t>
            </w:r>
          </w:p>
        </w:tc>
      </w:tr>
    </w:tbl>
    <w:p w:rsidRPr="005830BA" w:rsidR="0056284C" w:rsidP="005830BA" w:rsidRDefault="0056284C" w14:paraId="6668E80D" w14:textId="77777777">
      <w:pPr>
        <w:pStyle w:val="Rubrik2"/>
      </w:pPr>
      <w:bookmarkStart w:name="_Toc84233842" w:id="8"/>
      <w:r w:rsidRPr="005830BA">
        <w:t>Centerpartiets överväganden</w:t>
      </w:r>
      <w:bookmarkEnd w:id="8"/>
    </w:p>
    <w:p w:rsidRPr="00DE359F" w:rsidR="00484646" w:rsidP="005830BA" w:rsidRDefault="00484646" w14:paraId="6668E80E" w14:textId="39244856">
      <w:pPr>
        <w:pStyle w:val="Normalutanindragellerluft"/>
        <w:rPr>
          <w:rFonts w:eastAsia="SimSun"/>
        </w:rPr>
      </w:pPr>
      <w:r w:rsidRPr="00DE359F">
        <w:rPr>
          <w:rFonts w:eastAsia="SimSun"/>
        </w:rPr>
        <w:t>Anslag 1:2 föreslås öka med 50</w:t>
      </w:r>
      <w:r w:rsidR="002E74BD">
        <w:rPr>
          <w:rFonts w:eastAsia="SimSun"/>
        </w:rPr>
        <w:t> </w:t>
      </w:r>
      <w:r w:rsidRPr="00DE359F">
        <w:rPr>
          <w:rFonts w:eastAsia="SimSun"/>
        </w:rPr>
        <w:t>miljoner kronor år 2022 till följd av att Centerpartiet vill se en extra satsning på skötsel av biotopskyddade områden. Av samma anledning beräknas anslaget öka med 50</w:t>
      </w:r>
      <w:r w:rsidR="002E74BD">
        <w:rPr>
          <w:rFonts w:eastAsia="SimSun"/>
        </w:rPr>
        <w:t> </w:t>
      </w:r>
      <w:r w:rsidRPr="00DE359F">
        <w:rPr>
          <w:rFonts w:eastAsia="SimSun"/>
        </w:rPr>
        <w:t>miljoner kronor per år 2023–2024.</w:t>
      </w:r>
    </w:p>
    <w:p w:rsidRPr="00DE359F" w:rsidR="00484646" w:rsidP="005830BA" w:rsidRDefault="00484646" w14:paraId="6668E80F" w14:textId="7AFCBAB1">
      <w:pPr>
        <w:rPr>
          <w:rFonts w:eastAsia="SimSun"/>
        </w:rPr>
      </w:pPr>
      <w:r w:rsidRPr="00DE359F">
        <w:rPr>
          <w:rFonts w:eastAsia="SimSun"/>
        </w:rPr>
        <w:t xml:space="preserve">Anslag 1:17 föreslås öka med 1 000 miljoner kronor år 2022 till följd av att </w:t>
      </w:r>
      <w:r w:rsidRPr="005821AE">
        <w:rPr>
          <w:rFonts w:eastAsia="SimSun"/>
          <w:spacing w:val="-1"/>
        </w:rPr>
        <w:t>Center</w:t>
      </w:r>
      <w:r w:rsidRPr="005821AE" w:rsidR="005821AE">
        <w:rPr>
          <w:rFonts w:eastAsia="SimSun"/>
          <w:spacing w:val="-1"/>
        </w:rPr>
        <w:softHyphen/>
      </w:r>
      <w:r w:rsidRPr="005821AE">
        <w:rPr>
          <w:rFonts w:eastAsia="SimSun"/>
          <w:spacing w:val="-1"/>
        </w:rPr>
        <w:t>partiet vill skjuta till ökad svensk finansiering av landsbygdsprogrammet under pågående</w:t>
      </w:r>
      <w:r w:rsidRPr="00DE359F">
        <w:rPr>
          <w:rFonts w:eastAsia="SimSun"/>
        </w:rPr>
        <w:t xml:space="preserve"> övergångsperiod. Det är rimligt, inte minst mot bakgrund av de extra EU-medel som beslutats om tidigare men som inte använts additionellt. Anslaget beräknas därutöver öka med 1 000 miljoner kronor per år 2023–2024. Centerpartiet anser att finansieringen av den strategiska planen, över hela perioden, bör vara 1 000 miljoner kronor högre per år än de</w:t>
      </w:r>
      <w:r w:rsidR="006B1D76">
        <w:rPr>
          <w:rFonts w:eastAsia="SimSun"/>
        </w:rPr>
        <w:t>n</w:t>
      </w:r>
      <w:r w:rsidRPr="00DE359F">
        <w:rPr>
          <w:rFonts w:eastAsia="SimSun"/>
        </w:rPr>
        <w:t xml:space="preserve"> </w:t>
      </w:r>
      <w:r w:rsidR="006B1D76">
        <w:rPr>
          <w:rFonts w:eastAsia="SimSun"/>
        </w:rPr>
        <w:t xml:space="preserve">som </w:t>
      </w:r>
      <w:r w:rsidRPr="00DE359F">
        <w:rPr>
          <w:rFonts w:eastAsia="SimSun"/>
        </w:rPr>
        <w:t>regeringen föreslår. Medlen bör användas för angelägna insatser som stärker jordbrukets konkurrenskraft, klimatanpassning samt miljö- och klimatarbete. Detta inkluderar bland annat ersättningar för betesmarker, kompensationsstöd och stöd för välbehövliga investeringar 2023–2027. Anslaget föreslås minska med 70</w:t>
      </w:r>
      <w:r w:rsidR="006B1D76">
        <w:rPr>
          <w:rFonts w:eastAsia="SimSun"/>
        </w:rPr>
        <w:t> </w:t>
      </w:r>
      <w:r w:rsidRPr="00DE359F">
        <w:rPr>
          <w:rFonts w:eastAsia="SimSun"/>
        </w:rPr>
        <w:t>miljoner kronor till följd av att förslaget om företagsklimat i gles- och landsbygdskommuner avvisas. Av samma anledning beräknas anslaget minska med 70</w:t>
      </w:r>
      <w:r w:rsidR="006B1D76">
        <w:rPr>
          <w:rFonts w:eastAsia="SimSun"/>
        </w:rPr>
        <w:t> </w:t>
      </w:r>
      <w:r w:rsidRPr="00DE359F">
        <w:rPr>
          <w:rFonts w:eastAsia="SimSun"/>
        </w:rPr>
        <w:t>miljoner kronor per år 2023–2024.</w:t>
      </w:r>
    </w:p>
    <w:p w:rsidRPr="00DE359F" w:rsidR="00484646" w:rsidP="005830BA" w:rsidRDefault="00484646" w14:paraId="6668E810" w14:textId="4C930B04">
      <w:pPr>
        <w:rPr>
          <w:rFonts w:eastAsia="SimSun"/>
        </w:rPr>
      </w:pPr>
      <w:r w:rsidRPr="00DE359F">
        <w:rPr>
          <w:rFonts w:eastAsia="SimSun"/>
        </w:rPr>
        <w:t>Anslag 1:26 föreslås öka med 34</w:t>
      </w:r>
      <w:r w:rsidR="008A488E">
        <w:rPr>
          <w:rFonts w:eastAsia="SimSun"/>
        </w:rPr>
        <w:t> </w:t>
      </w:r>
      <w:r w:rsidRPr="00DE359F">
        <w:rPr>
          <w:rFonts w:eastAsia="SimSun"/>
        </w:rPr>
        <w:t>miljoner kronor år 2022 till följd av att Center</w:t>
      </w:r>
      <w:r w:rsidR="005821AE">
        <w:rPr>
          <w:rFonts w:eastAsia="SimSun"/>
        </w:rPr>
        <w:softHyphen/>
      </w:r>
      <w:r w:rsidRPr="00DE359F">
        <w:rPr>
          <w:rFonts w:eastAsia="SimSun"/>
        </w:rPr>
        <w:t>partiet avvisar regeringens föreslagna neddragning på detta anslag, med koppling till nedsättning av slakteriavgifter. Av samma anledning beräknas anslaget öka med 34</w:t>
      </w:r>
      <w:r w:rsidR="008A488E">
        <w:rPr>
          <w:rFonts w:eastAsia="SimSun"/>
        </w:rPr>
        <w:t> </w:t>
      </w:r>
      <w:r w:rsidRPr="00DE359F">
        <w:rPr>
          <w:rFonts w:eastAsia="SimSun"/>
        </w:rPr>
        <w:t>miljoner kronor per år 2023–2024.</w:t>
      </w:r>
    </w:p>
    <w:p w:rsidRPr="00DE359F" w:rsidR="00CD5B0F" w:rsidP="005830BA" w:rsidRDefault="00484646" w14:paraId="6668E813" w14:textId="5BA0107D">
      <w:pPr>
        <w:rPr>
          <w:rFonts w:eastAsia="SimSun"/>
        </w:rPr>
      </w:pPr>
      <w:r w:rsidRPr="00DE359F">
        <w:rPr>
          <w:rFonts w:eastAsia="SimSun"/>
        </w:rPr>
        <w:t>Därutöver föreslår Centerpartiet en sänkning av pris- och löneomräkningen, vilket påverkar de anslag som räknas upp med denna.</w:t>
      </w:r>
    </w:p>
    <w:sdt>
      <w:sdtPr>
        <w:alias w:val="CC_Underskrifter"/>
        <w:tag w:val="CC_Underskrifter"/>
        <w:id w:val="583496634"/>
        <w:lock w:val="sdtContentLocked"/>
        <w:placeholder>
          <w:docPart w:val="4F48D2B312A94F8F83659575DB276CE4"/>
        </w:placeholder>
      </w:sdtPr>
      <w:sdtEndPr/>
      <w:sdtContent>
        <w:p w:rsidR="00DE359F" w:rsidP="00DE359F" w:rsidRDefault="00DE359F" w14:paraId="6668E817" w14:textId="77777777"/>
        <w:p w:rsidRPr="008E0FE2" w:rsidR="004801AC" w:rsidP="00DE359F" w:rsidRDefault="005821AE" w14:paraId="6668E818" w14:textId="77777777"/>
      </w:sdtContent>
    </w:sdt>
    <w:tbl>
      <w:tblPr>
        <w:tblW w:w="5000" w:type="pct"/>
        <w:tblLook w:val="04A0" w:firstRow="1" w:lastRow="0" w:firstColumn="1" w:lastColumn="0" w:noHBand="0" w:noVBand="1"/>
        <w:tblCaption w:val="underskrifter"/>
      </w:tblPr>
      <w:tblGrid>
        <w:gridCol w:w="4252"/>
        <w:gridCol w:w="4252"/>
      </w:tblGrid>
      <w:tr w:rsidR="007B6265" w14:paraId="57017F49" w14:textId="77777777">
        <w:trPr>
          <w:cantSplit/>
        </w:trPr>
        <w:tc>
          <w:tcPr>
            <w:tcW w:w="50" w:type="pct"/>
            <w:vAlign w:val="bottom"/>
          </w:tcPr>
          <w:p w:rsidR="007B6265" w:rsidRDefault="006B1D76" w14:paraId="05610D83" w14:textId="77777777">
            <w:pPr>
              <w:pStyle w:val="Underskrifter"/>
            </w:pPr>
            <w:r>
              <w:t>Kristina Yngwe (C)</w:t>
            </w:r>
          </w:p>
        </w:tc>
        <w:tc>
          <w:tcPr>
            <w:tcW w:w="50" w:type="pct"/>
            <w:vAlign w:val="bottom"/>
          </w:tcPr>
          <w:p w:rsidR="007B6265" w:rsidRDefault="007B6265" w14:paraId="775019FA" w14:textId="77777777">
            <w:pPr>
              <w:pStyle w:val="Underskrifter"/>
            </w:pPr>
          </w:p>
        </w:tc>
      </w:tr>
      <w:tr w:rsidR="007B6265" w14:paraId="2D24CF24" w14:textId="77777777">
        <w:trPr>
          <w:cantSplit/>
        </w:trPr>
        <w:tc>
          <w:tcPr>
            <w:tcW w:w="50" w:type="pct"/>
            <w:vAlign w:val="bottom"/>
          </w:tcPr>
          <w:p w:rsidR="007B6265" w:rsidRDefault="006B1D76" w14:paraId="6F7CE9E9" w14:textId="77777777">
            <w:pPr>
              <w:pStyle w:val="Underskrifter"/>
              <w:spacing w:after="0"/>
            </w:pPr>
            <w:r>
              <w:t>Ulrika Heie (C)</w:t>
            </w:r>
          </w:p>
        </w:tc>
        <w:tc>
          <w:tcPr>
            <w:tcW w:w="50" w:type="pct"/>
            <w:vAlign w:val="bottom"/>
          </w:tcPr>
          <w:p w:rsidR="007B6265" w:rsidRDefault="006B1D76" w14:paraId="26267A0B" w14:textId="77777777">
            <w:pPr>
              <w:pStyle w:val="Underskrifter"/>
              <w:spacing w:after="0"/>
            </w:pPr>
            <w:r>
              <w:t>Rickard Nordin (C)</w:t>
            </w:r>
          </w:p>
        </w:tc>
      </w:tr>
      <w:tr w:rsidR="007B6265" w14:paraId="007B3D8F" w14:textId="77777777">
        <w:trPr>
          <w:cantSplit/>
        </w:trPr>
        <w:tc>
          <w:tcPr>
            <w:tcW w:w="50" w:type="pct"/>
            <w:vAlign w:val="bottom"/>
          </w:tcPr>
          <w:p w:rsidR="007B6265" w:rsidRDefault="006B1D76" w14:paraId="782B5511" w14:textId="77777777">
            <w:pPr>
              <w:pStyle w:val="Underskrifter"/>
              <w:spacing w:after="0"/>
            </w:pPr>
            <w:r>
              <w:t>Magnus Ek (C)</w:t>
            </w:r>
          </w:p>
        </w:tc>
        <w:tc>
          <w:tcPr>
            <w:tcW w:w="50" w:type="pct"/>
            <w:vAlign w:val="bottom"/>
          </w:tcPr>
          <w:p w:rsidR="007B6265" w:rsidRDefault="006B1D76" w14:paraId="316B67D6" w14:textId="77777777">
            <w:pPr>
              <w:pStyle w:val="Underskrifter"/>
              <w:spacing w:after="0"/>
            </w:pPr>
            <w:r>
              <w:t>Peter Helander (C)</w:t>
            </w:r>
          </w:p>
        </w:tc>
      </w:tr>
      <w:tr w:rsidR="007B6265" w14:paraId="3F78BC4A" w14:textId="77777777">
        <w:trPr>
          <w:cantSplit/>
        </w:trPr>
        <w:tc>
          <w:tcPr>
            <w:tcW w:w="50" w:type="pct"/>
            <w:vAlign w:val="bottom"/>
          </w:tcPr>
          <w:p w:rsidR="007B6265" w:rsidRDefault="006B1D76" w14:paraId="12F54F00" w14:textId="77777777">
            <w:pPr>
              <w:pStyle w:val="Underskrifter"/>
              <w:spacing w:after="0"/>
            </w:pPr>
            <w:r>
              <w:t>Daniel Bäckström (C)</w:t>
            </w:r>
          </w:p>
        </w:tc>
        <w:tc>
          <w:tcPr>
            <w:tcW w:w="50" w:type="pct"/>
            <w:vAlign w:val="bottom"/>
          </w:tcPr>
          <w:p w:rsidR="007B6265" w:rsidRDefault="007B6265" w14:paraId="67E46161" w14:textId="77777777">
            <w:pPr>
              <w:pStyle w:val="Underskrifter"/>
            </w:pPr>
          </w:p>
        </w:tc>
      </w:tr>
    </w:tbl>
    <w:p w:rsidR="00373333" w:rsidRDefault="00373333" w14:paraId="6668E825" w14:textId="77777777"/>
    <w:sectPr w:rsidR="003733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8E827" w14:textId="77777777" w:rsidR="000E0B16" w:rsidRDefault="000E0B16" w:rsidP="000C1CAD">
      <w:pPr>
        <w:spacing w:line="240" w:lineRule="auto"/>
      </w:pPr>
      <w:r>
        <w:separator/>
      </w:r>
    </w:p>
  </w:endnote>
  <w:endnote w:type="continuationSeparator" w:id="0">
    <w:p w14:paraId="6668E828" w14:textId="77777777" w:rsidR="000E0B16" w:rsidRDefault="000E0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8E8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8E8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8E836" w14:textId="77777777" w:rsidR="00262EA3" w:rsidRPr="00DE359F" w:rsidRDefault="00262EA3" w:rsidP="00DE35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8E825" w14:textId="77777777" w:rsidR="000E0B16" w:rsidRDefault="000E0B16" w:rsidP="000C1CAD">
      <w:pPr>
        <w:spacing w:line="240" w:lineRule="auto"/>
      </w:pPr>
      <w:r>
        <w:separator/>
      </w:r>
    </w:p>
  </w:footnote>
  <w:footnote w:type="continuationSeparator" w:id="0">
    <w:p w14:paraId="6668E826" w14:textId="77777777" w:rsidR="000E0B16" w:rsidRDefault="000E0B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8E8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68E837" wp14:editId="6668E8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68E83B" w14:textId="77777777" w:rsidR="00262EA3" w:rsidRDefault="005821AE"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68E8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68E83B" w14:textId="77777777" w:rsidR="00262EA3" w:rsidRDefault="005821AE"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v:textbox>
              <w10:wrap anchorx="page"/>
            </v:shape>
          </w:pict>
        </mc:Fallback>
      </mc:AlternateContent>
    </w:r>
  </w:p>
  <w:p w14:paraId="6668E8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8E82B" w14:textId="77777777" w:rsidR="00262EA3" w:rsidRDefault="00262EA3" w:rsidP="008563AC">
    <w:pPr>
      <w:jc w:val="right"/>
    </w:pPr>
  </w:p>
  <w:p w14:paraId="6668E8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8E82F" w14:textId="77777777" w:rsidR="00262EA3" w:rsidRDefault="005821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68E839" wp14:editId="6668E8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68E830" w14:textId="77777777" w:rsidR="00262EA3" w:rsidRDefault="005821AE" w:rsidP="00A314CF">
    <w:pPr>
      <w:pStyle w:val="FSHNormal"/>
      <w:spacing w:before="40"/>
    </w:pPr>
    <w:sdt>
      <w:sdtPr>
        <w:alias w:val="CC_Noformat_Motionstyp"/>
        <w:tag w:val="CC_Noformat_Motionstyp"/>
        <w:id w:val="1162973129"/>
        <w:lock w:val="sdtContentLocked"/>
        <w15:appearance w15:val="hidden"/>
        <w:text/>
      </w:sdtPr>
      <w:sdtEndPr/>
      <w:sdtContent>
        <w:r w:rsidR="009C373B">
          <w:t>Kommittémotion</w:t>
        </w:r>
      </w:sdtContent>
    </w:sdt>
    <w:r w:rsidR="00821B36">
      <w:t xml:space="preserve"> </w:t>
    </w:r>
    <w:sdt>
      <w:sdtPr>
        <w:alias w:val="CC_Noformat_Partikod"/>
        <w:tag w:val="CC_Noformat_Partikod"/>
        <w:id w:val="1471015553"/>
        <w:text/>
      </w:sdtPr>
      <w:sdtEndPr/>
      <w:sdtContent>
        <w:r w:rsidR="000E0B16">
          <w:t>C</w:t>
        </w:r>
      </w:sdtContent>
    </w:sdt>
    <w:sdt>
      <w:sdtPr>
        <w:alias w:val="CC_Noformat_Partinummer"/>
        <w:tag w:val="CC_Noformat_Partinummer"/>
        <w:id w:val="-2014525982"/>
        <w:showingPlcHdr/>
        <w:text/>
      </w:sdtPr>
      <w:sdtEndPr/>
      <w:sdtContent>
        <w:r w:rsidR="00821B36">
          <w:t xml:space="preserve"> </w:t>
        </w:r>
      </w:sdtContent>
    </w:sdt>
  </w:p>
  <w:p w14:paraId="6668E831" w14:textId="77777777" w:rsidR="00262EA3" w:rsidRPr="008227B3" w:rsidRDefault="005821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68E832" w14:textId="77777777" w:rsidR="00262EA3" w:rsidRPr="008227B3" w:rsidRDefault="005821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373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373B">
          <w:t>:4134</w:t>
        </w:r>
      </w:sdtContent>
    </w:sdt>
  </w:p>
  <w:p w14:paraId="6668E833" w14:textId="77777777" w:rsidR="00262EA3" w:rsidRDefault="005821AE" w:rsidP="00E03A3D">
    <w:pPr>
      <w:pStyle w:val="Motionr"/>
    </w:pPr>
    <w:sdt>
      <w:sdtPr>
        <w:alias w:val="CC_Noformat_Avtext"/>
        <w:tag w:val="CC_Noformat_Avtext"/>
        <w:id w:val="-2020768203"/>
        <w:lock w:val="sdtContentLocked"/>
        <w:placeholder>
          <w:docPart w:val="955F82B80F844AFEBEDB5BCDF16E96A0"/>
        </w:placeholder>
        <w15:appearance w15:val="hidden"/>
        <w:text/>
      </w:sdtPr>
      <w:sdtEndPr/>
      <w:sdtContent>
        <w:r w:rsidR="009C373B">
          <w:t>av Kristina Yngwe m.fl. (C)</w:t>
        </w:r>
      </w:sdtContent>
    </w:sdt>
  </w:p>
  <w:sdt>
    <w:sdtPr>
      <w:alias w:val="CC_Noformat_Rubtext"/>
      <w:tag w:val="CC_Noformat_Rubtext"/>
      <w:id w:val="-218060500"/>
      <w:lock w:val="sdtLocked"/>
      <w:text/>
    </w:sdtPr>
    <w:sdtEndPr/>
    <w:sdtContent>
      <w:p w14:paraId="6668E834" w14:textId="77777777" w:rsidR="00262EA3" w:rsidRDefault="00484646" w:rsidP="00283E0F">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14:paraId="6668E8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58A5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6AE0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6EE9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865C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4614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5601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3E0D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A65A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E0B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B16"/>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EDD"/>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92C"/>
    <w:rsid w:val="001532BF"/>
    <w:rsid w:val="0015385D"/>
    <w:rsid w:val="001544D6"/>
    <w:rsid w:val="001545B9"/>
    <w:rsid w:val="0015610E"/>
    <w:rsid w:val="00156688"/>
    <w:rsid w:val="001567C6"/>
    <w:rsid w:val="00157681"/>
    <w:rsid w:val="00157714"/>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12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17"/>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4BD"/>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6FB"/>
    <w:rsid w:val="00365A6C"/>
    <w:rsid w:val="00365CB8"/>
    <w:rsid w:val="00365ED9"/>
    <w:rsid w:val="00366306"/>
    <w:rsid w:val="00370C71"/>
    <w:rsid w:val="003711D4"/>
    <w:rsid w:val="0037271B"/>
    <w:rsid w:val="00373333"/>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06"/>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6A1"/>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646"/>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975"/>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84C"/>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1AE"/>
    <w:rsid w:val="005828F4"/>
    <w:rsid w:val="005830BA"/>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F8A"/>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ACC"/>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3B2"/>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6C0"/>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D76"/>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996"/>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1F3"/>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265"/>
    <w:rsid w:val="007B6A85"/>
    <w:rsid w:val="007B7537"/>
    <w:rsid w:val="007B7F1B"/>
    <w:rsid w:val="007B7FF9"/>
    <w:rsid w:val="007C040B"/>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7D2"/>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AB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6C9"/>
    <w:rsid w:val="008A3DB6"/>
    <w:rsid w:val="008A488E"/>
    <w:rsid w:val="008A5A1A"/>
    <w:rsid w:val="008A5D72"/>
    <w:rsid w:val="008A66F3"/>
    <w:rsid w:val="008A691E"/>
    <w:rsid w:val="008A7096"/>
    <w:rsid w:val="008A7A70"/>
    <w:rsid w:val="008B162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73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069"/>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42D"/>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9A"/>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E45"/>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8B2"/>
    <w:rsid w:val="00B77159"/>
    <w:rsid w:val="00B77AC6"/>
    <w:rsid w:val="00B77B7D"/>
    <w:rsid w:val="00B77DA9"/>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F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B30"/>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198"/>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B0F"/>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929"/>
    <w:rsid w:val="00D101A5"/>
    <w:rsid w:val="00D10C57"/>
    <w:rsid w:val="00D12A28"/>
    <w:rsid w:val="00D12A78"/>
    <w:rsid w:val="00D12B31"/>
    <w:rsid w:val="00D131C0"/>
    <w:rsid w:val="00D1537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95"/>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59"/>
    <w:rsid w:val="00DC54E0"/>
    <w:rsid w:val="00DC668D"/>
    <w:rsid w:val="00DC74F8"/>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59F"/>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B2D"/>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0B1"/>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6CB"/>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72"/>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444"/>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391"/>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668E70C"/>
  <w15:chartTrackingRefBased/>
  <w15:docId w15:val="{41DCBA58-C6DD-4E27-990B-BA4D34A1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7B0462574459BBAC9C414271E114B"/>
        <w:category>
          <w:name w:val="Allmänt"/>
          <w:gallery w:val="placeholder"/>
        </w:category>
        <w:types>
          <w:type w:val="bbPlcHdr"/>
        </w:types>
        <w:behaviors>
          <w:behavior w:val="content"/>
        </w:behaviors>
        <w:guid w:val="{5D92E492-30B6-44C4-86D0-FD29A6A35ECD}"/>
      </w:docPartPr>
      <w:docPartBody>
        <w:p w:rsidR="00FA2F2F" w:rsidRDefault="007377F2">
          <w:pPr>
            <w:pStyle w:val="8317B0462574459BBAC9C414271E114B"/>
          </w:pPr>
          <w:r w:rsidRPr="005A0A93">
            <w:rPr>
              <w:rStyle w:val="Platshllartext"/>
            </w:rPr>
            <w:t>Förslag till riksdagsbeslut</w:t>
          </w:r>
        </w:p>
      </w:docPartBody>
    </w:docPart>
    <w:docPart>
      <w:docPartPr>
        <w:name w:val="F2525D1DD8054B60AE99D50F7D5D2C71"/>
        <w:category>
          <w:name w:val="Allmänt"/>
          <w:gallery w:val="placeholder"/>
        </w:category>
        <w:types>
          <w:type w:val="bbPlcHdr"/>
        </w:types>
        <w:behaviors>
          <w:behavior w:val="content"/>
        </w:behaviors>
        <w:guid w:val="{4859D5B7-AD2B-4459-B8A9-ED1517B64407}"/>
      </w:docPartPr>
      <w:docPartBody>
        <w:p w:rsidR="00FA2F2F" w:rsidRDefault="007377F2">
          <w:pPr>
            <w:pStyle w:val="F2525D1DD8054B60AE99D50F7D5D2C71"/>
          </w:pPr>
          <w:r w:rsidRPr="005A0A93">
            <w:rPr>
              <w:rStyle w:val="Platshllartext"/>
            </w:rPr>
            <w:t>Motivering</w:t>
          </w:r>
        </w:p>
      </w:docPartBody>
    </w:docPart>
    <w:docPart>
      <w:docPartPr>
        <w:name w:val="4E873510AC684C068E7EC2A7790873C9"/>
        <w:category>
          <w:name w:val="Allmänt"/>
          <w:gallery w:val="placeholder"/>
        </w:category>
        <w:types>
          <w:type w:val="bbPlcHdr"/>
        </w:types>
        <w:behaviors>
          <w:behavior w:val="content"/>
        </w:behaviors>
        <w:guid w:val="{40CC9CCF-ED5C-4C0F-9FD5-1E918B81C6B9}"/>
      </w:docPartPr>
      <w:docPartBody>
        <w:p w:rsidR="00FA2F2F" w:rsidRDefault="007377F2">
          <w:pPr>
            <w:pStyle w:val="4E873510AC684C068E7EC2A7790873C9"/>
          </w:pPr>
          <w:r>
            <w:rPr>
              <w:rStyle w:val="Platshllartext"/>
            </w:rPr>
            <w:t xml:space="preserve"> </w:t>
          </w:r>
        </w:p>
      </w:docPartBody>
    </w:docPart>
    <w:docPart>
      <w:docPartPr>
        <w:name w:val="FBE2251F0F2F4DD8AE8455942EB634DB"/>
        <w:category>
          <w:name w:val="Allmänt"/>
          <w:gallery w:val="placeholder"/>
        </w:category>
        <w:types>
          <w:type w:val="bbPlcHdr"/>
        </w:types>
        <w:behaviors>
          <w:behavior w:val="content"/>
        </w:behaviors>
        <w:guid w:val="{6B752708-F692-4CA8-8B66-AC7BBF3118D5}"/>
      </w:docPartPr>
      <w:docPartBody>
        <w:p w:rsidR="00FA2F2F" w:rsidRDefault="007377F2">
          <w:pPr>
            <w:pStyle w:val="FBE2251F0F2F4DD8AE8455942EB634DB"/>
          </w:pPr>
          <w:r>
            <w:t xml:space="preserve"> </w:t>
          </w:r>
        </w:p>
      </w:docPartBody>
    </w:docPart>
    <w:docPart>
      <w:docPartPr>
        <w:name w:val="955F82B80F844AFEBEDB5BCDF16E96A0"/>
        <w:category>
          <w:name w:val="Allmänt"/>
          <w:gallery w:val="placeholder"/>
        </w:category>
        <w:types>
          <w:type w:val="bbPlcHdr"/>
        </w:types>
        <w:behaviors>
          <w:behavior w:val="content"/>
        </w:behaviors>
        <w:guid w:val="{0282D07F-717C-4634-BD14-5F70CCBBC289}"/>
      </w:docPartPr>
      <w:docPartBody>
        <w:p w:rsidR="00FA2F2F" w:rsidRDefault="007377F2" w:rsidP="007377F2">
          <w:pPr>
            <w:pStyle w:val="955F82B80F844AFEBEDB5BCDF16E96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F48D2B312A94F8F83659575DB276CE4"/>
        <w:category>
          <w:name w:val="Allmänt"/>
          <w:gallery w:val="placeholder"/>
        </w:category>
        <w:types>
          <w:type w:val="bbPlcHdr"/>
        </w:types>
        <w:behaviors>
          <w:behavior w:val="content"/>
        </w:behaviors>
        <w:guid w:val="{00653BB9-DEDC-49C4-9755-66FBF0587534}"/>
      </w:docPartPr>
      <w:docPartBody>
        <w:p w:rsidR="0079298F" w:rsidRDefault="007929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F2"/>
    <w:rsid w:val="007377F2"/>
    <w:rsid w:val="0079298F"/>
    <w:rsid w:val="00FA2F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77F2"/>
    <w:rPr>
      <w:color w:val="F4B083" w:themeColor="accent2" w:themeTint="99"/>
    </w:rPr>
  </w:style>
  <w:style w:type="paragraph" w:customStyle="1" w:styleId="8317B0462574459BBAC9C414271E114B">
    <w:name w:val="8317B0462574459BBAC9C414271E114B"/>
  </w:style>
  <w:style w:type="paragraph" w:customStyle="1" w:styleId="F2525D1DD8054B60AE99D50F7D5D2C71">
    <w:name w:val="F2525D1DD8054B60AE99D50F7D5D2C71"/>
  </w:style>
  <w:style w:type="paragraph" w:customStyle="1" w:styleId="4E873510AC684C068E7EC2A7790873C9">
    <w:name w:val="4E873510AC684C068E7EC2A7790873C9"/>
  </w:style>
  <w:style w:type="paragraph" w:customStyle="1" w:styleId="FBE2251F0F2F4DD8AE8455942EB634DB">
    <w:name w:val="FBE2251F0F2F4DD8AE8455942EB634DB"/>
  </w:style>
  <w:style w:type="paragraph" w:customStyle="1" w:styleId="955F82B80F844AFEBEDB5BCDF16E96A0">
    <w:name w:val="955F82B80F844AFEBEDB5BCDF16E96A0"/>
    <w:rsid w:val="00737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3D0846-AF94-4B5F-A6A6-F6C74B891346}"/>
</file>

<file path=customXml/itemProps2.xml><?xml version="1.0" encoding="utf-8"?>
<ds:datastoreItem xmlns:ds="http://schemas.openxmlformats.org/officeDocument/2006/customXml" ds:itemID="{1B73D837-AC7E-444E-BD15-B67B7AEADD60}"/>
</file>

<file path=customXml/itemProps3.xml><?xml version="1.0" encoding="utf-8"?>
<ds:datastoreItem xmlns:ds="http://schemas.openxmlformats.org/officeDocument/2006/customXml" ds:itemID="{BC046C04-E1C2-4C53-AD1E-249527C71657}"/>
</file>

<file path=docProps/app.xml><?xml version="1.0" encoding="utf-8"?>
<Properties xmlns="http://schemas.openxmlformats.org/officeDocument/2006/extended-properties" xmlns:vt="http://schemas.openxmlformats.org/officeDocument/2006/docPropsVTypes">
  <Template>Normal</Template>
  <TotalTime>31</TotalTime>
  <Pages>6</Pages>
  <Words>1877</Words>
  <Characters>10986</Characters>
  <Application>Microsoft Office Word</Application>
  <DocSecurity>0</DocSecurity>
  <Lines>323</Lines>
  <Paragraphs>252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23 Areella näringar  landsbygd och livsmedel</vt:lpstr>
      <vt:lpstr>
      </vt:lpstr>
    </vt:vector>
  </TitlesOfParts>
  <Company>Sveriges riksdag</Company>
  <LinksUpToDate>false</LinksUpToDate>
  <CharactersWithSpaces>12611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