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712E" w:rsidTr="006E712E">
        <w:tc>
          <w:tcPr>
            <w:tcW w:w="5471" w:type="dxa"/>
          </w:tcPr>
          <w:p w:rsidR="006E712E" w:rsidRDefault="006E712E" w:rsidP="006E712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E712E" w:rsidRDefault="006E712E" w:rsidP="006E712E">
            <w:pPr>
              <w:pStyle w:val="RSKRbeteckning"/>
            </w:pPr>
            <w:r>
              <w:t>2021/22:35</w:t>
            </w:r>
          </w:p>
        </w:tc>
        <w:tc>
          <w:tcPr>
            <w:tcW w:w="2551" w:type="dxa"/>
          </w:tcPr>
          <w:p w:rsidR="006E712E" w:rsidRDefault="006E712E" w:rsidP="006E712E">
            <w:pPr>
              <w:jc w:val="right"/>
            </w:pPr>
          </w:p>
        </w:tc>
      </w:tr>
      <w:tr w:rsidR="006E712E" w:rsidRPr="006E712E" w:rsidTr="006E712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E712E" w:rsidRPr="006E712E" w:rsidRDefault="006E712E" w:rsidP="006E712E">
            <w:pPr>
              <w:rPr>
                <w:sz w:val="10"/>
              </w:rPr>
            </w:pPr>
          </w:p>
        </w:tc>
      </w:tr>
    </w:tbl>
    <w:p w:rsidR="005E6CE0" w:rsidRDefault="005E6CE0" w:rsidP="006E712E"/>
    <w:p w:rsidR="006E712E" w:rsidRDefault="006E712E" w:rsidP="006E712E">
      <w:pPr>
        <w:pStyle w:val="Mottagare1"/>
      </w:pPr>
      <w:r>
        <w:t>Regeringen</w:t>
      </w:r>
    </w:p>
    <w:p w:rsidR="006E712E" w:rsidRDefault="006E712E" w:rsidP="006E712E">
      <w:pPr>
        <w:pStyle w:val="Mottagare2"/>
      </w:pPr>
      <w:r>
        <w:rPr>
          <w:noProof/>
        </w:rPr>
        <w:t>Utrikesdepartementet</w:t>
      </w:r>
    </w:p>
    <w:p w:rsidR="006E712E" w:rsidRDefault="006E712E" w:rsidP="006E712E">
      <w:r>
        <w:t>Med överlämnande av konstitutionsutskottets betänkande 2021/22:KU8 Sekretess hos den kommission som fått i uppdrag att granska arbetet med att uppnå frigivning av två svenska medborgare utomlands får jag anmäla att riksdagen denna dag bifallit utskottets förslag till riksdagsbeslut.</w:t>
      </w:r>
    </w:p>
    <w:p w:rsidR="006E712E" w:rsidRDefault="006E712E" w:rsidP="006E712E">
      <w:pPr>
        <w:pStyle w:val="Stockholm"/>
      </w:pPr>
      <w:r>
        <w:t>Stockholm den 17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712E" w:rsidTr="006E712E">
        <w:tc>
          <w:tcPr>
            <w:tcW w:w="3628" w:type="dxa"/>
          </w:tcPr>
          <w:p w:rsidR="006E712E" w:rsidRDefault="006E712E" w:rsidP="006E712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E712E" w:rsidRDefault="006E712E" w:rsidP="006E712E">
            <w:pPr>
              <w:pStyle w:val="AvsTjnsteman"/>
            </w:pPr>
            <w:r>
              <w:t>Monica Hall</w:t>
            </w:r>
          </w:p>
        </w:tc>
      </w:tr>
      <w:bookmarkEnd w:id="0"/>
    </w:tbl>
    <w:p w:rsidR="006E712E" w:rsidRPr="006E712E" w:rsidRDefault="006E712E" w:rsidP="006E712E"/>
    <w:sectPr w:rsidR="006E712E" w:rsidRPr="006E712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12E" w:rsidRDefault="006E712E" w:rsidP="002C3923">
      <w:r>
        <w:separator/>
      </w:r>
    </w:p>
  </w:endnote>
  <w:endnote w:type="continuationSeparator" w:id="0">
    <w:p w:rsidR="006E712E" w:rsidRDefault="006E712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12E" w:rsidRDefault="006E712E" w:rsidP="002C3923">
      <w:r>
        <w:separator/>
      </w:r>
    </w:p>
  </w:footnote>
  <w:footnote w:type="continuationSeparator" w:id="0">
    <w:p w:rsidR="006E712E" w:rsidRDefault="006E712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2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3961"/>
    <w:rsid w:val="00396114"/>
    <w:rsid w:val="003B2960"/>
    <w:rsid w:val="003E79E2"/>
    <w:rsid w:val="003F3253"/>
    <w:rsid w:val="003F45F2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4577"/>
    <w:rsid w:val="006E712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5C8DF6B-66EA-40C0-B844-0A0BDDEA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D6CF46E-4CA9-4928-B571-A62F3FD3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2021-11-17T15:23:00Z</dcterms:created>
  <dcterms:modified xsi:type="dcterms:W3CDTF">2021-11-17T15:23:00Z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2021-11-17</vt:lpwstr>
  </property>
  <property fmtid="{D5CDD505-2E9C-101B-9397-08002B2CF9AE}" pid="6" name="DatumIText">
    <vt:lpwstr>den 17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Sekretess hos den kommission som fått i uppdrag att granska arbetet med att uppnå frigivning av två svenska medborgare utomlands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