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03EE" w14:textId="79079767" w:rsidR="007C10A0" w:rsidRDefault="007C10A0" w:rsidP="001C2731">
      <w:pPr>
        <w:pStyle w:val="Sidhuvud"/>
        <w:ind w:left="3969" w:right="-567"/>
        <w:rPr>
          <w:b/>
        </w:rPr>
      </w:pPr>
      <w:r>
        <w:rPr>
          <w:b/>
        </w:rPr>
        <w:t xml:space="preserve"> </w:t>
      </w:r>
    </w:p>
    <w:sdt>
      <w:sdtPr>
        <w:rPr>
          <w:b/>
        </w:rPr>
        <w:id w:val="310384016"/>
        <w:lock w:val="contentLocked"/>
        <w:placeholder>
          <w:docPart w:val="CCCB8BA873AE463AB9DC291E1E73B33A"/>
        </w:placeholder>
        <w:group/>
      </w:sdtPr>
      <w:sdtEndPr>
        <w:rPr>
          <w:b w:val="0"/>
        </w:rPr>
      </w:sdtEndPr>
      <w:sdtContent>
        <w:p w14:paraId="56E9861A" w14:textId="23DEC839"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F700711" wp14:editId="67CBFC54">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7CA7081" w14:textId="559E6F0A" w:rsidR="00907069" w:rsidRDefault="00C85FE1" w:rsidP="001C2731">
          <w:pPr>
            <w:pStyle w:val="Sidhuvud"/>
            <w:ind w:left="3969" w:right="-567"/>
          </w:pPr>
          <w:r>
            <w:t>Riksdagså</w:t>
          </w:r>
          <w:r w:rsidR="00907069">
            <w:t xml:space="preserve">r: </w:t>
          </w:r>
          <w:sdt>
            <w:sdtPr>
              <w:alias w:val="Ar"/>
              <w:tag w:val="Ar"/>
              <w:id w:val="-280807286"/>
              <w:placeholder>
                <w:docPart w:val="835864EC4C69427F841132E0F2A5066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4966AC">
                <w:t>2025/26</w:t>
              </w:r>
            </w:sdtContent>
          </w:sdt>
        </w:p>
        <w:p w14:paraId="0C4AF5A2" w14:textId="5DFE2C7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6CFB2180DC4405481987ED7544A8DCF"/>
              </w:placeholder>
              <w:dataBinding w:prefixMappings="xmlns:ns0='http://rk.se/faktapm' " w:xpath="/ns0:faktaPM[1]/ns0:Nr[1]" w:storeItemID="{0B9A7431-9D19-4C2A-8E12-639802D7B40B}"/>
              <w:text/>
            </w:sdtPr>
            <w:sdtEndPr/>
            <w:sdtContent>
              <w:r w:rsidR="004966AC">
                <w:t>64</w:t>
              </w:r>
            </w:sdtContent>
          </w:sdt>
        </w:p>
        <w:sdt>
          <w:sdtPr>
            <w:alias w:val="Datum"/>
            <w:tag w:val="Datum"/>
            <w:id w:val="-363979562"/>
            <w:placeholder>
              <w:docPart w:val="D8C888D34E9B43938EE769298A7C67A1"/>
            </w:placeholder>
            <w:dataBinding w:prefixMappings="xmlns:ns0='http://rk.se/faktapm' " w:xpath="/ns0:faktaPM[1]/ns0:UppDat[1]" w:storeItemID="{0B9A7431-9D19-4C2A-8E12-639802D7B40B}"/>
            <w:date w:fullDate="2026-02-05T00:00:00Z">
              <w:dateFormat w:val="yyyy-MM-dd"/>
              <w:lid w:val="sv-SE"/>
              <w:storeMappedDataAs w:val="dateTime"/>
              <w:calendar w:val="gregorian"/>
            </w:date>
          </w:sdtPr>
          <w:sdtEndPr/>
          <w:sdtContent>
            <w:p w14:paraId="32BE097D" w14:textId="3ED2FFA2" w:rsidR="00907069" w:rsidRDefault="004966AC" w:rsidP="001C2731">
              <w:pPr>
                <w:pStyle w:val="Sidhuvud"/>
                <w:spacing w:after="960"/>
                <w:ind w:left="3969" w:right="-567"/>
              </w:pPr>
              <w:r>
                <w:t>2026-02-05</w:t>
              </w:r>
            </w:p>
          </w:sdtContent>
        </w:sdt>
      </w:sdtContent>
    </w:sdt>
    <w:p w14:paraId="3F7EDEBF" w14:textId="18512A30" w:rsidR="007D542F" w:rsidRDefault="00C044B5" w:rsidP="007D542F">
      <w:pPr>
        <w:pStyle w:val="Rubrik"/>
      </w:pPr>
      <w:sdt>
        <w:sdtPr>
          <w:id w:val="886605850"/>
          <w:lock w:val="contentLocked"/>
          <w:placeholder>
            <w:docPart w:val="CCCB8BA873AE463AB9DC291E1E73B33A"/>
          </w:placeholder>
          <w:group/>
        </w:sdtPr>
        <w:sdtEndPr/>
        <w:sdtContent>
          <w:sdt>
            <w:sdtPr>
              <w:id w:val="-1141882450"/>
              <w:placeholder>
                <w:docPart w:val="0A3A80C7B3C3444A836F824CA5371125"/>
              </w:placeholder>
              <w:dataBinding w:prefixMappings="xmlns:ns0='http://rk.se/faktapm' " w:xpath="/ns0:faktaPM[1]/ns0:Titel[1]" w:storeItemID="{0B9A7431-9D19-4C2A-8E12-639802D7B40B}"/>
              <w:text/>
            </w:sdtPr>
            <w:sdtEndPr/>
            <w:sdtContent>
              <w:r w:rsidR="00820671" w:rsidRPr="00820671">
                <w:t>Europeisk byggstrategi – en mer konkurrenskraftig och produktiv byggsektor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780D81D339F421A8BA8DCDA2FD7D653"/>
            </w:placeholder>
            <w15:repeatingSectionItem/>
          </w:sdtPr>
          <w:sdtEndPr/>
          <w:sdtContent>
            <w:p w14:paraId="0134132B" w14:textId="6F50809E" w:rsidR="007D542F" w:rsidRDefault="00C044B5" w:rsidP="007D542F">
              <w:pPr>
                <w:pStyle w:val="Brdtext"/>
              </w:pPr>
              <w:sdt>
                <w:sdtPr>
                  <w:rPr>
                    <w:rStyle w:val="Departement"/>
                  </w:rPr>
                  <w:id w:val="19440330"/>
                  <w:placeholder>
                    <w:docPart w:val="1DFAF921BC2047F296C35FCA939C3BEB"/>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686304">
                    <w:rPr>
                      <w:rStyle w:val="Departement"/>
                    </w:rPr>
                    <w:t>Landsbygds- och infrastrukturdepartementet</w:t>
                  </w:r>
                </w:sdtContent>
              </w:sdt>
              <w:r w:rsidR="007D542F">
                <w:t xml:space="preserve"> </w:t>
              </w:r>
            </w:p>
          </w:sdtContent>
        </w:sdt>
      </w:sdtContent>
    </w:sdt>
    <w:bookmarkStart w:id="0" w:name="_Toc93996727"/>
    <w:p w14:paraId="45CFFA90" w14:textId="0B73F851" w:rsidR="007D542F" w:rsidRDefault="00C044B5" w:rsidP="00AC59D3">
      <w:pPr>
        <w:pStyle w:val="Rubrik2utannumrering"/>
      </w:pPr>
      <w:sdt>
        <w:sdtPr>
          <w:id w:val="-208794150"/>
          <w:lock w:val="contentLocked"/>
          <w:placeholder>
            <w:docPart w:val="CCCB8BA873AE463AB9DC291E1E73B33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780D81D339F421A8BA8DCDA2FD7D653"/>
            </w:placeholder>
            <w15:repeatingSectionItem/>
          </w:sdtPr>
          <w:sdtEndPr/>
          <w:sdtContent>
            <w:p w14:paraId="56CC4B04" w14:textId="46B045B6" w:rsidR="00390335" w:rsidRDefault="00C044B5" w:rsidP="002F204A">
              <w:pPr>
                <w:pStyle w:val="Brdtext"/>
                <w:tabs>
                  <w:tab w:val="clear" w:pos="1701"/>
                  <w:tab w:val="clear" w:pos="3600"/>
                  <w:tab w:val="left" w:pos="2835"/>
                </w:tabs>
                <w:spacing w:after="80"/>
                <w:ind w:left="2835" w:hanging="2835"/>
              </w:pPr>
              <w:sdt>
                <w:sdtPr>
                  <w:id w:val="-1666781584"/>
                  <w:placeholder>
                    <w:docPart w:val="5B2C7195E57C43A18E6331EF16C61D2E"/>
                  </w:placeholder>
                  <w:dataBinding w:prefixMappings="xmlns:ns0='http://rk.se/faktapm' " w:xpath="/ns0:faktaPM[1]/ns0:DokLista[1]/ns0:DokItem[1]/ns0:Beteckning[1]" w:storeItemID="{0B9A7431-9D19-4C2A-8E12-639802D7B40B}"/>
                  <w:text/>
                </w:sdtPr>
                <w:sdtEndPr/>
                <w:sdtContent>
                  <w:r w:rsidR="00766EB5">
                    <w:t>COM(2025) 991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25DF207A1C448829DAECEB178056FE5"/>
                  </w:placeholder>
                  <w:dataBinding w:prefixMappings="xmlns:ns0='http://rk.se/faktapm' " w:xpath="/ns0:faktaPM[1]/ns0:DokLista[1]/ns0:DokItem[1]/ns0:Celexnummer[1]" w:storeItemID="{0B9A7431-9D19-4C2A-8E12-639802D7B40B}"/>
                  <w:text/>
                </w:sdtPr>
                <w:sdtEndPr/>
                <w:sdtContent>
                  <w:r w:rsidR="004966AC" w:rsidRPr="004966AC">
                    <w:t>52025DC0991</w:t>
                  </w:r>
                </w:sdtContent>
              </w:sdt>
            </w:p>
            <w:p w14:paraId="7666C28C" w14:textId="6CB4EA35" w:rsidR="007D542F" w:rsidRPr="005834C2" w:rsidRDefault="00C044B5" w:rsidP="003968BF">
              <w:pPr>
                <w:pStyle w:val="Brdtext"/>
                <w:tabs>
                  <w:tab w:val="clear" w:pos="1701"/>
                  <w:tab w:val="clear" w:pos="3600"/>
                </w:tabs>
              </w:pPr>
              <w:sdt>
                <w:sdtPr>
                  <w:rPr>
                    <w:rFonts w:ascii="Times New Roman" w:eastAsiaTheme="minorEastAsia" w:hAnsi="Times New Roman"/>
                  </w:rPr>
                  <w:id w:val="-1736688595"/>
                  <w:placeholder>
                    <w:docPart w:val="9FA0451C978449389BC8CEC6BC7878B4"/>
                  </w:placeholder>
                  <w:dataBinding w:prefixMappings="xmlns:ns0='http://rk.se/faktapm' " w:xpath="/ns0:faktaPM[1]/ns0:DokLista[1]/ns0:DokItem[1]/ns0:DokTitel[1]" w:storeItemID="{0B9A7431-9D19-4C2A-8E12-639802D7B40B}"/>
                  <w:text/>
                </w:sdtPr>
                <w:sdtEndPr/>
                <w:sdtContent>
                  <w:r w:rsidR="003968BF">
                    <w:rPr>
                      <w:rFonts w:ascii="Times New Roman" w:eastAsiaTheme="minorEastAsia" w:hAnsi="Times New Roman"/>
                    </w:rPr>
                    <w:t>M</w:t>
                  </w:r>
                  <w:r w:rsidR="003968BF" w:rsidRPr="003968BF">
                    <w:rPr>
                      <w:rFonts w:ascii="Times New Roman" w:eastAsiaTheme="minorEastAsia" w:hAnsi="Times New Roman"/>
                    </w:rPr>
                    <w:t xml:space="preserve">eddelande från </w:t>
                  </w:r>
                  <w:r w:rsidR="003968BF">
                    <w:rPr>
                      <w:rFonts w:ascii="Times New Roman" w:eastAsiaTheme="minorEastAsia" w:hAnsi="Times New Roman"/>
                    </w:rPr>
                    <w:t>K</w:t>
                  </w:r>
                  <w:r w:rsidR="003968BF" w:rsidRPr="003968BF">
                    <w:rPr>
                      <w:rFonts w:ascii="Times New Roman" w:eastAsiaTheme="minorEastAsia" w:hAnsi="Times New Roman"/>
                    </w:rPr>
                    <w:t xml:space="preserve">ommissionen till </w:t>
                  </w:r>
                  <w:r w:rsidR="003968BF">
                    <w:rPr>
                      <w:rFonts w:ascii="Times New Roman" w:eastAsiaTheme="minorEastAsia" w:hAnsi="Times New Roman"/>
                    </w:rPr>
                    <w:t>E</w:t>
                  </w:r>
                  <w:r w:rsidR="003968BF" w:rsidRPr="003968BF">
                    <w:rPr>
                      <w:rFonts w:ascii="Times New Roman" w:eastAsiaTheme="minorEastAsia" w:hAnsi="Times New Roman"/>
                    </w:rPr>
                    <w:t xml:space="preserve">uropaparlamentet, </w:t>
                  </w:r>
                  <w:r w:rsidR="003968BF">
                    <w:rPr>
                      <w:rFonts w:ascii="Times New Roman" w:eastAsiaTheme="minorEastAsia" w:hAnsi="Times New Roman"/>
                    </w:rPr>
                    <w:t>R</w:t>
                  </w:r>
                  <w:r w:rsidR="003968BF" w:rsidRPr="003968BF">
                    <w:rPr>
                      <w:rFonts w:ascii="Times New Roman" w:eastAsiaTheme="minorEastAsia" w:hAnsi="Times New Roman"/>
                    </w:rPr>
                    <w:t xml:space="preserve">ådet, </w:t>
                  </w:r>
                  <w:r w:rsidR="003968BF">
                    <w:rPr>
                      <w:rFonts w:ascii="Times New Roman" w:eastAsiaTheme="minorEastAsia" w:hAnsi="Times New Roman"/>
                    </w:rPr>
                    <w:t>E</w:t>
                  </w:r>
                  <w:r w:rsidR="003968BF" w:rsidRPr="003968BF">
                    <w:rPr>
                      <w:rFonts w:ascii="Times New Roman" w:eastAsiaTheme="minorEastAsia" w:hAnsi="Times New Roman"/>
                    </w:rPr>
                    <w:t xml:space="preserve">uropeiska </w:t>
                  </w:r>
                  <w:r w:rsidR="003968BF">
                    <w:rPr>
                      <w:rFonts w:ascii="Times New Roman" w:eastAsiaTheme="minorEastAsia" w:hAnsi="Times New Roman"/>
                    </w:rPr>
                    <w:t>E</w:t>
                  </w:r>
                  <w:r w:rsidR="003968BF" w:rsidRPr="003968BF">
                    <w:rPr>
                      <w:rFonts w:ascii="Times New Roman" w:eastAsiaTheme="minorEastAsia" w:hAnsi="Times New Roman"/>
                    </w:rPr>
                    <w:t xml:space="preserve">konomiska och </w:t>
                  </w:r>
                  <w:r w:rsidR="003968BF">
                    <w:rPr>
                      <w:rFonts w:ascii="Times New Roman" w:eastAsiaTheme="minorEastAsia" w:hAnsi="Times New Roman"/>
                    </w:rPr>
                    <w:t>S</w:t>
                  </w:r>
                  <w:r w:rsidR="003968BF" w:rsidRPr="003968BF">
                    <w:rPr>
                      <w:rFonts w:ascii="Times New Roman" w:eastAsiaTheme="minorEastAsia" w:hAnsi="Times New Roman"/>
                    </w:rPr>
                    <w:t xml:space="preserve">ociala </w:t>
                  </w:r>
                  <w:r w:rsidR="003968BF">
                    <w:rPr>
                      <w:rFonts w:ascii="Times New Roman" w:eastAsiaTheme="minorEastAsia" w:hAnsi="Times New Roman"/>
                    </w:rPr>
                    <w:t>K</w:t>
                  </w:r>
                  <w:r w:rsidR="003968BF" w:rsidRPr="003968BF">
                    <w:rPr>
                      <w:rFonts w:ascii="Times New Roman" w:eastAsiaTheme="minorEastAsia" w:hAnsi="Times New Roman"/>
                    </w:rPr>
                    <w:t xml:space="preserve">ommittén samt </w:t>
                  </w:r>
                  <w:r w:rsidR="003968BF">
                    <w:rPr>
                      <w:rFonts w:ascii="Times New Roman" w:eastAsiaTheme="minorEastAsia" w:hAnsi="Times New Roman"/>
                    </w:rPr>
                    <w:t>R</w:t>
                  </w:r>
                  <w:r w:rsidR="003968BF" w:rsidRPr="003968BF">
                    <w:rPr>
                      <w:rFonts w:ascii="Times New Roman" w:eastAsiaTheme="minorEastAsia" w:hAnsi="Times New Roman"/>
                    </w:rPr>
                    <w:t>egionkommittén Den europeiska strategin för bostadsbyggande: en mer konkurrenskraftig och produktiv byggindustri</w:t>
                  </w:r>
                </w:sdtContent>
              </w:sdt>
            </w:p>
          </w:sdtContent>
        </w:sdt>
      </w:sdtContent>
    </w:sdt>
    <w:bookmarkStart w:id="1" w:name="_Toc93996728"/>
    <w:p w14:paraId="5F427CDA" w14:textId="77777777" w:rsidR="007D542F" w:rsidRDefault="00C044B5" w:rsidP="00721D8B">
      <w:pPr>
        <w:pStyle w:val="Rubrik1utannumrering"/>
      </w:pPr>
      <w:sdt>
        <w:sdtPr>
          <w:id w:val="1122497011"/>
          <w:lock w:val="contentLocked"/>
          <w:placeholder>
            <w:docPart w:val="CCCB8BA873AE463AB9DC291E1E73B33A"/>
          </w:placeholder>
          <w:group/>
        </w:sdtPr>
        <w:sdtEndPr/>
        <w:sdtContent>
          <w:r w:rsidR="007D542F">
            <w:t>Sammanfattning</w:t>
          </w:r>
          <w:bookmarkEnd w:id="1"/>
        </w:sdtContent>
      </w:sdt>
    </w:p>
    <w:p w14:paraId="14BCAB1D" w14:textId="7DC0CC28" w:rsidR="007D542F" w:rsidRDefault="00711F86" w:rsidP="007D542F">
      <w:pPr>
        <w:pStyle w:val="Brdtext"/>
      </w:pPr>
      <w:bookmarkStart w:id="2" w:name="_Toc93996729"/>
      <w:r>
        <w:t xml:space="preserve">Kommissionen presenterade den 16 december 2025 en europeisk strategi för bostadsbyggande som utgör den industriella pelaren i </w:t>
      </w:r>
      <w:r w:rsidR="00F55934">
        <w:t xml:space="preserve">den </w:t>
      </w:r>
      <w:r w:rsidR="00AF2D47">
        <w:t>europeiska</w:t>
      </w:r>
      <w:r w:rsidR="00457200">
        <w:t xml:space="preserve"> </w:t>
      </w:r>
      <w:r w:rsidR="00457200" w:rsidRPr="00457200">
        <w:t>planen för bostäder till överkomlig kostnad</w:t>
      </w:r>
      <w:r w:rsidR="00E64E97">
        <w:t xml:space="preserve">. </w:t>
      </w:r>
      <w:r>
        <w:t xml:space="preserve"> Strategin syftar till att stärka byggsektorns konkurrenskraft, produktivitet och innovationsförmåga för att öka utbudet av </w:t>
      </w:r>
      <w:r w:rsidR="00394A79" w:rsidRPr="00394A79">
        <w:t>överkomliga</w:t>
      </w:r>
      <w:r>
        <w:t>, hållbara, resilienta</w:t>
      </w:r>
      <w:r w:rsidR="003260F0">
        <w:t xml:space="preserve"> </w:t>
      </w:r>
      <w:r>
        <w:t xml:space="preserve">och högkvalitativa bostäder. </w:t>
      </w:r>
      <w:r w:rsidR="00410E73">
        <w:t>Kommissionen</w:t>
      </w:r>
      <w:r>
        <w:t xml:space="preserve"> framhåller att harmoniserade regler för byggprodukter och tjänster på den inre marknaden kan bidra till ett </w:t>
      </w:r>
      <w:r w:rsidR="00454915">
        <w:t>ökat utbud</w:t>
      </w:r>
      <w:r>
        <w:t>, samtidigt som bostadsfr</w:t>
      </w:r>
      <w:r>
        <w:rPr>
          <w:rFonts w:ascii="Garamond" w:hAnsi="Garamond" w:cs="Garamond"/>
        </w:rPr>
        <w:t>å</w:t>
      </w:r>
      <w:r>
        <w:t>gor prim</w:t>
      </w:r>
      <w:r>
        <w:rPr>
          <w:rFonts w:ascii="Garamond" w:hAnsi="Garamond" w:cs="Garamond"/>
        </w:rPr>
        <w:t>ä</w:t>
      </w:r>
      <w:r>
        <w:t>rt ligger inom medlemsstaternas, regionernas och städernas kompetens.</w:t>
      </w:r>
      <w:r>
        <w:br/>
      </w:r>
      <w:r>
        <w:br/>
        <w:t>Strategin struktureras kring fyra prioriterade områden: (1)</w:t>
      </w:r>
      <w:r w:rsidR="00AC510C">
        <w:t xml:space="preserve"> f</w:t>
      </w:r>
      <w:r w:rsidR="00AC510C" w:rsidRPr="00AC510C">
        <w:t>örenkl</w:t>
      </w:r>
      <w:r w:rsidR="00AC510C">
        <w:t>a</w:t>
      </w:r>
      <w:r w:rsidR="00AC510C" w:rsidRPr="00AC510C">
        <w:t xml:space="preserve"> och digitalise</w:t>
      </w:r>
      <w:r w:rsidR="00AC510C">
        <w:t>ra</w:t>
      </w:r>
      <w:r w:rsidR="001C5BFB">
        <w:t xml:space="preserve"> </w:t>
      </w:r>
      <w:r w:rsidR="00826727" w:rsidRPr="00826727">
        <w:t>tillståndsförfarandena</w:t>
      </w:r>
      <w:r>
        <w:t xml:space="preserve">, (2) </w:t>
      </w:r>
      <w:r w:rsidR="005B53C1">
        <w:t>främja</w:t>
      </w:r>
      <w:r>
        <w:t xml:space="preserve"> innovation och uppskalning</w:t>
      </w:r>
      <w:r w:rsidR="00795050">
        <w:t>,</w:t>
      </w:r>
      <w:r>
        <w:t xml:space="preserve"> (3) </w:t>
      </w:r>
      <w:r w:rsidR="006273DA">
        <w:t>materialförsörjning</w:t>
      </w:r>
      <w:r>
        <w:t>, samt (4)</w:t>
      </w:r>
      <w:r w:rsidR="00963B5A">
        <w:t xml:space="preserve"> f</w:t>
      </w:r>
      <w:r w:rsidR="00963B5A" w:rsidRPr="00963B5A">
        <w:t>örbättrad tillgång till tjänster och kompetens</w:t>
      </w:r>
      <w:r w:rsidR="002B27DF">
        <w:t xml:space="preserve">. </w:t>
      </w:r>
      <w:r>
        <w:br/>
      </w:r>
      <w:r>
        <w:br/>
        <w:t>Regeringen v</w:t>
      </w:r>
      <w:r>
        <w:rPr>
          <w:rFonts w:ascii="Garamond" w:hAnsi="Garamond" w:cs="Garamond"/>
        </w:rPr>
        <w:t>ä</w:t>
      </w:r>
      <w:r>
        <w:t xml:space="preserve">lkomnar </w:t>
      </w:r>
      <w:r w:rsidR="001F6DA0">
        <w:t xml:space="preserve">strategin och dess </w:t>
      </w:r>
      <w:r>
        <w:t>inriktning p</w:t>
      </w:r>
      <w:r>
        <w:rPr>
          <w:rFonts w:ascii="Garamond" w:hAnsi="Garamond" w:cs="Garamond"/>
        </w:rPr>
        <w:t>å</w:t>
      </w:r>
      <w:r>
        <w:t xml:space="preserve"> f</w:t>
      </w:r>
      <w:r>
        <w:rPr>
          <w:rFonts w:ascii="Garamond" w:hAnsi="Garamond" w:cs="Garamond"/>
        </w:rPr>
        <w:t>ö</w:t>
      </w:r>
      <w:r>
        <w:t>renkling, standardisering och digitalisering samt betoningen p</w:t>
      </w:r>
      <w:r>
        <w:rPr>
          <w:rFonts w:ascii="Garamond" w:hAnsi="Garamond" w:cs="Garamond"/>
        </w:rPr>
        <w:t>å</w:t>
      </w:r>
      <w:r>
        <w:t xml:space="preserve"> att bos</w:t>
      </w:r>
      <w:r w:rsidR="000F5311">
        <w:t>t</w:t>
      </w:r>
      <w:r w:rsidR="000F0B69">
        <w:t>adspolitik</w:t>
      </w:r>
      <w:r>
        <w:t xml:space="preserve"> i huvudsak </w:t>
      </w:r>
      <w:r>
        <w:rPr>
          <w:rFonts w:ascii="Garamond" w:hAnsi="Garamond" w:cs="Garamond"/>
        </w:rPr>
        <w:t>ä</w:t>
      </w:r>
      <w:r>
        <w:t xml:space="preserve">r </w:t>
      </w:r>
      <w:r w:rsidR="00BD148E">
        <w:t>medlemsstaternas befogenhet</w:t>
      </w:r>
      <w:r>
        <w:t>. Regeringen ser positivt p</w:t>
      </w:r>
      <w:r>
        <w:rPr>
          <w:rFonts w:ascii="Garamond" w:hAnsi="Garamond" w:cs="Garamond"/>
        </w:rPr>
        <w:t>å</w:t>
      </w:r>
      <w:r>
        <w:t xml:space="preserve"> insatser </w:t>
      </w:r>
      <w:r>
        <w:lastRenderedPageBreak/>
        <w:t>som st</w:t>
      </w:r>
      <w:r>
        <w:rPr>
          <w:rFonts w:ascii="Garamond" w:hAnsi="Garamond" w:cs="Garamond"/>
        </w:rPr>
        <w:t>ä</w:t>
      </w:r>
      <w:r>
        <w:t>rker den inre marknaden, minskar regelb</w:t>
      </w:r>
      <w:r>
        <w:rPr>
          <w:rFonts w:ascii="Garamond" w:hAnsi="Garamond" w:cs="Garamond"/>
        </w:rPr>
        <w:t>ö</w:t>
      </w:r>
      <w:r>
        <w:t>rdan</w:t>
      </w:r>
      <w:r w:rsidR="00AA273B">
        <w:t xml:space="preserve"> samt</w:t>
      </w:r>
      <w:r w:rsidR="002058AF">
        <w:t xml:space="preserve"> </w:t>
      </w:r>
      <w:r>
        <w:t>fr</w:t>
      </w:r>
      <w:r>
        <w:rPr>
          <w:rFonts w:ascii="Garamond" w:hAnsi="Garamond" w:cs="Garamond"/>
        </w:rPr>
        <w:t>ä</w:t>
      </w:r>
      <w:r>
        <w:t xml:space="preserve">mjar industriellt </w:t>
      </w:r>
      <w:r w:rsidR="00AA273B">
        <w:t xml:space="preserve">och cirkulärt </w:t>
      </w:r>
      <w:r>
        <w:t>byggand</w:t>
      </w:r>
      <w:r w:rsidR="00AA273B">
        <w:t xml:space="preserve">e. </w:t>
      </w:r>
    </w:p>
    <w:sdt>
      <w:sdtPr>
        <w:id w:val="181785833"/>
        <w:lock w:val="contentLocked"/>
        <w:placeholder>
          <w:docPart w:val="CCCB8BA873AE463AB9DC291E1E73B33A"/>
        </w:placeholder>
        <w:group/>
      </w:sdtPr>
      <w:sdtEndPr/>
      <w:sdtContent>
        <w:p w14:paraId="24FD2AF0" w14:textId="77777777" w:rsidR="007D542F" w:rsidRDefault="007D542F" w:rsidP="00B84500">
          <w:pPr>
            <w:pStyle w:val="Rubrik1"/>
            <w:spacing w:before="720"/>
          </w:pPr>
          <w:r>
            <w:t>Förslaget</w:t>
          </w:r>
        </w:p>
        <w:bookmarkEnd w:id="2" w:displacedByCustomXml="next"/>
      </w:sdtContent>
    </w:sdt>
    <w:bookmarkStart w:id="3" w:name="_Toc93996730"/>
    <w:p w14:paraId="1F6503E5" w14:textId="77777777" w:rsidR="007D542F" w:rsidRDefault="00C044B5" w:rsidP="007D542F">
      <w:pPr>
        <w:pStyle w:val="Rubrik2"/>
      </w:pPr>
      <w:sdt>
        <w:sdtPr>
          <w:id w:val="400485695"/>
          <w:lock w:val="contentLocked"/>
          <w:placeholder>
            <w:docPart w:val="CCCB8BA873AE463AB9DC291E1E73B33A"/>
          </w:placeholder>
          <w:group/>
        </w:sdtPr>
        <w:sdtEndPr/>
        <w:sdtContent>
          <w:r w:rsidR="007D542F">
            <w:t>Ärendets bakgrund</w:t>
          </w:r>
          <w:bookmarkEnd w:id="3"/>
        </w:sdtContent>
      </w:sdt>
    </w:p>
    <w:p w14:paraId="01531F58" w14:textId="070E4F2A" w:rsidR="007D542F" w:rsidRPr="00472EBA" w:rsidRDefault="001C32CB" w:rsidP="00914D08">
      <w:r>
        <w:t>Den europeiska byggstra</w:t>
      </w:r>
      <w:r w:rsidR="006273DA">
        <w:t>tegin</w:t>
      </w:r>
      <w:r>
        <w:t xml:space="preserve"> presenterades </w:t>
      </w:r>
      <w:r w:rsidR="00505B64">
        <w:t xml:space="preserve">inom </w:t>
      </w:r>
      <w:r>
        <w:t xml:space="preserve">ramen för </w:t>
      </w:r>
      <w:r w:rsidR="00507285">
        <w:t xml:space="preserve">den europeiska </w:t>
      </w:r>
      <w:r w:rsidR="00EF7991" w:rsidRPr="00EF7991">
        <w:t>planen för bostäder till överkomlig kostnad</w:t>
      </w:r>
      <w:r w:rsidR="00EF7991">
        <w:t xml:space="preserve"> </w:t>
      </w:r>
      <w:r>
        <w:t xml:space="preserve">och bygger vidare på den horisontella inre marknadsstrategin, </w:t>
      </w:r>
      <w:r w:rsidR="00AC162C" w:rsidRPr="00AC162C">
        <w:t>rekommendationerna för omställningsvägen</w:t>
      </w:r>
      <w:r w:rsidR="00AC162C">
        <w:t xml:space="preserve"> </w:t>
      </w:r>
      <w:r>
        <w:t xml:space="preserve">, samt den </w:t>
      </w:r>
      <w:r w:rsidR="00834CC6">
        <w:t>reviderade</w:t>
      </w:r>
      <w:r>
        <w:t xml:space="preserve"> byggproduktförordningen</w:t>
      </w:r>
      <w:r w:rsidR="006E6A5B">
        <w:t>.</w:t>
      </w:r>
      <w:r w:rsidR="00364115">
        <w:t xml:space="preserve"> </w:t>
      </w:r>
      <w:r w:rsidR="00834CC6">
        <w:t>Byggstrategin presenterades den 16 december 2025</w:t>
      </w:r>
      <w:r w:rsidR="00C36C1D">
        <w:t xml:space="preserve">. </w:t>
      </w:r>
    </w:p>
    <w:p w14:paraId="6CE61A74" w14:textId="77777777" w:rsidR="007D542F" w:rsidRDefault="00C044B5" w:rsidP="007D542F">
      <w:pPr>
        <w:pStyle w:val="Rubrik2"/>
      </w:pPr>
      <w:sdt>
        <w:sdtPr>
          <w:id w:val="-1352952988"/>
          <w:lock w:val="contentLocked"/>
          <w:placeholder>
            <w:docPart w:val="CCCB8BA873AE463AB9DC291E1E73B33A"/>
          </w:placeholder>
          <w:group/>
        </w:sdtPr>
        <w:sdtEndPr/>
        <w:sdtContent>
          <w:r w:rsidR="007D542F">
            <w:t>Förslagets innehåll</w:t>
          </w:r>
        </w:sdtContent>
      </w:sdt>
    </w:p>
    <w:p w14:paraId="29241E2B" w14:textId="571E6411" w:rsidR="006D2EEC" w:rsidRDefault="006D2EEC" w:rsidP="006D2EEC">
      <w:r>
        <w:t xml:space="preserve">Kommissionen beskriver ett strukturellt bostadsutbudsproblem i Europa. Byggkostnaderna har ökat snabbare än inflationen samtidigt som produktiviteten i byggsektorn har sjunkit. Digitaliseringsgraden ligger efter andra industriekosystem och komplexa regelverk bidrar till långa </w:t>
      </w:r>
      <w:r w:rsidR="00603753" w:rsidRPr="00826727">
        <w:t>tillståndsförfaranden</w:t>
      </w:r>
      <w:r>
        <w:t xml:space="preserve">. Strategin syftar till att stärka konkurrenskraft, produktivitet och innovationsförmåga i byggsektorn för att möjliggöra ett ökat utbud av </w:t>
      </w:r>
      <w:r w:rsidR="00C54D49" w:rsidRPr="00C54D49">
        <w:t>överkomliga</w:t>
      </w:r>
      <w:r>
        <w:t>, hållbara, resilienta och högkvalitativa bostäder, med respekt för att bostadspolitiken i huvudsak är medlemsstaternas kompetens.</w:t>
      </w:r>
    </w:p>
    <w:p w14:paraId="522E9B5F" w14:textId="43F1CC99" w:rsidR="0022650E" w:rsidRDefault="0022650E" w:rsidP="0022650E">
      <w:r>
        <w:t xml:space="preserve">Strategin är uppbyggd kring fyra prioriterade områden, fördelade på sju åtgärdsförslag: förenkling och digitalisering av </w:t>
      </w:r>
      <w:r w:rsidR="00A66A6D" w:rsidRPr="00A66A6D">
        <w:t>tillståndsförfaranden</w:t>
      </w:r>
      <w:r>
        <w:t>, främjande av innovation och uppskalning, materialförsörjning samt förbättrad tillgång till tjänster och kompetens.</w:t>
      </w:r>
    </w:p>
    <w:p w14:paraId="652364AA" w14:textId="562722E6" w:rsidR="00EE412F" w:rsidRPr="00176947" w:rsidRDefault="00BF21E8" w:rsidP="00BF21E8">
      <w:pPr>
        <w:pStyle w:val="Rubrik3"/>
      </w:pPr>
      <w:r>
        <w:t>F</w:t>
      </w:r>
      <w:r w:rsidRPr="00BF21E8">
        <w:t xml:space="preserve">örenkling och digitalisering av </w:t>
      </w:r>
      <w:r w:rsidR="0059411F" w:rsidRPr="0059411F">
        <w:t>tillståndsförfaranden</w:t>
      </w:r>
    </w:p>
    <w:p w14:paraId="39C2B70E" w14:textId="45BF98F1" w:rsidR="006D2EEC" w:rsidRDefault="006D2EEC" w:rsidP="006D2EEC">
      <w:r>
        <w:t xml:space="preserve">Kommissionen lyfter behovet av att påskynda och förenkla </w:t>
      </w:r>
      <w:r w:rsidR="005E5389" w:rsidRPr="0059411F">
        <w:t>tillståndsförfaranden</w:t>
      </w:r>
      <w:r>
        <w:t>, som i dag är komplexa</w:t>
      </w:r>
      <w:r w:rsidR="00B261F1">
        <w:t xml:space="preserve"> </w:t>
      </w:r>
      <w:r>
        <w:t xml:space="preserve">och svårförutsägbara och därmed utgör en betydande begränsning för ökat bostadsbyggande. Målet är att fler medlemsstater ska kunna införa digitala och mer enhetliga </w:t>
      </w:r>
      <w:r w:rsidR="005E5389" w:rsidRPr="0059411F">
        <w:t>tillståndsförfaranden</w:t>
      </w:r>
      <w:r>
        <w:t xml:space="preserve">. Under 2025–2026 avser kommissionen att kartlägga bygglovsprocesserna i samtliga medlemsstater, inklusive digital mognad, effektivitet och påverkan på bostadsutbudet. Kartläggningen ska ligga till grund för kommande initiativ </w:t>
      </w:r>
      <w:r>
        <w:lastRenderedPageBreak/>
        <w:t xml:space="preserve">såsom </w:t>
      </w:r>
      <w:r w:rsidR="006640CD">
        <w:t xml:space="preserve">ett förenklingspaket </w:t>
      </w:r>
      <w:r w:rsidR="005D0DD9">
        <w:t>för bostäder</w:t>
      </w:r>
      <w:r w:rsidR="00733E8F">
        <w:t xml:space="preserve"> </w:t>
      </w:r>
      <w:r w:rsidR="006640CD">
        <w:t xml:space="preserve"> </w:t>
      </w:r>
      <w:r>
        <w:t>(</w:t>
      </w:r>
      <w:r w:rsidR="006640CD">
        <w:t xml:space="preserve">aviserad till </w:t>
      </w:r>
      <w:r>
        <w:t xml:space="preserve">2027) och </w:t>
      </w:r>
      <w:r w:rsidR="001E0C97">
        <w:t>rätts</w:t>
      </w:r>
      <w:r w:rsidR="00246C34">
        <w:t>akten om överkomliga bostäder (aviserad till sista kvartalet 2026).</w:t>
      </w:r>
    </w:p>
    <w:p w14:paraId="7DF55D23" w14:textId="5F66BECD" w:rsidR="006D2EEC" w:rsidRDefault="006D2EEC" w:rsidP="006D2EEC">
      <w:r>
        <w:t xml:space="preserve">Kommissionen avser även att stödja medlemsstaternas arbete med digitalisering och modernisering av </w:t>
      </w:r>
      <w:r w:rsidR="005E58A3" w:rsidRPr="009C4844">
        <w:t>tillståndsförfaranden genom</w:t>
      </w:r>
      <w:r>
        <w:t xml:space="preserve"> att </w:t>
      </w:r>
      <w:r w:rsidR="004C7785">
        <w:t xml:space="preserve">använda </w:t>
      </w:r>
      <w:r>
        <w:t>relevanta EU-program</w:t>
      </w:r>
      <w:r w:rsidR="004C7785">
        <w:t xml:space="preserve"> för finansiering</w:t>
      </w:r>
      <w:r>
        <w:t xml:space="preserve">. Utöver detta kan medlemsstaterna nyttja </w:t>
      </w:r>
      <w:r w:rsidR="00630FD7">
        <w:t xml:space="preserve">EU:s </w:t>
      </w:r>
      <w:r w:rsidR="00630FD7" w:rsidRPr="00630FD7">
        <w:t>instrument för tekniskt stöd</w:t>
      </w:r>
      <w:r w:rsidR="00A37B21">
        <w:t xml:space="preserve"> </w:t>
      </w:r>
      <w:r>
        <w:t>som erbjuder tekniskt och finansiellt stöd för att stärka administrativ kapacitet och genomföra nödvändiga reformer.</w:t>
      </w:r>
    </w:p>
    <w:p w14:paraId="36493880" w14:textId="7D9D1432" w:rsidR="00D6543F" w:rsidRDefault="00D37804" w:rsidP="00D6543F">
      <w:pPr>
        <w:pStyle w:val="Rubrik3"/>
      </w:pPr>
      <w:r>
        <w:t>Främja</w:t>
      </w:r>
      <w:r w:rsidR="00E871D2">
        <w:t xml:space="preserve"> </w:t>
      </w:r>
      <w:r w:rsidR="00D6543F">
        <w:t>innovation och uppskalning</w:t>
      </w:r>
    </w:p>
    <w:p w14:paraId="7B9A7AD1" w14:textId="0A67571D" w:rsidR="00A765AC" w:rsidRPr="00B378D4" w:rsidRDefault="00A765AC" w:rsidP="00B378D4">
      <w:r w:rsidRPr="00B378D4">
        <w:t xml:space="preserve">Kommissionen framhåller att dagens manuella och fragmenterade processer hämmar produktiviteten och försvårar skalbara lösningar. Ett centralt steg är införandet av </w:t>
      </w:r>
      <w:r w:rsidR="00E37F70">
        <w:t xml:space="preserve">det </w:t>
      </w:r>
      <w:r w:rsidRPr="00B378D4">
        <w:t>digitala produktpass</w:t>
      </w:r>
      <w:r w:rsidR="00E37F70">
        <w:t>et</w:t>
      </w:r>
      <w:r w:rsidRPr="00B378D4">
        <w:t xml:space="preserve"> (DPP) från 2028 för byggprodukter som omfattas av harmoniserade standarder enligt byggproduktförordningen (CPR). </w:t>
      </w:r>
      <w:r w:rsidR="00FB7375">
        <w:t>DPP</w:t>
      </w:r>
      <w:r w:rsidRPr="00B378D4">
        <w:t xml:space="preserve"> ska säkerställa enhetlig och interoperabel produktinformation, stärka spårbarheten och minska administrativa kostnader.</w:t>
      </w:r>
    </w:p>
    <w:p w14:paraId="7066ACAB" w14:textId="1B91C2CF" w:rsidR="00A765AC" w:rsidRPr="00B378D4" w:rsidRDefault="00A765AC" w:rsidP="00B378D4">
      <w:r w:rsidRPr="00B378D4">
        <w:t>Kommissionen avser även att under första kvartalet 2026 lämna en standardiseringsbegäran för digitala byggnadsloggböcker, med målet att en harmoniserad EU</w:t>
      </w:r>
      <w:r w:rsidRPr="00B378D4">
        <w:rPr>
          <w:rFonts w:ascii="Times New Roman" w:hAnsi="Times New Roman" w:cs="Times New Roman"/>
        </w:rPr>
        <w:t>‑</w:t>
      </w:r>
      <w:r w:rsidRPr="00B378D4">
        <w:t xml:space="preserve">standard ska finnas på plats till utgången av 2028. </w:t>
      </w:r>
      <w:r w:rsidR="003374B5">
        <w:t>L</w:t>
      </w:r>
      <w:r w:rsidR="00770DFD">
        <w:t>oggböckerna</w:t>
      </w:r>
      <w:r w:rsidRPr="00B378D4">
        <w:t xml:space="preserve"> ska samla information om byggnaders egenskaper, material och renoveringar och </w:t>
      </w:r>
      <w:r w:rsidR="00770DFD">
        <w:t xml:space="preserve">kunna </w:t>
      </w:r>
      <w:r w:rsidRPr="00B378D4">
        <w:t>integreras med övriga digitala verktyg i sektorn.</w:t>
      </w:r>
    </w:p>
    <w:p w14:paraId="2DFB08FE" w14:textId="00B3DDF0" w:rsidR="00A765AC" w:rsidRPr="00B378D4" w:rsidRDefault="00A765AC" w:rsidP="00B378D4">
      <w:r w:rsidRPr="00B378D4">
        <w:t xml:space="preserve">Vidare planerar kommissionen att påskynda arbetet med harmoniserade produktstandarder enligt CPR, med målsättningen att </w:t>
      </w:r>
      <w:r w:rsidR="002077A7">
        <w:t>alla</w:t>
      </w:r>
      <w:r w:rsidRPr="00B378D4">
        <w:t xml:space="preserve"> standar</w:t>
      </w:r>
      <w:r w:rsidR="002077A7">
        <w:t>der</w:t>
      </w:r>
      <w:r w:rsidRPr="00B378D4">
        <w:t xml:space="preserve"> ska </w:t>
      </w:r>
      <w:r w:rsidR="002077A7">
        <w:t xml:space="preserve">vara reviderade till </w:t>
      </w:r>
      <w:r w:rsidRPr="00B378D4">
        <w:t>2033. Standarder för industriellt byggande – exempelvis prefabricerade element, byggsatser och volymelement – ska prioriteras från 2026 för att skapa en mer sammanhållen europeisk marknad för fabriksproducerade byggprodukter.</w:t>
      </w:r>
    </w:p>
    <w:p w14:paraId="49FA7189" w14:textId="6D4F34E0" w:rsidR="00A765AC" w:rsidRPr="00B378D4" w:rsidRDefault="00A765AC" w:rsidP="00B378D4">
      <w:r w:rsidRPr="00B378D4">
        <w:t xml:space="preserve">Kommissionen vill samtidigt stärka innovationskapaciteten i byggsektorn. Europeiska investeringsbanken (EIB) har, med stöd från InvestEU, </w:t>
      </w:r>
      <w:r w:rsidR="00B53487" w:rsidRPr="00B53487">
        <w:t>tillkännagett</w:t>
      </w:r>
      <w:r w:rsidR="00B53487" w:rsidRPr="00B53487" w:rsidDel="00B53487">
        <w:t xml:space="preserve"> </w:t>
      </w:r>
      <w:r w:rsidR="00B01956">
        <w:t xml:space="preserve">en </w:t>
      </w:r>
      <w:r w:rsidR="00B01956" w:rsidRPr="00B01956">
        <w:t>låneram</w:t>
      </w:r>
      <w:r w:rsidR="00B01956" w:rsidRPr="00B378D4">
        <w:t xml:space="preserve"> </w:t>
      </w:r>
      <w:r w:rsidR="000C1D65">
        <w:t>på</w:t>
      </w:r>
      <w:r w:rsidRPr="00B378D4">
        <w:t xml:space="preserve"> 400</w:t>
      </w:r>
      <w:r w:rsidRPr="00B378D4">
        <w:rPr>
          <w:rFonts w:ascii="Times New Roman" w:hAnsi="Times New Roman" w:cs="Times New Roman"/>
        </w:rPr>
        <w:t> </w:t>
      </w:r>
      <w:r w:rsidRPr="00B378D4">
        <w:t xml:space="preserve">miljoner euro för investeringar i ny teknik som kan minska bygg- och utvecklingskostnader. Kommissionen kommer även att lansera ett pilotprojekt inom </w:t>
      </w:r>
      <w:r w:rsidR="002C028E" w:rsidRPr="002C028E">
        <w:t>Samordningsverktyget för </w:t>
      </w:r>
      <w:r w:rsidR="006C34D0">
        <w:t>K</w:t>
      </w:r>
      <w:r w:rsidR="002C028E" w:rsidRPr="00AF2D47">
        <w:t>onkurrenskraft</w:t>
      </w:r>
      <w:r w:rsidR="002C028E" w:rsidRPr="002C028E">
        <w:t> </w:t>
      </w:r>
      <w:r w:rsidRPr="00B378D4">
        <w:t xml:space="preserve">för att undanröja </w:t>
      </w:r>
      <w:r w:rsidR="00484524" w:rsidRPr="00484524">
        <w:t>regleringsmässiga</w:t>
      </w:r>
      <w:r w:rsidR="00484524" w:rsidRPr="00484524" w:rsidDel="00484524">
        <w:t xml:space="preserve"> </w:t>
      </w:r>
      <w:r w:rsidRPr="00B378D4">
        <w:t xml:space="preserve">hinder och stödja uppskalning av industriellt byggande. Därutöver fortsätter kommissionen att finansiera forskning, </w:t>
      </w:r>
      <w:r w:rsidRPr="00B378D4">
        <w:lastRenderedPageBreak/>
        <w:t xml:space="preserve">demonstrationsprojekt och implementering av innovativa bygglösningar inom ramen för </w:t>
      </w:r>
      <w:r w:rsidR="004C7C05" w:rsidRPr="004C7C05">
        <w:t>Bauhausinitiativet</w:t>
      </w:r>
      <w:r w:rsidRPr="00B378D4">
        <w:t>s</w:t>
      </w:r>
      <w:r w:rsidR="00BC7E60">
        <w:t>.</w:t>
      </w:r>
    </w:p>
    <w:p w14:paraId="7DBAD41C" w14:textId="7F0DA832" w:rsidR="00525C9C" w:rsidRDefault="00525C9C" w:rsidP="00A765AC">
      <w:pPr>
        <w:pStyle w:val="Rubrik3"/>
      </w:pPr>
      <w:r w:rsidRPr="00CC0F53">
        <w:t>Materialförsörjning</w:t>
      </w:r>
    </w:p>
    <w:p w14:paraId="23D73F94" w14:textId="78B3A3B0" w:rsidR="00496226" w:rsidRPr="00496226" w:rsidRDefault="003B040D" w:rsidP="00496226">
      <w:r>
        <w:t xml:space="preserve">Kommissionen framhåller behovet av att säkerställa stabil tillgång till både primära och sekundära byggmaterial. Inom ramen för </w:t>
      </w:r>
      <w:r w:rsidR="0094488F">
        <w:t xml:space="preserve">den </w:t>
      </w:r>
      <w:r w:rsidR="008901EB">
        <w:t>c</w:t>
      </w:r>
      <w:r w:rsidR="0094488F">
        <w:t>irkulära ekonomilagstiftningen</w:t>
      </w:r>
      <w:r>
        <w:t xml:space="preserve"> kan obligatoriska digitaliserade materialinventeringar vid större renovering och rivning komma att föreslås senast tredje kvartalet 2026. </w:t>
      </w:r>
      <w:r w:rsidR="00496226" w:rsidRPr="00496226">
        <w:t>Därefter kan en europeisk digital plattform inrättas för att koppla samman nationella databaser och förbättra tillgången till information om vilka återbrukade material som finns tillgängliga.</w:t>
      </w:r>
    </w:p>
    <w:p w14:paraId="31DC21F7" w14:textId="662914FF" w:rsidR="003B040D" w:rsidRDefault="003B040D" w:rsidP="003B040D">
      <w:r>
        <w:t xml:space="preserve">Kommissionen avser dessutom att harmonisera </w:t>
      </w:r>
      <w:r w:rsidR="00770DFD" w:rsidRPr="00770DFD">
        <w:t>kriterier för när avfall upphör att vara avfall</w:t>
      </w:r>
      <w:r w:rsidR="00770DFD" w:rsidRPr="00770DFD" w:rsidDel="00770DFD">
        <w:t xml:space="preserve"> </w:t>
      </w:r>
      <w:r>
        <w:t>och undanr</w:t>
      </w:r>
      <w:r>
        <w:rPr>
          <w:rFonts w:ascii="Garamond" w:hAnsi="Garamond" w:cs="Garamond"/>
        </w:rPr>
        <w:t>ö</w:t>
      </w:r>
      <w:r>
        <w:t>ja hinder f</w:t>
      </w:r>
      <w:r>
        <w:rPr>
          <w:rFonts w:ascii="Garamond" w:hAnsi="Garamond" w:cs="Garamond"/>
        </w:rPr>
        <w:t>ö</w:t>
      </w:r>
      <w:r>
        <w:t>r fri r</w:t>
      </w:r>
      <w:r>
        <w:rPr>
          <w:rFonts w:ascii="Garamond" w:hAnsi="Garamond" w:cs="Garamond"/>
        </w:rPr>
        <w:t>ö</w:t>
      </w:r>
      <w:r>
        <w:t>rlighet av sekund</w:t>
      </w:r>
      <w:r>
        <w:rPr>
          <w:rFonts w:ascii="Garamond" w:hAnsi="Garamond" w:cs="Garamond"/>
        </w:rPr>
        <w:t>ä</w:t>
      </w:r>
      <w:r>
        <w:t>ra byggmaterial p</w:t>
      </w:r>
      <w:r>
        <w:rPr>
          <w:rFonts w:ascii="Garamond" w:hAnsi="Garamond" w:cs="Garamond"/>
        </w:rPr>
        <w:t>å</w:t>
      </w:r>
      <w:r>
        <w:t xml:space="preserve"> den inre marknaden. Arbetet ska slutf</w:t>
      </w:r>
      <w:r>
        <w:rPr>
          <w:rFonts w:ascii="Garamond" w:hAnsi="Garamond" w:cs="Garamond"/>
        </w:rPr>
        <w:t>ö</w:t>
      </w:r>
      <w:r>
        <w:t>ras senast tredje kvartalet 2026.</w:t>
      </w:r>
    </w:p>
    <w:p w14:paraId="3D8C80D7" w14:textId="3DA78D55" w:rsidR="00525C9C" w:rsidRDefault="002A46D0" w:rsidP="002A46D0">
      <w:pPr>
        <w:pStyle w:val="Rubrik3"/>
      </w:pPr>
      <w:r>
        <w:t>F</w:t>
      </w:r>
      <w:r w:rsidRPr="002A46D0">
        <w:t>örbättrad tillgång till tjänster och kompetens</w:t>
      </w:r>
    </w:p>
    <w:p w14:paraId="5B143426" w14:textId="7BCE9007" w:rsidR="00B346C1" w:rsidRDefault="00B346C1" w:rsidP="00B346C1">
      <w:r>
        <w:t>Ett av strategins mål är att stärka den fria rörligheten för bygg</w:t>
      </w:r>
      <w:r>
        <w:rPr>
          <w:rFonts w:ascii="Times New Roman" w:hAnsi="Times New Roman" w:cs="Times New Roman"/>
        </w:rPr>
        <w:t>‑</w:t>
      </w:r>
      <w:r>
        <w:t xml:space="preserve"> och installationstj</w:t>
      </w:r>
      <w:r>
        <w:rPr>
          <w:rFonts w:ascii="Garamond" w:hAnsi="Garamond" w:cs="Garamond"/>
        </w:rPr>
        <w:t>ä</w:t>
      </w:r>
      <w:r>
        <w:t>nster. Kommissionen avser d</w:t>
      </w:r>
      <w:r>
        <w:rPr>
          <w:rFonts w:ascii="Garamond" w:hAnsi="Garamond" w:cs="Garamond"/>
        </w:rPr>
        <w:t>ä</w:t>
      </w:r>
      <w:r>
        <w:t>rf</w:t>
      </w:r>
      <w:r>
        <w:rPr>
          <w:rFonts w:ascii="Garamond" w:hAnsi="Garamond" w:cs="Garamond"/>
        </w:rPr>
        <w:t>ö</w:t>
      </w:r>
      <w:r>
        <w:t>r att l</w:t>
      </w:r>
      <w:r>
        <w:rPr>
          <w:rFonts w:ascii="Garamond" w:hAnsi="Garamond" w:cs="Garamond"/>
        </w:rPr>
        <w:t>ä</w:t>
      </w:r>
      <w:r>
        <w:t>gga fram ett f</w:t>
      </w:r>
      <w:r>
        <w:rPr>
          <w:rFonts w:ascii="Garamond" w:hAnsi="Garamond" w:cs="Garamond"/>
        </w:rPr>
        <w:t>ö</w:t>
      </w:r>
      <w:r>
        <w:t xml:space="preserve">rslag till </w:t>
      </w:r>
      <w:r w:rsidR="002A3961">
        <w:t>l</w:t>
      </w:r>
      <w:r w:rsidR="00983835" w:rsidRPr="00983835">
        <w:t>ag om byggtjänster</w:t>
      </w:r>
      <w:r w:rsidR="00983835">
        <w:t xml:space="preserve"> </w:t>
      </w:r>
      <w:r>
        <w:t>under fj</w:t>
      </w:r>
      <w:r>
        <w:rPr>
          <w:rFonts w:ascii="Garamond" w:hAnsi="Garamond" w:cs="Garamond"/>
        </w:rPr>
        <w:t>ä</w:t>
      </w:r>
      <w:r>
        <w:t>rde kvartalet 2026 f</w:t>
      </w:r>
      <w:r>
        <w:rPr>
          <w:rFonts w:ascii="Garamond" w:hAnsi="Garamond" w:cs="Garamond"/>
        </w:rPr>
        <w:t>ö</w:t>
      </w:r>
      <w:r>
        <w:t>r att f</w:t>
      </w:r>
      <w:r>
        <w:rPr>
          <w:rFonts w:ascii="Garamond" w:hAnsi="Garamond" w:cs="Garamond"/>
        </w:rPr>
        <w:t>ö</w:t>
      </w:r>
      <w:r>
        <w:t>renkla gr</w:t>
      </w:r>
      <w:r>
        <w:rPr>
          <w:rFonts w:ascii="Garamond" w:hAnsi="Garamond" w:cs="Garamond"/>
        </w:rPr>
        <w:t>ä</w:t>
      </w:r>
      <w:r>
        <w:t>ns</w:t>
      </w:r>
      <w:r>
        <w:rPr>
          <w:rFonts w:ascii="Garamond" w:hAnsi="Garamond" w:cs="Garamond"/>
        </w:rPr>
        <w:t>ö</w:t>
      </w:r>
      <w:r>
        <w:t>verskridande tj</w:t>
      </w:r>
      <w:r>
        <w:rPr>
          <w:rFonts w:ascii="Garamond" w:hAnsi="Garamond" w:cs="Garamond"/>
        </w:rPr>
        <w:t>ä</w:t>
      </w:r>
      <w:r>
        <w:t>nsteut</w:t>
      </w:r>
      <w:r>
        <w:rPr>
          <w:rFonts w:ascii="Garamond" w:hAnsi="Garamond" w:cs="Garamond"/>
        </w:rPr>
        <w:t>ö</w:t>
      </w:r>
      <w:r>
        <w:t>vning utan att s</w:t>
      </w:r>
      <w:r>
        <w:rPr>
          <w:rFonts w:ascii="Garamond" w:hAnsi="Garamond" w:cs="Garamond"/>
        </w:rPr>
        <w:t>ä</w:t>
      </w:r>
      <w:r>
        <w:t>nka sociala standarder. Under tredje kvartalet 2026 v</w:t>
      </w:r>
      <w:r>
        <w:rPr>
          <w:rFonts w:ascii="Garamond" w:hAnsi="Garamond" w:cs="Garamond"/>
        </w:rPr>
        <w:t>ä</w:t>
      </w:r>
      <w:r>
        <w:t xml:space="preserve">ntas </w:t>
      </w:r>
      <w:r>
        <w:rPr>
          <w:rFonts w:ascii="Garamond" w:hAnsi="Garamond" w:cs="Garamond"/>
        </w:rPr>
        <w:t>ä</w:t>
      </w:r>
      <w:r>
        <w:t xml:space="preserve">ven </w:t>
      </w:r>
      <w:r w:rsidR="003B24C6" w:rsidRPr="005249E8">
        <w:t>initiativ</w:t>
      </w:r>
      <w:r w:rsidR="003B24C6">
        <w:t>et</w:t>
      </w:r>
      <w:r w:rsidR="003B24C6" w:rsidRPr="005249E8">
        <w:t xml:space="preserve"> för kompetensportabilitet</w:t>
      </w:r>
      <w:r>
        <w:t>, som ska modernisera och effektivisera erk</w:t>
      </w:r>
      <w:r>
        <w:rPr>
          <w:rFonts w:ascii="Garamond" w:hAnsi="Garamond" w:cs="Garamond"/>
        </w:rPr>
        <w:t>ä</w:t>
      </w:r>
      <w:r>
        <w:t>nnandet av yrkeskvalifikationer.</w:t>
      </w:r>
    </w:p>
    <w:p w14:paraId="312178F0" w14:textId="2AE3F933" w:rsidR="00B346C1" w:rsidRDefault="00B346C1" w:rsidP="00B346C1">
      <w:r>
        <w:t>Slutligen betonar kommissionen behovet av att hantera arbetskrafts- och kompetensbrist i byggsektorn. Den kommande Konkurrenskraftsfonden förväntas kunna stödja kompetenshöjande insatser inom sektorn. Därutöver ska</w:t>
      </w:r>
      <w:r w:rsidR="00692197">
        <w:t xml:space="preserve"> </w:t>
      </w:r>
      <w:r w:rsidR="00692197" w:rsidRPr="00692197">
        <w:t>Bauhausakademin</w:t>
      </w:r>
      <w:r>
        <w:t xml:space="preserve"> byggas ut för att stärka forsknings- och innovationskapacitet samt kompetensutveckling kopplad till nya byggmetoder och material.</w:t>
      </w:r>
    </w:p>
    <w:p w14:paraId="3DF6C36A" w14:textId="2E9B9F98" w:rsidR="007D542F" w:rsidRDefault="00C044B5" w:rsidP="007D542F">
      <w:pPr>
        <w:pStyle w:val="Rubrik2"/>
      </w:pPr>
      <w:sdt>
        <w:sdtPr>
          <w:id w:val="-2087607690"/>
          <w:lock w:val="contentLocked"/>
          <w:placeholder>
            <w:docPart w:val="CCCB8BA873AE463AB9DC291E1E73B33A"/>
          </w:placeholder>
          <w:group/>
        </w:sdtPr>
        <w:sdtEndPr/>
        <w:sdtContent>
          <w:r w:rsidR="007D542F">
            <w:t>Gällande svenska regler och förslagets effekt på dessa</w:t>
          </w:r>
        </w:sdtContent>
      </w:sdt>
    </w:p>
    <w:p w14:paraId="3EB39778" w14:textId="5597AFC9" w:rsidR="007D542F" w:rsidRPr="00472EBA" w:rsidRDefault="002F7713" w:rsidP="00742CCD">
      <w:r>
        <w:t xml:space="preserve">Meddelandet i sig är </w:t>
      </w:r>
      <w:r w:rsidR="000F0CAF" w:rsidRPr="000F0CAF">
        <w:t>inget lagstiftningsförslag och inte heller bindande för medlemsstaterna</w:t>
      </w:r>
      <w:r w:rsidR="000F0CAF">
        <w:t>. De</w:t>
      </w:r>
      <w:r w:rsidR="00EE1AC9">
        <w:t>t</w:t>
      </w:r>
      <w:r w:rsidR="000F0CAF">
        <w:t xml:space="preserve"> har </w:t>
      </w:r>
      <w:r>
        <w:t xml:space="preserve">därför ingen effekt på gällande svenska regler. </w:t>
      </w:r>
    </w:p>
    <w:p w14:paraId="0AC6A7E5" w14:textId="23464C4F" w:rsidR="007D542F" w:rsidRDefault="00C044B5" w:rsidP="007D542F">
      <w:pPr>
        <w:pStyle w:val="Rubrik2"/>
      </w:pPr>
      <w:sdt>
        <w:sdtPr>
          <w:id w:val="-1431199353"/>
          <w:lock w:val="contentLocked"/>
          <w:placeholder>
            <w:docPart w:val="CCCB8BA873AE463AB9DC291E1E73B33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223B2BE" w14:textId="2667DA9E" w:rsidR="007D542F" w:rsidRPr="00472EBA" w:rsidRDefault="00AC4009" w:rsidP="007D542F">
      <w:pPr>
        <w:pStyle w:val="Brdtext"/>
        <w:rPr>
          <w:lang w:eastAsia="sv-SE"/>
        </w:rPr>
      </w:pPr>
      <w:r>
        <w:t xml:space="preserve">Meddelandet medför inga budgetära konsekvenser för statsbudgeten eller EU‑budgeten. </w:t>
      </w:r>
      <w:r w:rsidR="000139B1">
        <w:rPr>
          <w:lang w:eastAsia="sv-SE"/>
        </w:rPr>
        <w:t>Potentiella nyttor av att digitalisera hela samhällsbyggnadsprocessen uppskattas till 13–21 miljarder årligen (</w:t>
      </w:r>
      <w:r w:rsidR="000139B1" w:rsidRPr="000139B1">
        <w:rPr>
          <w:lang w:eastAsia="sv-SE"/>
        </w:rPr>
        <w:t xml:space="preserve">Lantmäteriet, </w:t>
      </w:r>
      <w:r w:rsidR="000139B1" w:rsidRPr="000139B1">
        <w:rPr>
          <w:i/>
          <w:iCs/>
          <w:lang w:eastAsia="sv-SE"/>
        </w:rPr>
        <w:t>Värdet av en nationellt digitaliserad samhällsbyggnadsprocess</w:t>
      </w:r>
      <w:r w:rsidR="000139B1" w:rsidRPr="000139B1">
        <w:rPr>
          <w:lang w:eastAsia="sv-SE"/>
        </w:rPr>
        <w:t>, 2023)</w:t>
      </w:r>
      <w:r w:rsidR="001D3592">
        <w:rPr>
          <w:lang w:eastAsia="sv-SE"/>
        </w:rPr>
        <w:t>.</w:t>
      </w:r>
    </w:p>
    <w:sdt>
      <w:sdtPr>
        <w:id w:val="830331803"/>
        <w:lock w:val="contentLocked"/>
        <w:placeholder>
          <w:docPart w:val="CCCB8BA873AE463AB9DC291E1E73B33A"/>
        </w:placeholder>
        <w:group/>
      </w:sdtPr>
      <w:sdtEndPr/>
      <w:sdtContent>
        <w:p w14:paraId="2E8CDF7E" w14:textId="77777777" w:rsidR="007D542F" w:rsidRDefault="007D542F" w:rsidP="007D542F">
          <w:pPr>
            <w:pStyle w:val="Rubrik1"/>
          </w:pPr>
          <w:r>
            <w:t>Ståndpunkter</w:t>
          </w:r>
        </w:p>
      </w:sdtContent>
    </w:sdt>
    <w:p w14:paraId="6D66AEA7" w14:textId="77777777" w:rsidR="007D542F" w:rsidRDefault="00C044B5" w:rsidP="007D542F">
      <w:pPr>
        <w:pStyle w:val="Rubrik2"/>
      </w:pPr>
      <w:sdt>
        <w:sdtPr>
          <w:id w:val="-483085086"/>
          <w:lock w:val="contentLocked"/>
          <w:placeholder>
            <w:docPart w:val="CCCB8BA873AE463AB9DC291E1E73B33A"/>
          </w:placeholder>
          <w:group/>
        </w:sdtPr>
        <w:sdtEndPr/>
        <w:sdtContent>
          <w:r w:rsidR="007D542F">
            <w:t>Preliminär svensk ståndpunkt</w:t>
          </w:r>
        </w:sdtContent>
      </w:sdt>
    </w:p>
    <w:p w14:paraId="2575AA2A" w14:textId="590BA0EE" w:rsidR="003106CF" w:rsidRPr="003106CF" w:rsidRDefault="00BF34A6" w:rsidP="003106CF">
      <w:pPr>
        <w:pStyle w:val="Brdtext"/>
      </w:pPr>
      <w:r>
        <w:t>Regeringen v</w:t>
      </w:r>
      <w:r>
        <w:rPr>
          <w:rFonts w:ascii="Garamond" w:hAnsi="Garamond" w:cs="Garamond"/>
        </w:rPr>
        <w:t>ä</w:t>
      </w:r>
      <w:r>
        <w:t>lkomnar strategin och dess inriktning p</w:t>
      </w:r>
      <w:r>
        <w:rPr>
          <w:rFonts w:ascii="Garamond" w:hAnsi="Garamond" w:cs="Garamond"/>
        </w:rPr>
        <w:t>å</w:t>
      </w:r>
      <w:r>
        <w:t xml:space="preserve"> f</w:t>
      </w:r>
      <w:r>
        <w:rPr>
          <w:rFonts w:ascii="Garamond" w:hAnsi="Garamond" w:cs="Garamond"/>
        </w:rPr>
        <w:t>ö</w:t>
      </w:r>
      <w:r>
        <w:t>renkling, standardisering och digitalisering samt betoningen p</w:t>
      </w:r>
      <w:r>
        <w:rPr>
          <w:rFonts w:ascii="Garamond" w:hAnsi="Garamond" w:cs="Garamond"/>
        </w:rPr>
        <w:t>å</w:t>
      </w:r>
      <w:r>
        <w:t xml:space="preserve"> att bostadspolitik i huvudsak </w:t>
      </w:r>
      <w:r>
        <w:rPr>
          <w:rFonts w:ascii="Garamond" w:hAnsi="Garamond" w:cs="Garamond"/>
        </w:rPr>
        <w:t>ä</w:t>
      </w:r>
      <w:r>
        <w:t>r medlemsstaternas befogenhet.</w:t>
      </w:r>
      <w:r w:rsidR="00392F91">
        <w:t xml:space="preserve"> </w:t>
      </w:r>
      <w:r>
        <w:t>Regeringen</w:t>
      </w:r>
      <w:r w:rsidR="003106CF" w:rsidRPr="003106CF">
        <w:t xml:space="preserve"> delar kommissionens problembeskrivning av sektorns utmaningar, särskilt avseende låg produktivitet, höga byggkostnader, bristande digitalisering och</w:t>
      </w:r>
      <w:r w:rsidR="0054742B">
        <w:t xml:space="preserve"> </w:t>
      </w:r>
      <w:r w:rsidR="0012417B">
        <w:t>f</w:t>
      </w:r>
      <w:r w:rsidR="003106CF" w:rsidRPr="003106CF">
        <w:t>ragmenterade regelverk som försvårar gränsöverskridande verksamhet och hämmar utvecklingen av en välfungerande inre marknad.</w:t>
      </w:r>
      <w:r w:rsidR="001072D0" w:rsidRPr="001072D0">
        <w:t xml:space="preserve"> </w:t>
      </w:r>
      <w:r w:rsidR="00CF7111">
        <w:t>Regeringen delar även kommissionens analys om sektorns potential till att nå minskade utsläpp</w:t>
      </w:r>
      <w:r w:rsidR="00CE0C86">
        <w:t xml:space="preserve">. </w:t>
      </w:r>
      <w:r w:rsidR="003106CF" w:rsidRPr="003106CF">
        <w:t xml:space="preserve">Regeringen är positiv till åtgärder som förenklar och digitaliserar </w:t>
      </w:r>
      <w:r w:rsidR="00E013DA" w:rsidRPr="00E013DA">
        <w:t>tillståndsförfaranden</w:t>
      </w:r>
      <w:r w:rsidR="003106CF" w:rsidRPr="003106CF">
        <w:t xml:space="preserve">, förutsatt att plan- och </w:t>
      </w:r>
      <w:r w:rsidR="00542FE1" w:rsidRPr="00C21530">
        <w:t xml:space="preserve">byggregelverken </w:t>
      </w:r>
      <w:r w:rsidR="003106CF" w:rsidRPr="00C21530">
        <w:t>ä</w:t>
      </w:r>
      <w:r w:rsidR="003106CF" w:rsidRPr="003106CF">
        <w:t xml:space="preserve">ven fortsättningsvis hanteras av medlemsstaterna. Kommissionens roll bör vara att bidra med vägledning, stöd för digitalisering och standardisering samt spridning av goda exempel, snarare än bindande reglering på områden som omfattas av nationell </w:t>
      </w:r>
      <w:r w:rsidR="004E36E6">
        <w:t>befogenhet</w:t>
      </w:r>
      <w:r w:rsidR="003106CF" w:rsidRPr="003106CF">
        <w:t>.</w:t>
      </w:r>
    </w:p>
    <w:p w14:paraId="2E0DDC29" w14:textId="10515B79" w:rsidR="003106CF" w:rsidRPr="003106CF" w:rsidRDefault="00AE1DEB" w:rsidP="003106CF">
      <w:pPr>
        <w:pStyle w:val="Brdtext"/>
      </w:pPr>
      <w:r>
        <w:t>Regeringen</w:t>
      </w:r>
      <w:r w:rsidR="003106CF" w:rsidRPr="003106CF">
        <w:t xml:space="preserve"> välkomnar även att strategin betonar behovet </w:t>
      </w:r>
      <w:r w:rsidR="000E2839">
        <w:t xml:space="preserve">av </w:t>
      </w:r>
      <w:r w:rsidR="003106CF" w:rsidRPr="003106CF">
        <w:t xml:space="preserve">harmoniserade digitala lösningar, såsom </w:t>
      </w:r>
      <w:r w:rsidR="00962BBD" w:rsidRPr="00962BBD">
        <w:t>det digitala produktpasset</w:t>
      </w:r>
      <w:r w:rsidR="008A1C53">
        <w:t xml:space="preserve"> </w:t>
      </w:r>
      <w:r w:rsidR="00FA0358">
        <w:t xml:space="preserve">och </w:t>
      </w:r>
      <w:r w:rsidR="003106CF" w:rsidRPr="003106CF">
        <w:t>digitala byggnadsloggböcker</w:t>
      </w:r>
      <w:r w:rsidR="002A304E">
        <w:t xml:space="preserve">. </w:t>
      </w:r>
      <w:r w:rsidR="003106CF" w:rsidRPr="003106CF">
        <w:t>Standardisering och förbättrad datadelning främjar effektivitet, ökar transparensen och underlättar både handel och tjänsterörlighet på den inre marknaden.</w:t>
      </w:r>
    </w:p>
    <w:p w14:paraId="64C3CEA2" w14:textId="77777777" w:rsidR="003106CF" w:rsidRPr="003106CF" w:rsidRDefault="003106CF" w:rsidP="003106CF">
      <w:pPr>
        <w:pStyle w:val="Brdtext"/>
      </w:pPr>
      <w:r w:rsidRPr="003106CF">
        <w:t>Regeringen ser positivt på kommissionens fokus på industriellt byggande, inklusive framtagandet av harmoniserade standarder för prefabricerade byggsystem. Åtgärder som stärker förutsättningarna för gränsöverskridande handel och en mer sammanhållen europeisk marknad för byggprodukter bedöms vara viktiga för att öka produktiviteten och minska kostnaderna i sektorn.</w:t>
      </w:r>
    </w:p>
    <w:p w14:paraId="46DB1077" w14:textId="4F5178BC" w:rsidR="003106CF" w:rsidRPr="003106CF" w:rsidRDefault="00EC4803" w:rsidP="003106CF">
      <w:pPr>
        <w:pStyle w:val="Brdtext"/>
      </w:pPr>
      <w:r>
        <w:lastRenderedPageBreak/>
        <w:t xml:space="preserve">Regeringen </w:t>
      </w:r>
      <w:r w:rsidR="003106CF" w:rsidRPr="003106CF">
        <w:t xml:space="preserve">stödjer vidare kommissionens arbete för att stärka </w:t>
      </w:r>
      <w:r w:rsidR="0058762F">
        <w:t xml:space="preserve">giftfria </w:t>
      </w:r>
      <w:r w:rsidR="003106CF" w:rsidRPr="003106CF">
        <w:t xml:space="preserve">cirkulära materialflöden, bland annat genom harmoniserade kriterier </w:t>
      </w:r>
      <w:r w:rsidR="00C57C7E" w:rsidRPr="00770DFD">
        <w:t>för när avfall upphör att vara avfall</w:t>
      </w:r>
      <w:r w:rsidR="00C57C7E" w:rsidRPr="00770DFD" w:rsidDel="00770DFD">
        <w:t xml:space="preserve"> </w:t>
      </w:r>
      <w:r w:rsidR="003106CF" w:rsidRPr="003106CF">
        <w:t xml:space="preserve">och utveckling av digitala verktyg för att förbättra tillgången till sekundära byggmaterial. </w:t>
      </w:r>
      <w:r w:rsidR="00026570">
        <w:t>Regeringen välkomnar å</w:t>
      </w:r>
      <w:r w:rsidR="003106CF" w:rsidRPr="003106CF">
        <w:t xml:space="preserve">tgärder som </w:t>
      </w:r>
      <w:r w:rsidR="005A2788">
        <w:t>möjliggör</w:t>
      </w:r>
      <w:r w:rsidR="003106CF" w:rsidRPr="003106CF">
        <w:t xml:space="preserve"> återbruk och ökar tillgången till </w:t>
      </w:r>
      <w:r w:rsidR="005A2788">
        <w:t>återbrukat material</w:t>
      </w:r>
      <w:r w:rsidR="003106CF" w:rsidRPr="003106CF">
        <w:t xml:space="preserve"> </w:t>
      </w:r>
      <w:r w:rsidR="00026570">
        <w:t xml:space="preserve">som </w:t>
      </w:r>
      <w:r w:rsidR="003106CF" w:rsidRPr="003106CF">
        <w:t>bedöms kunna stärka både konkurrenskraft</w:t>
      </w:r>
      <w:r w:rsidR="007F209F">
        <w:t xml:space="preserve">, </w:t>
      </w:r>
      <w:r w:rsidR="003106CF" w:rsidRPr="003106CF">
        <w:t>resurseffektivitet</w:t>
      </w:r>
      <w:r w:rsidR="007F209F">
        <w:t xml:space="preserve"> </w:t>
      </w:r>
      <w:r w:rsidR="007F209F" w:rsidRPr="007F209F">
        <w:t>och bidra till minskad klimat- och miljöpåverkan</w:t>
      </w:r>
      <w:r w:rsidR="003106CF" w:rsidRPr="003106CF">
        <w:t>.</w:t>
      </w:r>
    </w:p>
    <w:p w14:paraId="5D13897C" w14:textId="633D194F" w:rsidR="003106CF" w:rsidRDefault="003106CF" w:rsidP="003106CF">
      <w:pPr>
        <w:pStyle w:val="Brdtext"/>
      </w:pPr>
      <w:r w:rsidRPr="003106CF">
        <w:t xml:space="preserve">I frågor som rör tjänster och kompetens ser </w:t>
      </w:r>
      <w:r w:rsidR="0027263B">
        <w:t>regeringen</w:t>
      </w:r>
      <w:r w:rsidRPr="003106CF">
        <w:t xml:space="preserve"> </w:t>
      </w:r>
      <w:r w:rsidR="003A05A8" w:rsidRPr="003A05A8">
        <w:t xml:space="preserve">fram emot att ta del av kommissionens kommande förslag till </w:t>
      </w:r>
      <w:r w:rsidR="00CF64BB">
        <w:t>l</w:t>
      </w:r>
      <w:r w:rsidR="00CF64BB" w:rsidRPr="00983835">
        <w:t>ag om byggtjänster</w:t>
      </w:r>
      <w:r w:rsidR="00CF64BB">
        <w:t xml:space="preserve"> </w:t>
      </w:r>
      <w:r w:rsidRPr="003106CF">
        <w:t xml:space="preserve">och fortsätta arbetet med att förbättra erkännande av </w:t>
      </w:r>
      <w:r w:rsidR="00A94D22">
        <w:t>yrkes</w:t>
      </w:r>
      <w:r w:rsidRPr="003106CF">
        <w:t xml:space="preserve">kvalifikationer genom </w:t>
      </w:r>
      <w:r w:rsidR="005249E8" w:rsidRPr="005249E8">
        <w:t>initiativ</w:t>
      </w:r>
      <w:r w:rsidR="005249E8">
        <w:t>et</w:t>
      </w:r>
      <w:r w:rsidR="005249E8" w:rsidRPr="005249E8">
        <w:t xml:space="preserve"> för kompetensportabilitet</w:t>
      </w:r>
      <w:r w:rsidRPr="003106CF">
        <w:t xml:space="preserve">. För </w:t>
      </w:r>
      <w:r w:rsidR="00A513BF">
        <w:t>regeringen</w:t>
      </w:r>
      <w:r w:rsidR="00A513BF" w:rsidRPr="003106CF">
        <w:t xml:space="preserve"> </w:t>
      </w:r>
      <w:r w:rsidRPr="003106CF">
        <w:t xml:space="preserve">är det viktigt att åtgärderna stärker den fria rörligheten </w:t>
      </w:r>
      <w:r w:rsidR="00B828D3">
        <w:t>på den inre marknaden</w:t>
      </w:r>
      <w:r w:rsidRPr="003106CF">
        <w:t xml:space="preserve"> </w:t>
      </w:r>
      <w:r w:rsidR="00A513BF">
        <w:t>samtidigt</w:t>
      </w:r>
      <w:r w:rsidR="00A513BF" w:rsidRPr="003106CF">
        <w:t xml:space="preserve"> </w:t>
      </w:r>
      <w:r w:rsidR="00A513BF">
        <w:t>som</w:t>
      </w:r>
      <w:r w:rsidRPr="003106CF">
        <w:t xml:space="preserve"> nationella arbetsmarknadsmodeller </w:t>
      </w:r>
      <w:r w:rsidR="00A513BF">
        <w:t>och</w:t>
      </w:r>
      <w:r w:rsidR="00A513BF" w:rsidRPr="003106CF">
        <w:t xml:space="preserve"> </w:t>
      </w:r>
      <w:r w:rsidRPr="003106CF">
        <w:t>arbetstagares rättigheter</w:t>
      </w:r>
      <w:r w:rsidR="00A513BF">
        <w:t xml:space="preserve"> värnas</w:t>
      </w:r>
      <w:r w:rsidRPr="003106CF">
        <w:t>, samt att proportionalitet och subsidiaritet säkerställs.</w:t>
      </w:r>
    </w:p>
    <w:p w14:paraId="28D86964" w14:textId="76580152" w:rsidR="007F395A" w:rsidRPr="003106CF" w:rsidRDefault="007F395A" w:rsidP="003106CF">
      <w:pPr>
        <w:pStyle w:val="Brdtext"/>
      </w:pPr>
      <w:r w:rsidRPr="007F395A">
        <w:t xml:space="preserve">Utgångspunkten är att de kostnader som </w:t>
      </w:r>
      <w:r w:rsidR="00832315">
        <w:t xml:space="preserve">kommande </w:t>
      </w:r>
      <w:r w:rsidRPr="007F395A">
        <w:t xml:space="preserve">förslag </w:t>
      </w:r>
      <w:r w:rsidR="00856F28">
        <w:t xml:space="preserve">i förlängningen </w:t>
      </w:r>
      <w:r w:rsidRPr="007F395A">
        <w:t>kan medföra för berörda myndigheter ska hanteras inom befintliga ekonomiska ramar samt att eventuella kostnader för EU:s budget ska hanteras genom omprioritering inom EU-budgetens befintliga ram. </w:t>
      </w:r>
    </w:p>
    <w:p w14:paraId="36A9072D" w14:textId="5DCA5B7D" w:rsidR="003106CF" w:rsidRDefault="003106CF" w:rsidP="007D542F">
      <w:pPr>
        <w:pStyle w:val="Brdtext"/>
      </w:pPr>
      <w:r w:rsidRPr="003106CF">
        <w:t xml:space="preserve">Sammantaget bedömer regeringen att strategin ligger nära svenska prioriteringar inom digitalisering, standardisering, industriellt byggande, inremarknadsfrågor och regelförenkling. </w:t>
      </w:r>
    </w:p>
    <w:p w14:paraId="21397CBB" w14:textId="77777777" w:rsidR="007D542F" w:rsidRDefault="00C044B5" w:rsidP="007D542F">
      <w:pPr>
        <w:pStyle w:val="Rubrik2"/>
      </w:pPr>
      <w:sdt>
        <w:sdtPr>
          <w:id w:val="1941718165"/>
          <w:lock w:val="contentLocked"/>
          <w:placeholder>
            <w:docPart w:val="CCCB8BA873AE463AB9DC291E1E73B33A"/>
          </w:placeholder>
          <w:group/>
        </w:sdtPr>
        <w:sdtEndPr/>
        <w:sdtContent>
          <w:r w:rsidR="007D542F">
            <w:t>Medlemsstaternas ståndpunkter</w:t>
          </w:r>
        </w:sdtContent>
      </w:sdt>
    </w:p>
    <w:p w14:paraId="3DBEDC19" w14:textId="77777777" w:rsidR="006C42E4" w:rsidRDefault="00D11A8E" w:rsidP="006C42E4">
      <w:r>
        <w:t>Medlemsstaternas ståndpunkter är ännu inte kända.</w:t>
      </w:r>
      <w:r w:rsidR="006C42E4">
        <w:t xml:space="preserve"> </w:t>
      </w:r>
    </w:p>
    <w:p w14:paraId="11D04E89" w14:textId="2D2F5CC9" w:rsidR="006C42E4" w:rsidRDefault="006C42E4" w:rsidP="006C42E4">
      <w:r>
        <w:t xml:space="preserve">Vid mötet i EPSCO-rådet den 1 december lade det dåvarande danska ordförandeskapet fram ordförandeskapsslutsatser om </w:t>
      </w:r>
      <w:r w:rsidRPr="00BE5A67">
        <w:t>bostäder</w:t>
      </w:r>
      <w:r>
        <w:t xml:space="preserve"> för överkomlig kostnad. Inriktningen i slutsatserna, vad gäller byggfrågor, </w:t>
      </w:r>
      <w:r w:rsidRPr="00BE5A67">
        <w:t>stämmer väl överens med byggstrategi</w:t>
      </w:r>
      <w:r>
        <w:t xml:space="preserve">n och </w:t>
      </w:r>
      <w:r w:rsidRPr="00BE5A67">
        <w:t>förordar</w:t>
      </w:r>
      <w:r>
        <w:t xml:space="preserve"> </w:t>
      </w:r>
      <w:r w:rsidRPr="00BE5A67">
        <w:t>bland annat digitalisering, regelförenkling och industrialiserat byggande i syfte att öka utbudet av överkomliga bostäder</w:t>
      </w:r>
      <w:r>
        <w:t xml:space="preserve">, samtidigt som eventuella reformer måste genomföras med respekt för </w:t>
      </w:r>
      <w:r w:rsidRPr="00BE5A67">
        <w:t>nationella befogenheter</w:t>
      </w:r>
      <w:r>
        <w:t xml:space="preserve">. 25  medlemsstater höll med om inriktningen. </w:t>
      </w:r>
    </w:p>
    <w:p w14:paraId="3572DDE9" w14:textId="7F619776" w:rsidR="007D542F" w:rsidRPr="004966AC" w:rsidRDefault="007D542F" w:rsidP="00D11A8E">
      <w:pPr>
        <w:rPr>
          <w:color w:val="FF0000"/>
        </w:rPr>
      </w:pPr>
    </w:p>
    <w:p w14:paraId="12B81488" w14:textId="5AEA2E1E" w:rsidR="007D542F" w:rsidRDefault="00C044B5" w:rsidP="007D542F">
      <w:pPr>
        <w:pStyle w:val="Rubrik2"/>
      </w:pPr>
      <w:sdt>
        <w:sdtPr>
          <w:id w:val="-1927257506"/>
          <w:lock w:val="contentLocked"/>
          <w:placeholder>
            <w:docPart w:val="CCCB8BA873AE463AB9DC291E1E73B33A"/>
          </w:placeholder>
          <w:group/>
        </w:sdtPr>
        <w:sdtEndPr/>
        <w:sdtContent>
          <w:r w:rsidR="007D542F">
            <w:t>Institutionernas ståndpunkter</w:t>
          </w:r>
        </w:sdtContent>
      </w:sdt>
    </w:p>
    <w:p w14:paraId="3509E966" w14:textId="77777777" w:rsidR="00FA408E" w:rsidRDefault="008B4500" w:rsidP="00FA408E">
      <w:r w:rsidRPr="00BE5A67">
        <w:t xml:space="preserve">Europaparlamentet </w:t>
      </w:r>
      <w:r>
        <w:t xml:space="preserve">har inrättat ett särskilt utskott för bostadsfrågor som arbetar med en rapport </w:t>
      </w:r>
      <w:r w:rsidRPr="00BE5A67">
        <w:t>om bostadskrisen</w:t>
      </w:r>
      <w:r>
        <w:t xml:space="preserve"> i EU. Utskottet och parlamentet väntas besluta om rapporten under första halvan av 2026. De</w:t>
      </w:r>
      <w:r w:rsidR="006D1F43">
        <w:t>t</w:t>
      </w:r>
      <w:r>
        <w:t xml:space="preserve"> utkast till rapport som cirkulerat</w:t>
      </w:r>
      <w:r w:rsidRPr="00BE5A67">
        <w:t xml:space="preserve"> </w:t>
      </w:r>
      <w:r>
        <w:t xml:space="preserve">bedöms </w:t>
      </w:r>
      <w:r w:rsidRPr="00BE5A67">
        <w:t>ligg</w:t>
      </w:r>
      <w:r>
        <w:t>a</w:t>
      </w:r>
      <w:r w:rsidRPr="00BE5A67">
        <w:t xml:space="preserve"> nära kommissionens byggstrategi</w:t>
      </w:r>
      <w:r>
        <w:t xml:space="preserve"> </w:t>
      </w:r>
      <w:r w:rsidR="006D1F43">
        <w:t xml:space="preserve">vad gäller byggfrågor </w:t>
      </w:r>
      <w:r>
        <w:t xml:space="preserve">och </w:t>
      </w:r>
      <w:r w:rsidR="006D1F43">
        <w:t xml:space="preserve">efterlyser </w:t>
      </w:r>
      <w:r>
        <w:t xml:space="preserve">bland annat </w:t>
      </w:r>
      <w:r w:rsidRPr="00BE5A67">
        <w:t xml:space="preserve">åtgärder för att minska regelbördan och förenkla tillståndsprocesser, med full respekt för medlemsstaternas befogenheter. </w:t>
      </w:r>
    </w:p>
    <w:p w14:paraId="63AA90F4" w14:textId="4DD498FA" w:rsidR="007D542F" w:rsidRDefault="00C044B5" w:rsidP="007D542F">
      <w:pPr>
        <w:pStyle w:val="Rubrik2"/>
      </w:pPr>
      <w:sdt>
        <w:sdtPr>
          <w:id w:val="-497725553"/>
          <w:lock w:val="contentLocked"/>
          <w:placeholder>
            <w:docPart w:val="CCCB8BA873AE463AB9DC291E1E73B33A"/>
          </w:placeholder>
          <w:group/>
        </w:sdtPr>
        <w:sdtEndPr/>
        <w:sdtContent>
          <w:r w:rsidR="007D542F">
            <w:t xml:space="preserve">Remissinstansernas och </w:t>
          </w:r>
          <w:r w:rsidR="004B795E">
            <w:t xml:space="preserve">andra </w:t>
          </w:r>
          <w:r w:rsidR="007D542F">
            <w:t>intressenters ståndpunkter</w:t>
          </w:r>
        </w:sdtContent>
      </w:sdt>
    </w:p>
    <w:p w14:paraId="1323C515" w14:textId="327BDCDF" w:rsidR="006B04CF" w:rsidRPr="00506E4B" w:rsidRDefault="003E60F8" w:rsidP="00506E4B">
      <w:r w:rsidRPr="003E60F8">
        <w:t>Byggföretagens synpunkter stämmer i viss mån överens med kommissionens byggstrategi, och de betonar i sitt svar under kommissionens samrådsförfarande särskilt bristen på byggbar mark och de långa ledtiderna som grundläggande problem på den svenska bostadsmarknaden.</w:t>
      </w:r>
      <w:r>
        <w:t xml:space="preserve"> </w:t>
      </w:r>
      <w:r w:rsidR="00676D34" w:rsidRPr="00506E4B">
        <w:t>Sverige</w:t>
      </w:r>
      <w:r w:rsidR="00675E02">
        <w:t>s</w:t>
      </w:r>
      <w:r w:rsidR="00676D34" w:rsidRPr="00506E4B">
        <w:t xml:space="preserve"> Allmännytta förordade vid samrådet </w:t>
      </w:r>
      <w:proofErr w:type="gramStart"/>
      <w:r w:rsidR="00676D34" w:rsidRPr="00506E4B">
        <w:t>framförallt</w:t>
      </w:r>
      <w:proofErr w:type="gramEnd"/>
      <w:r w:rsidR="00676D34" w:rsidRPr="00506E4B">
        <w:t xml:space="preserve"> industrialiserat byggande samt förenklade bygglovsprocesser för att öka utbudet av överkomliga bostäder. </w:t>
      </w:r>
    </w:p>
    <w:p w14:paraId="7293499D" w14:textId="0D160E2D" w:rsidR="007D542F" w:rsidRDefault="00C044B5" w:rsidP="00C40FE2">
      <w:pPr>
        <w:pStyle w:val="Rubrik1"/>
      </w:pPr>
      <w:sdt>
        <w:sdtPr>
          <w:id w:val="511343921"/>
          <w:lock w:val="contentLocked"/>
          <w:placeholder>
            <w:docPart w:val="CCCB8BA873AE463AB9DC291E1E73B33A"/>
          </w:placeholder>
          <w:group/>
        </w:sdtPr>
        <w:sdtEndPr/>
        <w:sdtContent>
          <w:r w:rsidR="007D542F">
            <w:t>Förslagets förutsättningar</w:t>
          </w:r>
        </w:sdtContent>
      </w:sdt>
    </w:p>
    <w:p w14:paraId="177C1202" w14:textId="77777777" w:rsidR="007D542F" w:rsidRDefault="00C044B5" w:rsidP="007D542F">
      <w:pPr>
        <w:pStyle w:val="Rubrik2"/>
      </w:pPr>
      <w:sdt>
        <w:sdtPr>
          <w:id w:val="1163133293"/>
          <w:lock w:val="contentLocked"/>
          <w:placeholder>
            <w:docPart w:val="CCCB8BA873AE463AB9DC291E1E73B33A"/>
          </w:placeholder>
          <w:group/>
        </w:sdtPr>
        <w:sdtEndPr/>
        <w:sdtContent>
          <w:r w:rsidR="007D542F">
            <w:t>Rättslig grund och beslutsförfarande</w:t>
          </w:r>
        </w:sdtContent>
      </w:sdt>
    </w:p>
    <w:p w14:paraId="34CCD21A" w14:textId="77777777" w:rsidR="008C7124" w:rsidRPr="00472EBA" w:rsidRDefault="008C7124" w:rsidP="008C7124">
      <w:pPr>
        <w:pStyle w:val="Brdtext"/>
      </w:pPr>
      <w:r w:rsidRPr="001E0C5F">
        <w:t>Eftersom meddelandet inte är en lagstiftningsakt är rubriken inte tillämplig.</w:t>
      </w:r>
    </w:p>
    <w:p w14:paraId="58F40B59" w14:textId="77777777" w:rsidR="007D542F" w:rsidRDefault="00C044B5" w:rsidP="007D542F">
      <w:pPr>
        <w:pStyle w:val="Rubrik2"/>
      </w:pPr>
      <w:sdt>
        <w:sdtPr>
          <w:id w:val="-463277102"/>
          <w:lock w:val="contentLocked"/>
          <w:placeholder>
            <w:docPart w:val="CCCB8BA873AE463AB9DC291E1E73B33A"/>
          </w:placeholder>
          <w:group/>
        </w:sdtPr>
        <w:sdtEndPr/>
        <w:sdtContent>
          <w:r w:rsidR="007D542F">
            <w:t>Subsidiaritets- och proportionalitetsprincipe</w:t>
          </w:r>
          <w:r w:rsidR="00F02290">
            <w:t>r</w:t>
          </w:r>
          <w:r w:rsidR="007D542F">
            <w:t>n</w:t>
          </w:r>
          <w:r w:rsidR="00F02290">
            <w:t>a</w:t>
          </w:r>
        </w:sdtContent>
      </w:sdt>
    </w:p>
    <w:p w14:paraId="0CF46EC0" w14:textId="3DD4517D" w:rsidR="008C7124" w:rsidRPr="00472EBA" w:rsidRDefault="008C7124" w:rsidP="008C7124">
      <w:pPr>
        <w:pStyle w:val="Brdtext"/>
      </w:pPr>
      <w:r w:rsidRPr="001E0C5F">
        <w:t>Eftersom meddelandet inte är en lagstiftningsakt är rubriken inte tillämplig.</w:t>
      </w:r>
    </w:p>
    <w:sdt>
      <w:sdtPr>
        <w:id w:val="211079442"/>
        <w:lock w:val="contentLocked"/>
        <w:placeholder>
          <w:docPart w:val="CCCB8BA873AE463AB9DC291E1E73B33A"/>
        </w:placeholder>
        <w:group/>
      </w:sdtPr>
      <w:sdtEndPr/>
      <w:sdtContent>
        <w:p w14:paraId="12079EEA" w14:textId="77777777" w:rsidR="007D542F" w:rsidRDefault="007D542F" w:rsidP="007D542F">
          <w:pPr>
            <w:pStyle w:val="Rubrik1"/>
          </w:pPr>
          <w:r>
            <w:t>Övrigt</w:t>
          </w:r>
        </w:p>
      </w:sdtContent>
    </w:sdt>
    <w:p w14:paraId="49683546" w14:textId="77777777" w:rsidR="007D542F" w:rsidRDefault="00C044B5" w:rsidP="007D542F">
      <w:pPr>
        <w:pStyle w:val="Rubrik2"/>
      </w:pPr>
      <w:sdt>
        <w:sdtPr>
          <w:id w:val="-1578510440"/>
          <w:lock w:val="contentLocked"/>
          <w:placeholder>
            <w:docPart w:val="CCCB8BA873AE463AB9DC291E1E73B33A"/>
          </w:placeholder>
          <w:group/>
        </w:sdtPr>
        <w:sdtEndPr/>
        <w:sdtContent>
          <w:r w:rsidR="007D542F">
            <w:t>Fortsatt behandling av ärendet</w:t>
          </w:r>
        </w:sdtContent>
      </w:sdt>
    </w:p>
    <w:p w14:paraId="3DD09619" w14:textId="2F56ADB6" w:rsidR="007D542F" w:rsidRDefault="00801358" w:rsidP="00AD437C">
      <w:r>
        <w:t>Inte aktuellt.</w:t>
      </w:r>
    </w:p>
    <w:p w14:paraId="061B047E" w14:textId="77777777" w:rsidR="007D542F" w:rsidRDefault="00C044B5" w:rsidP="007D542F">
      <w:pPr>
        <w:pStyle w:val="Rubrik2"/>
      </w:pPr>
      <w:sdt>
        <w:sdtPr>
          <w:id w:val="839665539"/>
          <w:lock w:val="contentLocked"/>
          <w:placeholder>
            <w:docPart w:val="CCCB8BA873AE463AB9DC291E1E73B33A"/>
          </w:placeholder>
          <w:group/>
        </w:sdtPr>
        <w:sdtEndPr/>
        <w:sdtContent>
          <w:r w:rsidR="007D542F">
            <w:t>Fackuttryck</w:t>
          </w:r>
          <w:r w:rsidR="00821540">
            <w:t xml:space="preserve"> och </w:t>
          </w:r>
          <w:r w:rsidR="007D542F">
            <w:t>termer</w:t>
          </w:r>
        </w:sdtContent>
      </w:sdt>
    </w:p>
    <w:p w14:paraId="55880D38" w14:textId="0AC7B677" w:rsidR="007D542F" w:rsidRPr="00263A8D" w:rsidRDefault="00F60517" w:rsidP="00263A8D">
      <w:pPr>
        <w:rPr>
          <w:i/>
          <w:iCs/>
        </w:rPr>
      </w:pPr>
      <w:r w:rsidRPr="003C71A7">
        <w:rPr>
          <w:i/>
          <w:iCs/>
        </w:rPr>
        <w:t>DBL</w:t>
      </w:r>
      <w:r w:rsidR="00E26C6E" w:rsidRPr="003C71A7">
        <w:rPr>
          <w:i/>
          <w:iCs/>
        </w:rPr>
        <w:t xml:space="preserve"> </w:t>
      </w:r>
      <w:r w:rsidR="003C71A7" w:rsidRPr="003C71A7">
        <w:rPr>
          <w:i/>
          <w:iCs/>
        </w:rPr>
        <w:t xml:space="preserve">- </w:t>
      </w:r>
      <w:r w:rsidR="00E26C6E" w:rsidRPr="003C71A7">
        <w:rPr>
          <w:i/>
          <w:iCs/>
        </w:rPr>
        <w:t>Digital Building Logbook</w:t>
      </w:r>
      <w:r w:rsidR="003C71A7" w:rsidRPr="003C71A7">
        <w:rPr>
          <w:i/>
          <w:iCs/>
        </w:rPr>
        <w:t xml:space="preserve"> – </w:t>
      </w:r>
      <w:r w:rsidR="00FB475E">
        <w:rPr>
          <w:i/>
          <w:iCs/>
        </w:rPr>
        <w:t>Digitala byggnadsloggböcker</w:t>
      </w:r>
      <w:r w:rsidR="003C71A7">
        <w:rPr>
          <w:i/>
          <w:iCs/>
        </w:rPr>
        <w:t xml:space="preserve"> </w:t>
      </w:r>
    </w:p>
    <w:sectPr w:rsidR="007D542F" w:rsidRPr="00263A8D"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60B3" w14:textId="77777777" w:rsidR="009072D2" w:rsidRDefault="009072D2" w:rsidP="00A87A54">
      <w:pPr>
        <w:spacing w:after="0" w:line="240" w:lineRule="auto"/>
      </w:pPr>
      <w:r>
        <w:separator/>
      </w:r>
    </w:p>
  </w:endnote>
  <w:endnote w:type="continuationSeparator" w:id="0">
    <w:p w14:paraId="2BC855DF" w14:textId="77777777" w:rsidR="009072D2" w:rsidRDefault="009072D2" w:rsidP="00A87A54">
      <w:pPr>
        <w:spacing w:after="0" w:line="240" w:lineRule="auto"/>
      </w:pPr>
      <w:r>
        <w:continuationSeparator/>
      </w:r>
    </w:p>
  </w:endnote>
  <w:endnote w:type="continuationNotice" w:id="1">
    <w:p w14:paraId="076B588C" w14:textId="77777777" w:rsidR="009072D2" w:rsidRDefault="00907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3A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403E" w14:textId="77777777" w:rsidR="009072D2" w:rsidRDefault="009072D2" w:rsidP="00A87A54">
      <w:pPr>
        <w:spacing w:after="0" w:line="240" w:lineRule="auto"/>
      </w:pPr>
      <w:r>
        <w:separator/>
      </w:r>
    </w:p>
  </w:footnote>
  <w:footnote w:type="continuationSeparator" w:id="0">
    <w:p w14:paraId="31BB91B9" w14:textId="77777777" w:rsidR="009072D2" w:rsidRDefault="009072D2" w:rsidP="00A87A54">
      <w:pPr>
        <w:spacing w:after="0" w:line="240" w:lineRule="auto"/>
      </w:pPr>
      <w:r>
        <w:continuationSeparator/>
      </w:r>
    </w:p>
  </w:footnote>
  <w:footnote w:type="continuationNotice" w:id="1">
    <w:p w14:paraId="3434DAEE" w14:textId="77777777" w:rsidR="009072D2" w:rsidRDefault="00907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A1BE" w14:textId="5D3B4864" w:rsidR="003C3720" w:rsidRDefault="00C044B5" w:rsidP="00CD3BFC">
    <w:pPr>
      <w:pStyle w:val="Sidhuvud"/>
      <w:spacing w:before="240"/>
      <w:jc w:val="right"/>
    </w:pPr>
    <w:sdt>
      <w:sdtPr>
        <w:alias w:val="Ar"/>
        <w:tag w:val="Ar"/>
        <w:id w:val="375123316"/>
        <w:placeholder>
          <w:docPart w:val="F68A6C19387247DCBACE7A0741C0943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4966AC">
          <w:t>2025/26</w:t>
        </w:r>
      </w:sdtContent>
    </w:sdt>
    <w:r w:rsidR="0009572A">
      <w:t>:</w:t>
    </w:r>
    <w:r w:rsidR="00002B4B">
      <w:t>FPM</w:t>
    </w:r>
    <w:sdt>
      <w:sdtPr>
        <w:alias w:val="FPMNummer"/>
        <w:tag w:val="FPMNummer"/>
        <w:id w:val="-2000957076"/>
        <w:placeholder>
          <w:docPart w:val="5DAC24F368284CDF918D90C9422AD033"/>
        </w:placeholder>
        <w:dataBinding w:prefixMappings="xmlns:ns0='http://rk.se/faktapm' " w:xpath="/ns0:faktaPM[1]/ns0:Nr[1]" w:storeItemID="{0B9A7431-9D19-4C2A-8E12-639802D7B40B}"/>
        <w:text/>
      </w:sdtPr>
      <w:sdtEndPr/>
      <w:sdtContent>
        <w:r w:rsidR="004966AC">
          <w:t>64</w:t>
        </w:r>
      </w:sdtContent>
    </w:sdt>
  </w:p>
  <w:p w14:paraId="65ADB663"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B58C1"/>
    <w:multiLevelType w:val="hybridMultilevel"/>
    <w:tmpl w:val="7B784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2F99332D"/>
    <w:multiLevelType w:val="hybridMultilevel"/>
    <w:tmpl w:val="EF54E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3C5CCE"/>
    <w:multiLevelType w:val="hybridMultilevel"/>
    <w:tmpl w:val="1AACB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B9293F"/>
    <w:multiLevelType w:val="hybridMultilevel"/>
    <w:tmpl w:val="1C52F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51BA008C"/>
    <w:multiLevelType w:val="hybridMultilevel"/>
    <w:tmpl w:val="998031C6"/>
    <w:lvl w:ilvl="0" w:tplc="041D000F">
      <w:start w:val="1"/>
      <w:numFmt w:val="decimal"/>
      <w:lvlText w:val="%1."/>
      <w:lvlJc w:val="left"/>
      <w:pPr>
        <w:ind w:left="502" w:hanging="360"/>
      </w:pPr>
      <w:rPr>
        <w:rFonts w:hint="default"/>
      </w:rPr>
    </w:lvl>
    <w:lvl w:ilvl="1" w:tplc="041D0019">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5" w15:restartNumberingAfterBreak="0">
    <w:nsid w:val="61AC437A"/>
    <w:multiLevelType w:val="multilevel"/>
    <w:tmpl w:val="E2FEA49E"/>
    <w:numStyleLink w:val="RKNumreraderubriker"/>
  </w:abstractNum>
  <w:abstractNum w:abstractNumId="16" w15:restartNumberingAfterBreak="0">
    <w:nsid w:val="6389527A"/>
    <w:multiLevelType w:val="hybridMultilevel"/>
    <w:tmpl w:val="BFD627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2949AC"/>
    <w:multiLevelType w:val="hybridMultilevel"/>
    <w:tmpl w:val="312CE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322898"/>
    <w:multiLevelType w:val="multilevel"/>
    <w:tmpl w:val="186C6512"/>
    <w:numStyleLink w:val="Strecklistan"/>
  </w:abstractNum>
  <w:abstractNum w:abstractNumId="19" w15:restartNumberingAfterBreak="0">
    <w:nsid w:val="76E34704"/>
    <w:multiLevelType w:val="hybridMultilevel"/>
    <w:tmpl w:val="0BAAD73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3721450">
    <w:abstractNumId w:val="11"/>
  </w:num>
  <w:num w:numId="2" w16cid:durableId="894582452">
    <w:abstractNumId w:val="15"/>
  </w:num>
  <w:num w:numId="3" w16cid:durableId="1494294974">
    <w:abstractNumId w:val="9"/>
  </w:num>
  <w:num w:numId="4" w16cid:durableId="1173687943">
    <w:abstractNumId w:val="5"/>
  </w:num>
  <w:num w:numId="5" w16cid:durableId="1331177026">
    <w:abstractNumId w:val="4"/>
  </w:num>
  <w:num w:numId="6" w16cid:durableId="2078701937">
    <w:abstractNumId w:val="7"/>
  </w:num>
  <w:num w:numId="7" w16cid:durableId="470756272">
    <w:abstractNumId w:val="18"/>
  </w:num>
  <w:num w:numId="8" w16cid:durableId="98574183">
    <w:abstractNumId w:val="13"/>
  </w:num>
  <w:num w:numId="9" w16cid:durableId="1751730115">
    <w:abstractNumId w:val="1"/>
  </w:num>
  <w:num w:numId="10" w16cid:durableId="860700208">
    <w:abstractNumId w:val="0"/>
  </w:num>
  <w:num w:numId="11" w16cid:durableId="661466013">
    <w:abstractNumId w:val="3"/>
  </w:num>
  <w:num w:numId="12" w16cid:durableId="464591419">
    <w:abstractNumId w:val="2"/>
  </w:num>
  <w:num w:numId="13" w16cid:durableId="651449609">
    <w:abstractNumId w:val="19"/>
  </w:num>
  <w:num w:numId="14" w16cid:durableId="2037844577">
    <w:abstractNumId w:val="14"/>
  </w:num>
  <w:num w:numId="15" w16cid:durableId="1616399455">
    <w:abstractNumId w:val="8"/>
  </w:num>
  <w:num w:numId="16" w16cid:durableId="222640850">
    <w:abstractNumId w:val="12"/>
  </w:num>
  <w:num w:numId="17" w16cid:durableId="640307429">
    <w:abstractNumId w:val="6"/>
  </w:num>
  <w:num w:numId="18" w16cid:durableId="845174395">
    <w:abstractNumId w:val="17"/>
  </w:num>
  <w:num w:numId="19" w16cid:durableId="1965773157">
    <w:abstractNumId w:val="16"/>
  </w:num>
  <w:num w:numId="20" w16cid:durableId="616176759">
    <w:abstractNumId w:val="10"/>
  </w:num>
  <w:num w:numId="21" w16cid:durableId="1250891368">
    <w:abstractNumId w:val="15"/>
  </w:num>
  <w:num w:numId="22" w16cid:durableId="2141990502">
    <w:abstractNumId w:val="15"/>
  </w:num>
  <w:num w:numId="23" w16cid:durableId="46925034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5"/>
    <w:docVar w:name="Ar" w:val="2025/26"/>
    <w:docVar w:name="Dep" w:val="Landsbygds- och infrastrukturdepartementet"/>
    <w:docVar w:name="GDB1" w:val="COM(2025) 9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Den europeiska strategin för bostadsbyggande: en mer konkurrenskraftig och produktiv byggindustr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91"/>
    <w:docVar w:name="Nr" w:val="64"/>
    <w:docVar w:name="Rub" w:val="Europeisk byggstrategi – en mer konkurrenskraftig och produktiv byggsektor"/>
    <w:docVar w:name="UppDat" w:val="2026-02-05"/>
    <w:docVar w:name="Utsk" w:val="Civilutskottet"/>
  </w:docVars>
  <w:rsids>
    <w:rsidRoot w:val="00B34C7C"/>
    <w:rsid w:val="00000290"/>
    <w:rsid w:val="00001068"/>
    <w:rsid w:val="00002B4B"/>
    <w:rsid w:val="00003598"/>
    <w:rsid w:val="0000412C"/>
    <w:rsid w:val="00004D5C"/>
    <w:rsid w:val="00005F68"/>
    <w:rsid w:val="00006625"/>
    <w:rsid w:val="00006AF2"/>
    <w:rsid w:val="00006CA7"/>
    <w:rsid w:val="000128EB"/>
    <w:rsid w:val="00012B00"/>
    <w:rsid w:val="000139B1"/>
    <w:rsid w:val="00014EF6"/>
    <w:rsid w:val="00016730"/>
    <w:rsid w:val="00017197"/>
    <w:rsid w:val="0001725B"/>
    <w:rsid w:val="00017265"/>
    <w:rsid w:val="000203B0"/>
    <w:rsid w:val="000205ED"/>
    <w:rsid w:val="0002213F"/>
    <w:rsid w:val="000241FA"/>
    <w:rsid w:val="00024737"/>
    <w:rsid w:val="00025992"/>
    <w:rsid w:val="00026570"/>
    <w:rsid w:val="00026711"/>
    <w:rsid w:val="0002708E"/>
    <w:rsid w:val="0002763D"/>
    <w:rsid w:val="0003086C"/>
    <w:rsid w:val="00030DEF"/>
    <w:rsid w:val="00033AA2"/>
    <w:rsid w:val="0003679E"/>
    <w:rsid w:val="00036EB7"/>
    <w:rsid w:val="00037B37"/>
    <w:rsid w:val="00041EDC"/>
    <w:rsid w:val="00042952"/>
    <w:rsid w:val="00042CE5"/>
    <w:rsid w:val="0004352E"/>
    <w:rsid w:val="00044C69"/>
    <w:rsid w:val="00046B07"/>
    <w:rsid w:val="0005003B"/>
    <w:rsid w:val="00051341"/>
    <w:rsid w:val="0005264F"/>
    <w:rsid w:val="000531BA"/>
    <w:rsid w:val="00053CAA"/>
    <w:rsid w:val="00055875"/>
    <w:rsid w:val="00056326"/>
    <w:rsid w:val="00057FE0"/>
    <w:rsid w:val="000620FD"/>
    <w:rsid w:val="000631D7"/>
    <w:rsid w:val="00063DCB"/>
    <w:rsid w:val="000647D2"/>
    <w:rsid w:val="000656A1"/>
    <w:rsid w:val="00066BC9"/>
    <w:rsid w:val="000675A3"/>
    <w:rsid w:val="0007033C"/>
    <w:rsid w:val="000703ED"/>
    <w:rsid w:val="000707E9"/>
    <w:rsid w:val="000712A0"/>
    <w:rsid w:val="000728F2"/>
    <w:rsid w:val="00072C86"/>
    <w:rsid w:val="00072FFC"/>
    <w:rsid w:val="00073B75"/>
    <w:rsid w:val="0007522F"/>
    <w:rsid w:val="000757FC"/>
    <w:rsid w:val="00075FF0"/>
    <w:rsid w:val="00076667"/>
    <w:rsid w:val="000769B8"/>
    <w:rsid w:val="00077C24"/>
    <w:rsid w:val="00080631"/>
    <w:rsid w:val="00082374"/>
    <w:rsid w:val="000862E0"/>
    <w:rsid w:val="00086C87"/>
    <w:rsid w:val="000873C3"/>
    <w:rsid w:val="00087800"/>
    <w:rsid w:val="000932F4"/>
    <w:rsid w:val="00093408"/>
    <w:rsid w:val="00093BBF"/>
    <w:rsid w:val="0009435C"/>
    <w:rsid w:val="0009572A"/>
    <w:rsid w:val="00096A65"/>
    <w:rsid w:val="00096DF5"/>
    <w:rsid w:val="000A13CA"/>
    <w:rsid w:val="000A29D7"/>
    <w:rsid w:val="000A456A"/>
    <w:rsid w:val="000A5982"/>
    <w:rsid w:val="000A5E43"/>
    <w:rsid w:val="000B288F"/>
    <w:rsid w:val="000B56A9"/>
    <w:rsid w:val="000B5E2C"/>
    <w:rsid w:val="000B77EE"/>
    <w:rsid w:val="000C1A84"/>
    <w:rsid w:val="000C1D65"/>
    <w:rsid w:val="000C61D1"/>
    <w:rsid w:val="000D316E"/>
    <w:rsid w:val="000D31A9"/>
    <w:rsid w:val="000D370F"/>
    <w:rsid w:val="000D45B3"/>
    <w:rsid w:val="000D5449"/>
    <w:rsid w:val="000D7110"/>
    <w:rsid w:val="000D7D18"/>
    <w:rsid w:val="000E12D9"/>
    <w:rsid w:val="000E24F9"/>
    <w:rsid w:val="000E2839"/>
    <w:rsid w:val="000E431B"/>
    <w:rsid w:val="000E59A9"/>
    <w:rsid w:val="000E638A"/>
    <w:rsid w:val="000E6472"/>
    <w:rsid w:val="000E64CB"/>
    <w:rsid w:val="000F00B8"/>
    <w:rsid w:val="000F0B69"/>
    <w:rsid w:val="000F0CAF"/>
    <w:rsid w:val="000F1EA7"/>
    <w:rsid w:val="000F2084"/>
    <w:rsid w:val="000F2429"/>
    <w:rsid w:val="000F2A8A"/>
    <w:rsid w:val="000F3A92"/>
    <w:rsid w:val="000F5311"/>
    <w:rsid w:val="000F6462"/>
    <w:rsid w:val="000F6D24"/>
    <w:rsid w:val="001000DB"/>
    <w:rsid w:val="00101CCC"/>
    <w:rsid w:val="00101DE6"/>
    <w:rsid w:val="001055DA"/>
    <w:rsid w:val="00106F29"/>
    <w:rsid w:val="001072D0"/>
    <w:rsid w:val="00111679"/>
    <w:rsid w:val="00113168"/>
    <w:rsid w:val="0011413E"/>
    <w:rsid w:val="001148C1"/>
    <w:rsid w:val="00116BC4"/>
    <w:rsid w:val="00117A2A"/>
    <w:rsid w:val="0012033A"/>
    <w:rsid w:val="00121002"/>
    <w:rsid w:val="00121EA2"/>
    <w:rsid w:val="00121FFC"/>
    <w:rsid w:val="0012208C"/>
    <w:rsid w:val="00122D16"/>
    <w:rsid w:val="001235D9"/>
    <w:rsid w:val="00123AD2"/>
    <w:rsid w:val="0012417B"/>
    <w:rsid w:val="001242F3"/>
    <w:rsid w:val="0012582E"/>
    <w:rsid w:val="00125B5E"/>
    <w:rsid w:val="00126408"/>
    <w:rsid w:val="00126E6B"/>
    <w:rsid w:val="00130EC3"/>
    <w:rsid w:val="001318F5"/>
    <w:rsid w:val="00132446"/>
    <w:rsid w:val="001331B1"/>
    <w:rsid w:val="00133CB0"/>
    <w:rsid w:val="00134837"/>
    <w:rsid w:val="00135111"/>
    <w:rsid w:val="001428E2"/>
    <w:rsid w:val="001431C6"/>
    <w:rsid w:val="00143E09"/>
    <w:rsid w:val="001564AD"/>
    <w:rsid w:val="001573AF"/>
    <w:rsid w:val="00160B48"/>
    <w:rsid w:val="00161626"/>
    <w:rsid w:val="0016294F"/>
    <w:rsid w:val="00164463"/>
    <w:rsid w:val="00164787"/>
    <w:rsid w:val="00167C51"/>
    <w:rsid w:val="00167FA8"/>
    <w:rsid w:val="0017099B"/>
    <w:rsid w:val="00170CE4"/>
    <w:rsid w:val="00170E3E"/>
    <w:rsid w:val="0017300E"/>
    <w:rsid w:val="00173126"/>
    <w:rsid w:val="001763BD"/>
    <w:rsid w:val="00176A26"/>
    <w:rsid w:val="001774F8"/>
    <w:rsid w:val="001802A8"/>
    <w:rsid w:val="0018096C"/>
    <w:rsid w:val="00180BE1"/>
    <w:rsid w:val="001813DF"/>
    <w:rsid w:val="001857B5"/>
    <w:rsid w:val="0018664D"/>
    <w:rsid w:val="00187E1F"/>
    <w:rsid w:val="0019051C"/>
    <w:rsid w:val="0019127B"/>
    <w:rsid w:val="00192350"/>
    <w:rsid w:val="00192E34"/>
    <w:rsid w:val="0019308B"/>
    <w:rsid w:val="001941B9"/>
    <w:rsid w:val="00195806"/>
    <w:rsid w:val="001959B6"/>
    <w:rsid w:val="00196A14"/>
    <w:rsid w:val="00196C02"/>
    <w:rsid w:val="00197A8A"/>
    <w:rsid w:val="001A068D"/>
    <w:rsid w:val="001A1B33"/>
    <w:rsid w:val="001A2A61"/>
    <w:rsid w:val="001A7330"/>
    <w:rsid w:val="001A7B36"/>
    <w:rsid w:val="001B0B48"/>
    <w:rsid w:val="001B47B4"/>
    <w:rsid w:val="001B4824"/>
    <w:rsid w:val="001C1C7D"/>
    <w:rsid w:val="001C2731"/>
    <w:rsid w:val="001C32CB"/>
    <w:rsid w:val="001C4566"/>
    <w:rsid w:val="001C4980"/>
    <w:rsid w:val="001C5BFB"/>
    <w:rsid w:val="001C5DC9"/>
    <w:rsid w:val="001C6B85"/>
    <w:rsid w:val="001C71A9"/>
    <w:rsid w:val="001D12FC"/>
    <w:rsid w:val="001D3592"/>
    <w:rsid w:val="001D3805"/>
    <w:rsid w:val="001D3851"/>
    <w:rsid w:val="001D512F"/>
    <w:rsid w:val="001D761A"/>
    <w:rsid w:val="001D7B7A"/>
    <w:rsid w:val="001E0BD5"/>
    <w:rsid w:val="001E0C97"/>
    <w:rsid w:val="001E1A13"/>
    <w:rsid w:val="001E20CC"/>
    <w:rsid w:val="001E3C02"/>
    <w:rsid w:val="001E3D83"/>
    <w:rsid w:val="001E4C96"/>
    <w:rsid w:val="001E5DF7"/>
    <w:rsid w:val="001E5F50"/>
    <w:rsid w:val="001E6477"/>
    <w:rsid w:val="001E72EE"/>
    <w:rsid w:val="001F0629"/>
    <w:rsid w:val="001F0736"/>
    <w:rsid w:val="001F0EC1"/>
    <w:rsid w:val="001F4302"/>
    <w:rsid w:val="001F50BE"/>
    <w:rsid w:val="001F525B"/>
    <w:rsid w:val="001F6BBE"/>
    <w:rsid w:val="001F6DA0"/>
    <w:rsid w:val="00201498"/>
    <w:rsid w:val="00204079"/>
    <w:rsid w:val="00204B32"/>
    <w:rsid w:val="002058AF"/>
    <w:rsid w:val="002077A7"/>
    <w:rsid w:val="00207CF0"/>
    <w:rsid w:val="002102FD"/>
    <w:rsid w:val="00210BDF"/>
    <w:rsid w:val="00210DAC"/>
    <w:rsid w:val="002116FE"/>
    <w:rsid w:val="00211B4E"/>
    <w:rsid w:val="00211E2A"/>
    <w:rsid w:val="0021282F"/>
    <w:rsid w:val="00213204"/>
    <w:rsid w:val="00213258"/>
    <w:rsid w:val="00214EDF"/>
    <w:rsid w:val="002161F5"/>
    <w:rsid w:val="0021657C"/>
    <w:rsid w:val="00217C96"/>
    <w:rsid w:val="0022187E"/>
    <w:rsid w:val="00222258"/>
    <w:rsid w:val="00223AD6"/>
    <w:rsid w:val="00223BD2"/>
    <w:rsid w:val="0022650E"/>
    <w:rsid w:val="0022666A"/>
    <w:rsid w:val="00227E43"/>
    <w:rsid w:val="00230BBC"/>
    <w:rsid w:val="002315F5"/>
    <w:rsid w:val="00232B8E"/>
    <w:rsid w:val="00232EC3"/>
    <w:rsid w:val="00233D52"/>
    <w:rsid w:val="00237147"/>
    <w:rsid w:val="00242AD1"/>
    <w:rsid w:val="0024412C"/>
    <w:rsid w:val="0024537C"/>
    <w:rsid w:val="00246C34"/>
    <w:rsid w:val="002479CD"/>
    <w:rsid w:val="00253CC8"/>
    <w:rsid w:val="00260D2D"/>
    <w:rsid w:val="00261975"/>
    <w:rsid w:val="00263A8D"/>
    <w:rsid w:val="00264503"/>
    <w:rsid w:val="00265F7F"/>
    <w:rsid w:val="00271D00"/>
    <w:rsid w:val="002725D9"/>
    <w:rsid w:val="0027263B"/>
    <w:rsid w:val="00273E49"/>
    <w:rsid w:val="00274AA3"/>
    <w:rsid w:val="00275872"/>
    <w:rsid w:val="00281106"/>
    <w:rsid w:val="00282263"/>
    <w:rsid w:val="00282374"/>
    <w:rsid w:val="00282417"/>
    <w:rsid w:val="00282D27"/>
    <w:rsid w:val="002850C0"/>
    <w:rsid w:val="00286C85"/>
    <w:rsid w:val="00287961"/>
    <w:rsid w:val="00287F0D"/>
    <w:rsid w:val="00291D0B"/>
    <w:rsid w:val="00292420"/>
    <w:rsid w:val="002963B6"/>
    <w:rsid w:val="00296B7A"/>
    <w:rsid w:val="002974DC"/>
    <w:rsid w:val="002A0CB3"/>
    <w:rsid w:val="002A304E"/>
    <w:rsid w:val="002A3961"/>
    <w:rsid w:val="002A39EF"/>
    <w:rsid w:val="002A422F"/>
    <w:rsid w:val="002A46D0"/>
    <w:rsid w:val="002A6394"/>
    <w:rsid w:val="002A6820"/>
    <w:rsid w:val="002B00E5"/>
    <w:rsid w:val="002B243F"/>
    <w:rsid w:val="002B27DF"/>
    <w:rsid w:val="002B2BA6"/>
    <w:rsid w:val="002B3E75"/>
    <w:rsid w:val="002B6849"/>
    <w:rsid w:val="002B7D6B"/>
    <w:rsid w:val="002C028E"/>
    <w:rsid w:val="002C1D37"/>
    <w:rsid w:val="002C2A30"/>
    <w:rsid w:val="002C2FED"/>
    <w:rsid w:val="002C4348"/>
    <w:rsid w:val="002C468B"/>
    <w:rsid w:val="002C476F"/>
    <w:rsid w:val="002C5B48"/>
    <w:rsid w:val="002C5D48"/>
    <w:rsid w:val="002D014F"/>
    <w:rsid w:val="002D2647"/>
    <w:rsid w:val="002D4298"/>
    <w:rsid w:val="002D4829"/>
    <w:rsid w:val="002D6541"/>
    <w:rsid w:val="002D7E30"/>
    <w:rsid w:val="002E150B"/>
    <w:rsid w:val="002E2C89"/>
    <w:rsid w:val="002E307D"/>
    <w:rsid w:val="002E3609"/>
    <w:rsid w:val="002E4D3F"/>
    <w:rsid w:val="002E5668"/>
    <w:rsid w:val="002E61A5"/>
    <w:rsid w:val="002F204A"/>
    <w:rsid w:val="002F2985"/>
    <w:rsid w:val="002F3490"/>
    <w:rsid w:val="002F3675"/>
    <w:rsid w:val="002F3BEB"/>
    <w:rsid w:val="002F59E0"/>
    <w:rsid w:val="002F66A6"/>
    <w:rsid w:val="002F705A"/>
    <w:rsid w:val="002F7713"/>
    <w:rsid w:val="002F7FAD"/>
    <w:rsid w:val="00300342"/>
    <w:rsid w:val="00302045"/>
    <w:rsid w:val="0030414B"/>
    <w:rsid w:val="00304401"/>
    <w:rsid w:val="00304C73"/>
    <w:rsid w:val="003050DB"/>
    <w:rsid w:val="003071D2"/>
    <w:rsid w:val="00310561"/>
    <w:rsid w:val="003106CF"/>
    <w:rsid w:val="00310F17"/>
    <w:rsid w:val="00311651"/>
    <w:rsid w:val="00311D8C"/>
    <w:rsid w:val="0031273D"/>
    <w:rsid w:val="003128E2"/>
    <w:rsid w:val="00313001"/>
    <w:rsid w:val="003153D9"/>
    <w:rsid w:val="003167A7"/>
    <w:rsid w:val="003172B4"/>
    <w:rsid w:val="00320EA7"/>
    <w:rsid w:val="00321621"/>
    <w:rsid w:val="00323C65"/>
    <w:rsid w:val="00323EF7"/>
    <w:rsid w:val="003240E1"/>
    <w:rsid w:val="00324EF8"/>
    <w:rsid w:val="00325F89"/>
    <w:rsid w:val="003260F0"/>
    <w:rsid w:val="00326C03"/>
    <w:rsid w:val="00327474"/>
    <w:rsid w:val="003276BC"/>
    <w:rsid w:val="003277B5"/>
    <w:rsid w:val="00331FF7"/>
    <w:rsid w:val="003342B4"/>
    <w:rsid w:val="00335DC2"/>
    <w:rsid w:val="00336940"/>
    <w:rsid w:val="00336CD1"/>
    <w:rsid w:val="003374B5"/>
    <w:rsid w:val="00340DE0"/>
    <w:rsid w:val="00341F47"/>
    <w:rsid w:val="0034210D"/>
    <w:rsid w:val="00342327"/>
    <w:rsid w:val="0034250B"/>
    <w:rsid w:val="00342EE1"/>
    <w:rsid w:val="00343509"/>
    <w:rsid w:val="00344234"/>
    <w:rsid w:val="00346C76"/>
    <w:rsid w:val="0034750A"/>
    <w:rsid w:val="00347C69"/>
    <w:rsid w:val="00347E11"/>
    <w:rsid w:val="003503DD"/>
    <w:rsid w:val="00350696"/>
    <w:rsid w:val="00350C92"/>
    <w:rsid w:val="0035266C"/>
    <w:rsid w:val="003542C5"/>
    <w:rsid w:val="00354512"/>
    <w:rsid w:val="00355D62"/>
    <w:rsid w:val="003570E0"/>
    <w:rsid w:val="00360397"/>
    <w:rsid w:val="003619AF"/>
    <w:rsid w:val="00364115"/>
    <w:rsid w:val="00364EFF"/>
    <w:rsid w:val="0036520E"/>
    <w:rsid w:val="00365461"/>
    <w:rsid w:val="00367EDA"/>
    <w:rsid w:val="00370311"/>
    <w:rsid w:val="0037534A"/>
    <w:rsid w:val="00375899"/>
    <w:rsid w:val="00380663"/>
    <w:rsid w:val="003807B5"/>
    <w:rsid w:val="003853E3"/>
    <w:rsid w:val="0038587E"/>
    <w:rsid w:val="00386B49"/>
    <w:rsid w:val="003877D2"/>
    <w:rsid w:val="00390335"/>
    <w:rsid w:val="00392ED4"/>
    <w:rsid w:val="00392F91"/>
    <w:rsid w:val="00393680"/>
    <w:rsid w:val="003947DC"/>
    <w:rsid w:val="00394A79"/>
    <w:rsid w:val="00394D4C"/>
    <w:rsid w:val="003953B3"/>
    <w:rsid w:val="00395D9F"/>
    <w:rsid w:val="003968BF"/>
    <w:rsid w:val="00397242"/>
    <w:rsid w:val="003A05A8"/>
    <w:rsid w:val="003A1315"/>
    <w:rsid w:val="003A2E73"/>
    <w:rsid w:val="003A3071"/>
    <w:rsid w:val="003A3A54"/>
    <w:rsid w:val="003A546B"/>
    <w:rsid w:val="003A5969"/>
    <w:rsid w:val="003A5C58"/>
    <w:rsid w:val="003B040D"/>
    <w:rsid w:val="003B0C81"/>
    <w:rsid w:val="003B1800"/>
    <w:rsid w:val="003B201F"/>
    <w:rsid w:val="003B24C6"/>
    <w:rsid w:val="003C0966"/>
    <w:rsid w:val="003C0CAE"/>
    <w:rsid w:val="003C22C9"/>
    <w:rsid w:val="003C354A"/>
    <w:rsid w:val="003C36FA"/>
    <w:rsid w:val="003C3720"/>
    <w:rsid w:val="003C4DE8"/>
    <w:rsid w:val="003C71A7"/>
    <w:rsid w:val="003C7BE0"/>
    <w:rsid w:val="003D0A58"/>
    <w:rsid w:val="003D0A8D"/>
    <w:rsid w:val="003D0DD3"/>
    <w:rsid w:val="003D17EF"/>
    <w:rsid w:val="003D3535"/>
    <w:rsid w:val="003D4246"/>
    <w:rsid w:val="003D4CA1"/>
    <w:rsid w:val="003D4D9F"/>
    <w:rsid w:val="003D5E2A"/>
    <w:rsid w:val="003D6C46"/>
    <w:rsid w:val="003D797C"/>
    <w:rsid w:val="003D7B03"/>
    <w:rsid w:val="003E19C5"/>
    <w:rsid w:val="003E30BD"/>
    <w:rsid w:val="003E38CE"/>
    <w:rsid w:val="003E5A50"/>
    <w:rsid w:val="003E6020"/>
    <w:rsid w:val="003E60F8"/>
    <w:rsid w:val="003E6894"/>
    <w:rsid w:val="003E7CA0"/>
    <w:rsid w:val="003F1F1F"/>
    <w:rsid w:val="003F2278"/>
    <w:rsid w:val="003F299F"/>
    <w:rsid w:val="003F2E12"/>
    <w:rsid w:val="003F2F1D"/>
    <w:rsid w:val="003F59B4"/>
    <w:rsid w:val="003F5E9E"/>
    <w:rsid w:val="003F6B53"/>
    <w:rsid w:val="003F6B92"/>
    <w:rsid w:val="004008FB"/>
    <w:rsid w:val="0040090E"/>
    <w:rsid w:val="00400B01"/>
    <w:rsid w:val="00402D2D"/>
    <w:rsid w:val="00403D11"/>
    <w:rsid w:val="00404DB4"/>
    <w:rsid w:val="00406080"/>
    <w:rsid w:val="004060B1"/>
    <w:rsid w:val="0041093C"/>
    <w:rsid w:val="00410E73"/>
    <w:rsid w:val="0041223B"/>
    <w:rsid w:val="004137EE"/>
    <w:rsid w:val="0041382C"/>
    <w:rsid w:val="00413A4E"/>
    <w:rsid w:val="00415163"/>
    <w:rsid w:val="00415273"/>
    <w:rsid w:val="004157BE"/>
    <w:rsid w:val="0042068E"/>
    <w:rsid w:val="00420A20"/>
    <w:rsid w:val="0042199E"/>
    <w:rsid w:val="00421BD4"/>
    <w:rsid w:val="00421C61"/>
    <w:rsid w:val="00422030"/>
    <w:rsid w:val="00422A7F"/>
    <w:rsid w:val="00426213"/>
    <w:rsid w:val="00430C17"/>
    <w:rsid w:val="00431A7B"/>
    <w:rsid w:val="00431BF1"/>
    <w:rsid w:val="00435410"/>
    <w:rsid w:val="0043623F"/>
    <w:rsid w:val="00437459"/>
    <w:rsid w:val="00440CC0"/>
    <w:rsid w:val="00441D70"/>
    <w:rsid w:val="004425C2"/>
    <w:rsid w:val="004451EF"/>
    <w:rsid w:val="00445604"/>
    <w:rsid w:val="00446BAE"/>
    <w:rsid w:val="00447C55"/>
    <w:rsid w:val="004508BA"/>
    <w:rsid w:val="00454915"/>
    <w:rsid w:val="00454FFB"/>
    <w:rsid w:val="004557F3"/>
    <w:rsid w:val="00455B00"/>
    <w:rsid w:val="0045607E"/>
    <w:rsid w:val="00456DC3"/>
    <w:rsid w:val="00456DF5"/>
    <w:rsid w:val="00457200"/>
    <w:rsid w:val="004625D5"/>
    <w:rsid w:val="0046337E"/>
    <w:rsid w:val="004634C8"/>
    <w:rsid w:val="00464CA1"/>
    <w:rsid w:val="004660C8"/>
    <w:rsid w:val="00467DEF"/>
    <w:rsid w:val="004713AA"/>
    <w:rsid w:val="0047289A"/>
    <w:rsid w:val="00472EBA"/>
    <w:rsid w:val="004735B6"/>
    <w:rsid w:val="004735F0"/>
    <w:rsid w:val="004740EA"/>
    <w:rsid w:val="004745D7"/>
    <w:rsid w:val="00474676"/>
    <w:rsid w:val="0047511B"/>
    <w:rsid w:val="0047537A"/>
    <w:rsid w:val="00475B99"/>
    <w:rsid w:val="00477628"/>
    <w:rsid w:val="00480A8A"/>
    <w:rsid w:val="00480EC3"/>
    <w:rsid w:val="0048317E"/>
    <w:rsid w:val="004836FA"/>
    <w:rsid w:val="00484524"/>
    <w:rsid w:val="00485601"/>
    <w:rsid w:val="004865B8"/>
    <w:rsid w:val="00486C0D"/>
    <w:rsid w:val="00487B96"/>
    <w:rsid w:val="004911D9"/>
    <w:rsid w:val="00491796"/>
    <w:rsid w:val="004931D4"/>
    <w:rsid w:val="00493416"/>
    <w:rsid w:val="0049423C"/>
    <w:rsid w:val="004951AB"/>
    <w:rsid w:val="00495624"/>
    <w:rsid w:val="00496226"/>
    <w:rsid w:val="004966AC"/>
    <w:rsid w:val="0049768A"/>
    <w:rsid w:val="004A33C6"/>
    <w:rsid w:val="004A66B1"/>
    <w:rsid w:val="004A7BFA"/>
    <w:rsid w:val="004A7DC4"/>
    <w:rsid w:val="004B1E7B"/>
    <w:rsid w:val="004B3029"/>
    <w:rsid w:val="004B352B"/>
    <w:rsid w:val="004B35E7"/>
    <w:rsid w:val="004B4B73"/>
    <w:rsid w:val="004B5435"/>
    <w:rsid w:val="004B63BF"/>
    <w:rsid w:val="004B66D2"/>
    <w:rsid w:val="004B66DA"/>
    <w:rsid w:val="004B696B"/>
    <w:rsid w:val="004B795E"/>
    <w:rsid w:val="004B7DFF"/>
    <w:rsid w:val="004C0C8D"/>
    <w:rsid w:val="004C2FAC"/>
    <w:rsid w:val="004C3A3F"/>
    <w:rsid w:val="004C5280"/>
    <w:rsid w:val="004C52AA"/>
    <w:rsid w:val="004C5686"/>
    <w:rsid w:val="004C6083"/>
    <w:rsid w:val="004C70EE"/>
    <w:rsid w:val="004C7785"/>
    <w:rsid w:val="004C7C05"/>
    <w:rsid w:val="004D766C"/>
    <w:rsid w:val="004D7B6C"/>
    <w:rsid w:val="004E0FA8"/>
    <w:rsid w:val="004E1534"/>
    <w:rsid w:val="004E1DE3"/>
    <w:rsid w:val="004E251B"/>
    <w:rsid w:val="004E25CD"/>
    <w:rsid w:val="004E2A4B"/>
    <w:rsid w:val="004E36E6"/>
    <w:rsid w:val="004E4419"/>
    <w:rsid w:val="004E6D22"/>
    <w:rsid w:val="004F0448"/>
    <w:rsid w:val="004F1A97"/>
    <w:rsid w:val="004F1D2C"/>
    <w:rsid w:val="004F1EA0"/>
    <w:rsid w:val="004F363F"/>
    <w:rsid w:val="004F3D91"/>
    <w:rsid w:val="004F4021"/>
    <w:rsid w:val="004F4ED5"/>
    <w:rsid w:val="004F5640"/>
    <w:rsid w:val="004F6525"/>
    <w:rsid w:val="004F661F"/>
    <w:rsid w:val="004F6FE2"/>
    <w:rsid w:val="004F79F2"/>
    <w:rsid w:val="00500DF9"/>
    <w:rsid w:val="005011D9"/>
    <w:rsid w:val="0050238B"/>
    <w:rsid w:val="00505905"/>
    <w:rsid w:val="00505B64"/>
    <w:rsid w:val="00506E4B"/>
    <w:rsid w:val="00507285"/>
    <w:rsid w:val="0051088A"/>
    <w:rsid w:val="00510D67"/>
    <w:rsid w:val="00511A1B"/>
    <w:rsid w:val="00511A68"/>
    <w:rsid w:val="00511F8E"/>
    <w:rsid w:val="005121C0"/>
    <w:rsid w:val="005125FC"/>
    <w:rsid w:val="00513E7D"/>
    <w:rsid w:val="00514A67"/>
    <w:rsid w:val="00515921"/>
    <w:rsid w:val="005160C6"/>
    <w:rsid w:val="005176DD"/>
    <w:rsid w:val="00520A46"/>
    <w:rsid w:val="00521192"/>
    <w:rsid w:val="0052127C"/>
    <w:rsid w:val="005249E8"/>
    <w:rsid w:val="00525C9C"/>
    <w:rsid w:val="00526AEB"/>
    <w:rsid w:val="005302E0"/>
    <w:rsid w:val="0053406C"/>
    <w:rsid w:val="00534E52"/>
    <w:rsid w:val="005365B6"/>
    <w:rsid w:val="00542BD4"/>
    <w:rsid w:val="00542BF2"/>
    <w:rsid w:val="00542FE1"/>
    <w:rsid w:val="00544738"/>
    <w:rsid w:val="005456E4"/>
    <w:rsid w:val="00545E91"/>
    <w:rsid w:val="0054742B"/>
    <w:rsid w:val="00547B89"/>
    <w:rsid w:val="00551027"/>
    <w:rsid w:val="005527F1"/>
    <w:rsid w:val="005568AF"/>
    <w:rsid w:val="00556AF5"/>
    <w:rsid w:val="005577F2"/>
    <w:rsid w:val="005606BC"/>
    <w:rsid w:val="00561776"/>
    <w:rsid w:val="00562D54"/>
    <w:rsid w:val="00563E73"/>
    <w:rsid w:val="0056426C"/>
    <w:rsid w:val="00565792"/>
    <w:rsid w:val="0056669B"/>
    <w:rsid w:val="00566806"/>
    <w:rsid w:val="00567351"/>
    <w:rsid w:val="00567799"/>
    <w:rsid w:val="00567E58"/>
    <w:rsid w:val="005710DE"/>
    <w:rsid w:val="005711B6"/>
    <w:rsid w:val="0057131B"/>
    <w:rsid w:val="00571A0B"/>
    <w:rsid w:val="00573DFD"/>
    <w:rsid w:val="005747D0"/>
    <w:rsid w:val="00574E95"/>
    <w:rsid w:val="005822DF"/>
    <w:rsid w:val="005827D5"/>
    <w:rsid w:val="00582918"/>
    <w:rsid w:val="00582F0F"/>
    <w:rsid w:val="005834C2"/>
    <w:rsid w:val="00583C50"/>
    <w:rsid w:val="005849E3"/>
    <w:rsid w:val="005850D7"/>
    <w:rsid w:val="0058522F"/>
    <w:rsid w:val="00585282"/>
    <w:rsid w:val="00586266"/>
    <w:rsid w:val="00586ACD"/>
    <w:rsid w:val="0058703B"/>
    <w:rsid w:val="0058762F"/>
    <w:rsid w:val="0059006E"/>
    <w:rsid w:val="00592A09"/>
    <w:rsid w:val="0059411F"/>
    <w:rsid w:val="00595EDE"/>
    <w:rsid w:val="00596E2B"/>
    <w:rsid w:val="00597DE3"/>
    <w:rsid w:val="005A0CBA"/>
    <w:rsid w:val="005A2022"/>
    <w:rsid w:val="005A2788"/>
    <w:rsid w:val="005A3272"/>
    <w:rsid w:val="005A5193"/>
    <w:rsid w:val="005A6034"/>
    <w:rsid w:val="005A6943"/>
    <w:rsid w:val="005A7AC1"/>
    <w:rsid w:val="005B0A42"/>
    <w:rsid w:val="005B115A"/>
    <w:rsid w:val="005B3773"/>
    <w:rsid w:val="005B3ADC"/>
    <w:rsid w:val="005B3AFF"/>
    <w:rsid w:val="005B537F"/>
    <w:rsid w:val="005B53C1"/>
    <w:rsid w:val="005C120D"/>
    <w:rsid w:val="005C15B3"/>
    <w:rsid w:val="005C6AF7"/>
    <w:rsid w:val="005C6F80"/>
    <w:rsid w:val="005D0299"/>
    <w:rsid w:val="005D07C2"/>
    <w:rsid w:val="005D0DD9"/>
    <w:rsid w:val="005D1833"/>
    <w:rsid w:val="005D25EA"/>
    <w:rsid w:val="005D7EC5"/>
    <w:rsid w:val="005E1B57"/>
    <w:rsid w:val="005E1D70"/>
    <w:rsid w:val="005E2F29"/>
    <w:rsid w:val="005E3378"/>
    <w:rsid w:val="005E400D"/>
    <w:rsid w:val="005E49D4"/>
    <w:rsid w:val="005E4E79"/>
    <w:rsid w:val="005E5389"/>
    <w:rsid w:val="005E58A3"/>
    <w:rsid w:val="005E5CE7"/>
    <w:rsid w:val="005E61F0"/>
    <w:rsid w:val="005E790C"/>
    <w:rsid w:val="005F08C5"/>
    <w:rsid w:val="005F177D"/>
    <w:rsid w:val="005F29B4"/>
    <w:rsid w:val="005F6B45"/>
    <w:rsid w:val="005F6C37"/>
    <w:rsid w:val="005F6EB0"/>
    <w:rsid w:val="005F7EC5"/>
    <w:rsid w:val="006016B3"/>
    <w:rsid w:val="0060318C"/>
    <w:rsid w:val="00603753"/>
    <w:rsid w:val="00604782"/>
    <w:rsid w:val="00605718"/>
    <w:rsid w:val="00605C66"/>
    <w:rsid w:val="00605D14"/>
    <w:rsid w:val="00606310"/>
    <w:rsid w:val="00607814"/>
    <w:rsid w:val="00610D87"/>
    <w:rsid w:val="00610E88"/>
    <w:rsid w:val="00613827"/>
    <w:rsid w:val="00614623"/>
    <w:rsid w:val="006153B7"/>
    <w:rsid w:val="00616ADD"/>
    <w:rsid w:val="006175D7"/>
    <w:rsid w:val="00620223"/>
    <w:rsid w:val="006208E5"/>
    <w:rsid w:val="00622BAB"/>
    <w:rsid w:val="0062359C"/>
    <w:rsid w:val="006273DA"/>
    <w:rsid w:val="006273E4"/>
    <w:rsid w:val="00630FD7"/>
    <w:rsid w:val="00631F82"/>
    <w:rsid w:val="006323C5"/>
    <w:rsid w:val="00632A63"/>
    <w:rsid w:val="00632B04"/>
    <w:rsid w:val="006338D8"/>
    <w:rsid w:val="00633B59"/>
    <w:rsid w:val="00634EF4"/>
    <w:rsid w:val="006357D0"/>
    <w:rsid w:val="006358C8"/>
    <w:rsid w:val="0064133A"/>
    <w:rsid w:val="006416D1"/>
    <w:rsid w:val="00644C1C"/>
    <w:rsid w:val="00644F68"/>
    <w:rsid w:val="006461B9"/>
    <w:rsid w:val="00647E4E"/>
    <w:rsid w:val="00647FD7"/>
    <w:rsid w:val="00650080"/>
    <w:rsid w:val="00651F17"/>
    <w:rsid w:val="0065382D"/>
    <w:rsid w:val="00654B4D"/>
    <w:rsid w:val="0065559D"/>
    <w:rsid w:val="00655A15"/>
    <w:rsid w:val="00655A40"/>
    <w:rsid w:val="00657D11"/>
    <w:rsid w:val="00660D84"/>
    <w:rsid w:val="00660EBF"/>
    <w:rsid w:val="0066133A"/>
    <w:rsid w:val="00663196"/>
    <w:rsid w:val="0066378C"/>
    <w:rsid w:val="006640CD"/>
    <w:rsid w:val="0066661D"/>
    <w:rsid w:val="00666B43"/>
    <w:rsid w:val="006700F0"/>
    <w:rsid w:val="006706EA"/>
    <w:rsid w:val="00670A48"/>
    <w:rsid w:val="006725EE"/>
    <w:rsid w:val="00672F6F"/>
    <w:rsid w:val="00674C2F"/>
    <w:rsid w:val="00674C8B"/>
    <w:rsid w:val="006755CD"/>
    <w:rsid w:val="00675E02"/>
    <w:rsid w:val="00676D34"/>
    <w:rsid w:val="00681EA0"/>
    <w:rsid w:val="006828C2"/>
    <w:rsid w:val="00683B6C"/>
    <w:rsid w:val="006844A2"/>
    <w:rsid w:val="00685C94"/>
    <w:rsid w:val="00686304"/>
    <w:rsid w:val="00691AEE"/>
    <w:rsid w:val="00692197"/>
    <w:rsid w:val="0069523C"/>
    <w:rsid w:val="006962CA"/>
    <w:rsid w:val="00696A95"/>
    <w:rsid w:val="006A09DA"/>
    <w:rsid w:val="006A1835"/>
    <w:rsid w:val="006A2625"/>
    <w:rsid w:val="006A2D31"/>
    <w:rsid w:val="006A30BD"/>
    <w:rsid w:val="006A66AA"/>
    <w:rsid w:val="006B04CF"/>
    <w:rsid w:val="006B4A30"/>
    <w:rsid w:val="006B7569"/>
    <w:rsid w:val="006C28EE"/>
    <w:rsid w:val="006C34D0"/>
    <w:rsid w:val="006C42E4"/>
    <w:rsid w:val="006C48EE"/>
    <w:rsid w:val="006C4FF1"/>
    <w:rsid w:val="006C5521"/>
    <w:rsid w:val="006C5C02"/>
    <w:rsid w:val="006C7DBB"/>
    <w:rsid w:val="006D1F43"/>
    <w:rsid w:val="006D2998"/>
    <w:rsid w:val="006D2EEC"/>
    <w:rsid w:val="006D3188"/>
    <w:rsid w:val="006D43B8"/>
    <w:rsid w:val="006D5159"/>
    <w:rsid w:val="006D5F8E"/>
    <w:rsid w:val="006D6779"/>
    <w:rsid w:val="006D7F15"/>
    <w:rsid w:val="006E08FC"/>
    <w:rsid w:val="006E14D6"/>
    <w:rsid w:val="006E1B38"/>
    <w:rsid w:val="006E3C80"/>
    <w:rsid w:val="006E649C"/>
    <w:rsid w:val="006E6A5B"/>
    <w:rsid w:val="006F22BD"/>
    <w:rsid w:val="006F2588"/>
    <w:rsid w:val="006F32AE"/>
    <w:rsid w:val="00710A6C"/>
    <w:rsid w:val="00710D98"/>
    <w:rsid w:val="007116BD"/>
    <w:rsid w:val="00711CE9"/>
    <w:rsid w:val="00711F86"/>
    <w:rsid w:val="00712266"/>
    <w:rsid w:val="00712593"/>
    <w:rsid w:val="00712D82"/>
    <w:rsid w:val="00714FC6"/>
    <w:rsid w:val="00716B08"/>
    <w:rsid w:val="00716E22"/>
    <w:rsid w:val="007171AB"/>
    <w:rsid w:val="007213D0"/>
    <w:rsid w:val="007219C0"/>
    <w:rsid w:val="00721D8B"/>
    <w:rsid w:val="00721FC6"/>
    <w:rsid w:val="0072347F"/>
    <w:rsid w:val="00730535"/>
    <w:rsid w:val="0073119A"/>
    <w:rsid w:val="00731C75"/>
    <w:rsid w:val="00732599"/>
    <w:rsid w:val="00733E8F"/>
    <w:rsid w:val="007351C1"/>
    <w:rsid w:val="00736551"/>
    <w:rsid w:val="00742CCD"/>
    <w:rsid w:val="00742CF9"/>
    <w:rsid w:val="00743E09"/>
    <w:rsid w:val="00744FCC"/>
    <w:rsid w:val="00746740"/>
    <w:rsid w:val="00747B9C"/>
    <w:rsid w:val="00750C93"/>
    <w:rsid w:val="00751B91"/>
    <w:rsid w:val="00752627"/>
    <w:rsid w:val="00753031"/>
    <w:rsid w:val="00754947"/>
    <w:rsid w:val="00754E24"/>
    <w:rsid w:val="00755DFE"/>
    <w:rsid w:val="00756D0A"/>
    <w:rsid w:val="00757B3B"/>
    <w:rsid w:val="007618C5"/>
    <w:rsid w:val="00763209"/>
    <w:rsid w:val="0076353F"/>
    <w:rsid w:val="00764211"/>
    <w:rsid w:val="00764FA6"/>
    <w:rsid w:val="00765294"/>
    <w:rsid w:val="00765326"/>
    <w:rsid w:val="00766EB5"/>
    <w:rsid w:val="00770DFD"/>
    <w:rsid w:val="00771DFA"/>
    <w:rsid w:val="007720D9"/>
    <w:rsid w:val="00773075"/>
    <w:rsid w:val="00773F36"/>
    <w:rsid w:val="00775BF6"/>
    <w:rsid w:val="00776254"/>
    <w:rsid w:val="007769FC"/>
    <w:rsid w:val="00776AC0"/>
    <w:rsid w:val="00776C04"/>
    <w:rsid w:val="0077722A"/>
    <w:rsid w:val="0077788F"/>
    <w:rsid w:val="007779A8"/>
    <w:rsid w:val="00777C9B"/>
    <w:rsid w:val="00777CFF"/>
    <w:rsid w:val="007815BC"/>
    <w:rsid w:val="00782B3F"/>
    <w:rsid w:val="00782E3C"/>
    <w:rsid w:val="00785292"/>
    <w:rsid w:val="007900CC"/>
    <w:rsid w:val="00791AA5"/>
    <w:rsid w:val="00795050"/>
    <w:rsid w:val="0079641B"/>
    <w:rsid w:val="00797A90"/>
    <w:rsid w:val="007A0DC2"/>
    <w:rsid w:val="007A1856"/>
    <w:rsid w:val="007A1887"/>
    <w:rsid w:val="007A1BDB"/>
    <w:rsid w:val="007A1DFB"/>
    <w:rsid w:val="007A5065"/>
    <w:rsid w:val="007A629C"/>
    <w:rsid w:val="007A6348"/>
    <w:rsid w:val="007B0110"/>
    <w:rsid w:val="007B023C"/>
    <w:rsid w:val="007B03CC"/>
    <w:rsid w:val="007B0FB5"/>
    <w:rsid w:val="007B2F08"/>
    <w:rsid w:val="007C10A0"/>
    <w:rsid w:val="007C44FF"/>
    <w:rsid w:val="007C6456"/>
    <w:rsid w:val="007C6C3B"/>
    <w:rsid w:val="007C7BDB"/>
    <w:rsid w:val="007D2034"/>
    <w:rsid w:val="007D2FF5"/>
    <w:rsid w:val="007D4BCF"/>
    <w:rsid w:val="007D542F"/>
    <w:rsid w:val="007D6A2A"/>
    <w:rsid w:val="007D73AB"/>
    <w:rsid w:val="007D790E"/>
    <w:rsid w:val="007E2712"/>
    <w:rsid w:val="007E2D5B"/>
    <w:rsid w:val="007E3563"/>
    <w:rsid w:val="007E4645"/>
    <w:rsid w:val="007E4A9C"/>
    <w:rsid w:val="007E5516"/>
    <w:rsid w:val="007E7EE2"/>
    <w:rsid w:val="007F06CA"/>
    <w:rsid w:val="007F0DD0"/>
    <w:rsid w:val="007F209F"/>
    <w:rsid w:val="007F2A05"/>
    <w:rsid w:val="007F2DB5"/>
    <w:rsid w:val="007F2EAF"/>
    <w:rsid w:val="007F395A"/>
    <w:rsid w:val="007F4979"/>
    <w:rsid w:val="007F58B7"/>
    <w:rsid w:val="007F61D0"/>
    <w:rsid w:val="00800DD8"/>
    <w:rsid w:val="00801358"/>
    <w:rsid w:val="0080228F"/>
    <w:rsid w:val="00802E2B"/>
    <w:rsid w:val="00804C1B"/>
    <w:rsid w:val="0080595A"/>
    <w:rsid w:val="00805BA6"/>
    <w:rsid w:val="0080608A"/>
    <w:rsid w:val="00813706"/>
    <w:rsid w:val="008150A6"/>
    <w:rsid w:val="00815494"/>
    <w:rsid w:val="00815A8F"/>
    <w:rsid w:val="00816241"/>
    <w:rsid w:val="008162F6"/>
    <w:rsid w:val="00816EF3"/>
    <w:rsid w:val="00817098"/>
    <w:rsid w:val="008178E6"/>
    <w:rsid w:val="00820671"/>
    <w:rsid w:val="00821540"/>
    <w:rsid w:val="0082249C"/>
    <w:rsid w:val="008237FB"/>
    <w:rsid w:val="00823B18"/>
    <w:rsid w:val="00823D67"/>
    <w:rsid w:val="00824BD9"/>
    <w:rsid w:val="00824CCE"/>
    <w:rsid w:val="00826727"/>
    <w:rsid w:val="00827388"/>
    <w:rsid w:val="00827AB8"/>
    <w:rsid w:val="00830B7B"/>
    <w:rsid w:val="00830EBD"/>
    <w:rsid w:val="00832315"/>
    <w:rsid w:val="00832661"/>
    <w:rsid w:val="008349AA"/>
    <w:rsid w:val="00834CC6"/>
    <w:rsid w:val="008375D5"/>
    <w:rsid w:val="00837A25"/>
    <w:rsid w:val="00840737"/>
    <w:rsid w:val="00841486"/>
    <w:rsid w:val="0084188F"/>
    <w:rsid w:val="00841F67"/>
    <w:rsid w:val="00842BC9"/>
    <w:rsid w:val="008431AF"/>
    <w:rsid w:val="0084476E"/>
    <w:rsid w:val="008448C0"/>
    <w:rsid w:val="00845137"/>
    <w:rsid w:val="00845B9F"/>
    <w:rsid w:val="008504F6"/>
    <w:rsid w:val="00851C3B"/>
    <w:rsid w:val="0085240E"/>
    <w:rsid w:val="00852484"/>
    <w:rsid w:val="00852A9F"/>
    <w:rsid w:val="00856F28"/>
    <w:rsid w:val="008573B9"/>
    <w:rsid w:val="0085782D"/>
    <w:rsid w:val="00860D50"/>
    <w:rsid w:val="00863BB7"/>
    <w:rsid w:val="00870D70"/>
    <w:rsid w:val="008716F9"/>
    <w:rsid w:val="008730FD"/>
    <w:rsid w:val="00873DA1"/>
    <w:rsid w:val="00875DDD"/>
    <w:rsid w:val="00877C5C"/>
    <w:rsid w:val="00881BC6"/>
    <w:rsid w:val="00882487"/>
    <w:rsid w:val="00882A3B"/>
    <w:rsid w:val="00884056"/>
    <w:rsid w:val="008848F6"/>
    <w:rsid w:val="008860CC"/>
    <w:rsid w:val="00886EEE"/>
    <w:rsid w:val="00887F86"/>
    <w:rsid w:val="008901EB"/>
    <w:rsid w:val="00890876"/>
    <w:rsid w:val="00890DEC"/>
    <w:rsid w:val="00891929"/>
    <w:rsid w:val="00893029"/>
    <w:rsid w:val="00893A30"/>
    <w:rsid w:val="0089514A"/>
    <w:rsid w:val="00895C2A"/>
    <w:rsid w:val="00896E42"/>
    <w:rsid w:val="008A03E9"/>
    <w:rsid w:val="008A0844"/>
    <w:rsid w:val="008A0A0D"/>
    <w:rsid w:val="008A1C53"/>
    <w:rsid w:val="008A32D9"/>
    <w:rsid w:val="008A3961"/>
    <w:rsid w:val="008A4CEA"/>
    <w:rsid w:val="008A5224"/>
    <w:rsid w:val="008A68D0"/>
    <w:rsid w:val="008A7506"/>
    <w:rsid w:val="008A7D14"/>
    <w:rsid w:val="008B1603"/>
    <w:rsid w:val="008B20ED"/>
    <w:rsid w:val="008B4500"/>
    <w:rsid w:val="008B5E9A"/>
    <w:rsid w:val="008B6135"/>
    <w:rsid w:val="008B61D6"/>
    <w:rsid w:val="008B7BEB"/>
    <w:rsid w:val="008C02B8"/>
    <w:rsid w:val="008C0983"/>
    <w:rsid w:val="008C1A7F"/>
    <w:rsid w:val="008C27FD"/>
    <w:rsid w:val="008C4538"/>
    <w:rsid w:val="008C562B"/>
    <w:rsid w:val="008C6717"/>
    <w:rsid w:val="008C7124"/>
    <w:rsid w:val="008D0305"/>
    <w:rsid w:val="008D0A21"/>
    <w:rsid w:val="008D0FEE"/>
    <w:rsid w:val="008D2D6B"/>
    <w:rsid w:val="008D3090"/>
    <w:rsid w:val="008D3237"/>
    <w:rsid w:val="008D4306"/>
    <w:rsid w:val="008D4508"/>
    <w:rsid w:val="008D4DC4"/>
    <w:rsid w:val="008D5BCA"/>
    <w:rsid w:val="008D5E79"/>
    <w:rsid w:val="008D7CAF"/>
    <w:rsid w:val="008E02EE"/>
    <w:rsid w:val="008E65A8"/>
    <w:rsid w:val="008E77D6"/>
    <w:rsid w:val="0090010B"/>
    <w:rsid w:val="009036E7"/>
    <w:rsid w:val="0090605F"/>
    <w:rsid w:val="00907069"/>
    <w:rsid w:val="009072D2"/>
    <w:rsid w:val="00907A8F"/>
    <w:rsid w:val="009100F5"/>
    <w:rsid w:val="0091053B"/>
    <w:rsid w:val="00912158"/>
    <w:rsid w:val="00912945"/>
    <w:rsid w:val="00912CBD"/>
    <w:rsid w:val="009144EE"/>
    <w:rsid w:val="00914D08"/>
    <w:rsid w:val="00915D4C"/>
    <w:rsid w:val="00917636"/>
    <w:rsid w:val="0092135B"/>
    <w:rsid w:val="00922CC8"/>
    <w:rsid w:val="00924817"/>
    <w:rsid w:val="009259A3"/>
    <w:rsid w:val="0092797A"/>
    <w:rsid w:val="009279B2"/>
    <w:rsid w:val="009314AD"/>
    <w:rsid w:val="009327B3"/>
    <w:rsid w:val="00935814"/>
    <w:rsid w:val="009360A3"/>
    <w:rsid w:val="009439B5"/>
    <w:rsid w:val="0094488F"/>
    <w:rsid w:val="0094502D"/>
    <w:rsid w:val="00946561"/>
    <w:rsid w:val="00946B39"/>
    <w:rsid w:val="00947013"/>
    <w:rsid w:val="0095062C"/>
    <w:rsid w:val="00952B36"/>
    <w:rsid w:val="0095316E"/>
    <w:rsid w:val="009545FB"/>
    <w:rsid w:val="009546CB"/>
    <w:rsid w:val="00956EA9"/>
    <w:rsid w:val="00957325"/>
    <w:rsid w:val="00960552"/>
    <w:rsid w:val="00962BBD"/>
    <w:rsid w:val="00963B5A"/>
    <w:rsid w:val="009644DB"/>
    <w:rsid w:val="009655BC"/>
    <w:rsid w:val="00966E40"/>
    <w:rsid w:val="00971BC4"/>
    <w:rsid w:val="00973084"/>
    <w:rsid w:val="00973422"/>
    <w:rsid w:val="00973CBD"/>
    <w:rsid w:val="00974520"/>
    <w:rsid w:val="00974B59"/>
    <w:rsid w:val="00975341"/>
    <w:rsid w:val="0097653D"/>
    <w:rsid w:val="00977A0D"/>
    <w:rsid w:val="00977B21"/>
    <w:rsid w:val="00983835"/>
    <w:rsid w:val="00984EA2"/>
    <w:rsid w:val="00986CC3"/>
    <w:rsid w:val="0099068E"/>
    <w:rsid w:val="009920AA"/>
    <w:rsid w:val="00992943"/>
    <w:rsid w:val="0099299F"/>
    <w:rsid w:val="009931B3"/>
    <w:rsid w:val="00995A3F"/>
    <w:rsid w:val="00996279"/>
    <w:rsid w:val="009965F7"/>
    <w:rsid w:val="009A0866"/>
    <w:rsid w:val="009A2FC8"/>
    <w:rsid w:val="009A441F"/>
    <w:rsid w:val="009A4D0A"/>
    <w:rsid w:val="009A6156"/>
    <w:rsid w:val="009A759C"/>
    <w:rsid w:val="009B058D"/>
    <w:rsid w:val="009B0A56"/>
    <w:rsid w:val="009B2B2B"/>
    <w:rsid w:val="009B2F70"/>
    <w:rsid w:val="009B4594"/>
    <w:rsid w:val="009B4DEC"/>
    <w:rsid w:val="009B65C2"/>
    <w:rsid w:val="009C00DB"/>
    <w:rsid w:val="009C2459"/>
    <w:rsid w:val="009C255A"/>
    <w:rsid w:val="009C2A09"/>
    <w:rsid w:val="009C2B46"/>
    <w:rsid w:val="009C4448"/>
    <w:rsid w:val="009C4844"/>
    <w:rsid w:val="009C610D"/>
    <w:rsid w:val="009C6D10"/>
    <w:rsid w:val="009C7DD1"/>
    <w:rsid w:val="009D10E5"/>
    <w:rsid w:val="009D2A20"/>
    <w:rsid w:val="009D2DC4"/>
    <w:rsid w:val="009D43F3"/>
    <w:rsid w:val="009D4E2B"/>
    <w:rsid w:val="009D4E9F"/>
    <w:rsid w:val="009D5D40"/>
    <w:rsid w:val="009D6B1B"/>
    <w:rsid w:val="009E09AC"/>
    <w:rsid w:val="009E107B"/>
    <w:rsid w:val="009E18D6"/>
    <w:rsid w:val="009E48E5"/>
    <w:rsid w:val="009E4DCA"/>
    <w:rsid w:val="009E53C8"/>
    <w:rsid w:val="009E5B02"/>
    <w:rsid w:val="009E6199"/>
    <w:rsid w:val="009E7B92"/>
    <w:rsid w:val="009E7F45"/>
    <w:rsid w:val="009F19C0"/>
    <w:rsid w:val="009F2CDD"/>
    <w:rsid w:val="009F505F"/>
    <w:rsid w:val="009F6DD9"/>
    <w:rsid w:val="009F7AA2"/>
    <w:rsid w:val="009F7E25"/>
    <w:rsid w:val="00A00AE4"/>
    <w:rsid w:val="00A00D24"/>
    <w:rsid w:val="00A0129C"/>
    <w:rsid w:val="00A01F5C"/>
    <w:rsid w:val="00A04E6C"/>
    <w:rsid w:val="00A07DDC"/>
    <w:rsid w:val="00A11F20"/>
    <w:rsid w:val="00A12A69"/>
    <w:rsid w:val="00A14033"/>
    <w:rsid w:val="00A2019A"/>
    <w:rsid w:val="00A21091"/>
    <w:rsid w:val="00A222BA"/>
    <w:rsid w:val="00A23454"/>
    <w:rsid w:val="00A23493"/>
    <w:rsid w:val="00A2416A"/>
    <w:rsid w:val="00A25ED0"/>
    <w:rsid w:val="00A26799"/>
    <w:rsid w:val="00A26A17"/>
    <w:rsid w:val="00A30E06"/>
    <w:rsid w:val="00A31EC8"/>
    <w:rsid w:val="00A3212F"/>
    <w:rsid w:val="00A3270B"/>
    <w:rsid w:val="00A333A9"/>
    <w:rsid w:val="00A358E6"/>
    <w:rsid w:val="00A37971"/>
    <w:rsid w:val="00A379E4"/>
    <w:rsid w:val="00A37B21"/>
    <w:rsid w:val="00A42F07"/>
    <w:rsid w:val="00A43B02"/>
    <w:rsid w:val="00A44946"/>
    <w:rsid w:val="00A45A3C"/>
    <w:rsid w:val="00A45A84"/>
    <w:rsid w:val="00A46B85"/>
    <w:rsid w:val="00A47FC1"/>
    <w:rsid w:val="00A50585"/>
    <w:rsid w:val="00A506F1"/>
    <w:rsid w:val="00A513BF"/>
    <w:rsid w:val="00A5156E"/>
    <w:rsid w:val="00A523A0"/>
    <w:rsid w:val="00A53E57"/>
    <w:rsid w:val="00A5434A"/>
    <w:rsid w:val="00A548EA"/>
    <w:rsid w:val="00A56667"/>
    <w:rsid w:val="00A56824"/>
    <w:rsid w:val="00A570A0"/>
    <w:rsid w:val="00A572DA"/>
    <w:rsid w:val="00A57D9D"/>
    <w:rsid w:val="00A60D45"/>
    <w:rsid w:val="00A61F6D"/>
    <w:rsid w:val="00A65996"/>
    <w:rsid w:val="00A66A6D"/>
    <w:rsid w:val="00A67276"/>
    <w:rsid w:val="00A67588"/>
    <w:rsid w:val="00A67840"/>
    <w:rsid w:val="00A7164F"/>
    <w:rsid w:val="00A71A9E"/>
    <w:rsid w:val="00A7382D"/>
    <w:rsid w:val="00A743AC"/>
    <w:rsid w:val="00A75AB7"/>
    <w:rsid w:val="00A765AC"/>
    <w:rsid w:val="00A775CC"/>
    <w:rsid w:val="00A814C8"/>
    <w:rsid w:val="00A833B9"/>
    <w:rsid w:val="00A8483F"/>
    <w:rsid w:val="00A868BA"/>
    <w:rsid w:val="00A870B0"/>
    <w:rsid w:val="00A8728A"/>
    <w:rsid w:val="00A87A54"/>
    <w:rsid w:val="00A918FA"/>
    <w:rsid w:val="00A94D22"/>
    <w:rsid w:val="00A964F9"/>
    <w:rsid w:val="00A96594"/>
    <w:rsid w:val="00AA105C"/>
    <w:rsid w:val="00AA1736"/>
    <w:rsid w:val="00AA1809"/>
    <w:rsid w:val="00AA1FFE"/>
    <w:rsid w:val="00AA273B"/>
    <w:rsid w:val="00AA338B"/>
    <w:rsid w:val="00AA3F2E"/>
    <w:rsid w:val="00AA6C1E"/>
    <w:rsid w:val="00AA72F4"/>
    <w:rsid w:val="00AB10E7"/>
    <w:rsid w:val="00AB2940"/>
    <w:rsid w:val="00AB4D25"/>
    <w:rsid w:val="00AB5033"/>
    <w:rsid w:val="00AB5298"/>
    <w:rsid w:val="00AB5519"/>
    <w:rsid w:val="00AB6313"/>
    <w:rsid w:val="00AB6F47"/>
    <w:rsid w:val="00AB71DD"/>
    <w:rsid w:val="00AC08F9"/>
    <w:rsid w:val="00AC15C5"/>
    <w:rsid w:val="00AC162C"/>
    <w:rsid w:val="00AC4009"/>
    <w:rsid w:val="00AC510C"/>
    <w:rsid w:val="00AC59D3"/>
    <w:rsid w:val="00AC6A85"/>
    <w:rsid w:val="00AD0E75"/>
    <w:rsid w:val="00AD437C"/>
    <w:rsid w:val="00AE189C"/>
    <w:rsid w:val="00AE1DEB"/>
    <w:rsid w:val="00AE6001"/>
    <w:rsid w:val="00AE77EB"/>
    <w:rsid w:val="00AE7BD8"/>
    <w:rsid w:val="00AE7D02"/>
    <w:rsid w:val="00AF0BB7"/>
    <w:rsid w:val="00AF0BDE"/>
    <w:rsid w:val="00AF0EDE"/>
    <w:rsid w:val="00AF2D47"/>
    <w:rsid w:val="00AF36DC"/>
    <w:rsid w:val="00AF3E5D"/>
    <w:rsid w:val="00AF4853"/>
    <w:rsid w:val="00AF53B9"/>
    <w:rsid w:val="00AF73AD"/>
    <w:rsid w:val="00B00702"/>
    <w:rsid w:val="00B00DA9"/>
    <w:rsid w:val="00B0110B"/>
    <w:rsid w:val="00B01956"/>
    <w:rsid w:val="00B02104"/>
    <w:rsid w:val="00B0234E"/>
    <w:rsid w:val="00B06751"/>
    <w:rsid w:val="00B06B65"/>
    <w:rsid w:val="00B07931"/>
    <w:rsid w:val="00B10AE0"/>
    <w:rsid w:val="00B13241"/>
    <w:rsid w:val="00B13699"/>
    <w:rsid w:val="00B136A7"/>
    <w:rsid w:val="00B13F4D"/>
    <w:rsid w:val="00B141B5"/>
    <w:rsid w:val="00B149E2"/>
    <w:rsid w:val="00B14E3B"/>
    <w:rsid w:val="00B15450"/>
    <w:rsid w:val="00B15B66"/>
    <w:rsid w:val="00B2131A"/>
    <w:rsid w:val="00B2169D"/>
    <w:rsid w:val="00B2190E"/>
    <w:rsid w:val="00B21CBB"/>
    <w:rsid w:val="00B252F4"/>
    <w:rsid w:val="00B2606D"/>
    <w:rsid w:val="00B261F1"/>
    <w:rsid w:val="00B263C0"/>
    <w:rsid w:val="00B26D9B"/>
    <w:rsid w:val="00B26E46"/>
    <w:rsid w:val="00B26E48"/>
    <w:rsid w:val="00B316CA"/>
    <w:rsid w:val="00B31BFB"/>
    <w:rsid w:val="00B31C9F"/>
    <w:rsid w:val="00B346C1"/>
    <w:rsid w:val="00B34C7C"/>
    <w:rsid w:val="00B3528F"/>
    <w:rsid w:val="00B357AB"/>
    <w:rsid w:val="00B378D4"/>
    <w:rsid w:val="00B4162B"/>
    <w:rsid w:val="00B41704"/>
    <w:rsid w:val="00B419E5"/>
    <w:rsid w:val="00B41F72"/>
    <w:rsid w:val="00B44E90"/>
    <w:rsid w:val="00B45324"/>
    <w:rsid w:val="00B47018"/>
    <w:rsid w:val="00B47956"/>
    <w:rsid w:val="00B517E1"/>
    <w:rsid w:val="00B53487"/>
    <w:rsid w:val="00B54D73"/>
    <w:rsid w:val="00B556E8"/>
    <w:rsid w:val="00B55E70"/>
    <w:rsid w:val="00B60238"/>
    <w:rsid w:val="00B63BB1"/>
    <w:rsid w:val="00B640A8"/>
    <w:rsid w:val="00B6410F"/>
    <w:rsid w:val="00B64962"/>
    <w:rsid w:val="00B66AC0"/>
    <w:rsid w:val="00B66EC5"/>
    <w:rsid w:val="00B71634"/>
    <w:rsid w:val="00B73091"/>
    <w:rsid w:val="00B736A2"/>
    <w:rsid w:val="00B75139"/>
    <w:rsid w:val="00B80312"/>
    <w:rsid w:val="00B80840"/>
    <w:rsid w:val="00B815FC"/>
    <w:rsid w:val="00B81623"/>
    <w:rsid w:val="00B81A79"/>
    <w:rsid w:val="00B828D3"/>
    <w:rsid w:val="00B82A05"/>
    <w:rsid w:val="00B83B3F"/>
    <w:rsid w:val="00B84409"/>
    <w:rsid w:val="00B84500"/>
    <w:rsid w:val="00B84E2D"/>
    <w:rsid w:val="00B8642D"/>
    <w:rsid w:val="00B8746A"/>
    <w:rsid w:val="00B91208"/>
    <w:rsid w:val="00B925FA"/>
    <w:rsid w:val="00B9277F"/>
    <w:rsid w:val="00B927C9"/>
    <w:rsid w:val="00B93556"/>
    <w:rsid w:val="00B9392E"/>
    <w:rsid w:val="00B952B7"/>
    <w:rsid w:val="00B95F30"/>
    <w:rsid w:val="00B96EFA"/>
    <w:rsid w:val="00B97CCF"/>
    <w:rsid w:val="00BA1931"/>
    <w:rsid w:val="00BA2600"/>
    <w:rsid w:val="00BA3499"/>
    <w:rsid w:val="00BA3F43"/>
    <w:rsid w:val="00BA5541"/>
    <w:rsid w:val="00BA61AC"/>
    <w:rsid w:val="00BA6F02"/>
    <w:rsid w:val="00BA792F"/>
    <w:rsid w:val="00BB03E5"/>
    <w:rsid w:val="00BB17B0"/>
    <w:rsid w:val="00BB28BF"/>
    <w:rsid w:val="00BB2F42"/>
    <w:rsid w:val="00BB3686"/>
    <w:rsid w:val="00BB4AC0"/>
    <w:rsid w:val="00BB539F"/>
    <w:rsid w:val="00BB5683"/>
    <w:rsid w:val="00BB5EB6"/>
    <w:rsid w:val="00BC112B"/>
    <w:rsid w:val="00BC17DF"/>
    <w:rsid w:val="00BC3F7E"/>
    <w:rsid w:val="00BC5D47"/>
    <w:rsid w:val="00BC6832"/>
    <w:rsid w:val="00BC7E60"/>
    <w:rsid w:val="00BD0826"/>
    <w:rsid w:val="00BD148E"/>
    <w:rsid w:val="00BD15AB"/>
    <w:rsid w:val="00BD181D"/>
    <w:rsid w:val="00BD26C3"/>
    <w:rsid w:val="00BD4D7E"/>
    <w:rsid w:val="00BD6E3A"/>
    <w:rsid w:val="00BE0567"/>
    <w:rsid w:val="00BE0619"/>
    <w:rsid w:val="00BE1006"/>
    <w:rsid w:val="00BE18F0"/>
    <w:rsid w:val="00BE1BAF"/>
    <w:rsid w:val="00BE302F"/>
    <w:rsid w:val="00BE3210"/>
    <w:rsid w:val="00BE350E"/>
    <w:rsid w:val="00BE3E56"/>
    <w:rsid w:val="00BE4BF7"/>
    <w:rsid w:val="00BE56A7"/>
    <w:rsid w:val="00BE5A67"/>
    <w:rsid w:val="00BE62F6"/>
    <w:rsid w:val="00BE638E"/>
    <w:rsid w:val="00BE744A"/>
    <w:rsid w:val="00BF0753"/>
    <w:rsid w:val="00BF21E8"/>
    <w:rsid w:val="00BF27B2"/>
    <w:rsid w:val="00BF34A6"/>
    <w:rsid w:val="00BF3B13"/>
    <w:rsid w:val="00BF4F06"/>
    <w:rsid w:val="00BF534E"/>
    <w:rsid w:val="00BF5717"/>
    <w:rsid w:val="00BF5C91"/>
    <w:rsid w:val="00BF66D2"/>
    <w:rsid w:val="00BF6AF8"/>
    <w:rsid w:val="00BF7BEC"/>
    <w:rsid w:val="00C01348"/>
    <w:rsid w:val="00C01585"/>
    <w:rsid w:val="00C01832"/>
    <w:rsid w:val="00C05705"/>
    <w:rsid w:val="00C0764A"/>
    <w:rsid w:val="00C1410E"/>
    <w:rsid w:val="00C141C6"/>
    <w:rsid w:val="00C15663"/>
    <w:rsid w:val="00C156CA"/>
    <w:rsid w:val="00C16508"/>
    <w:rsid w:val="00C16CE5"/>
    <w:rsid w:val="00C16F5A"/>
    <w:rsid w:val="00C2071A"/>
    <w:rsid w:val="00C20ACB"/>
    <w:rsid w:val="00C21530"/>
    <w:rsid w:val="00C231A5"/>
    <w:rsid w:val="00C23703"/>
    <w:rsid w:val="00C26068"/>
    <w:rsid w:val="00C26DF9"/>
    <w:rsid w:val="00C271A8"/>
    <w:rsid w:val="00C3050C"/>
    <w:rsid w:val="00C31F15"/>
    <w:rsid w:val="00C32067"/>
    <w:rsid w:val="00C346AD"/>
    <w:rsid w:val="00C34C9D"/>
    <w:rsid w:val="00C36C1D"/>
    <w:rsid w:val="00C36E3A"/>
    <w:rsid w:val="00C37A77"/>
    <w:rsid w:val="00C37D01"/>
    <w:rsid w:val="00C40FE2"/>
    <w:rsid w:val="00C41141"/>
    <w:rsid w:val="00C449AD"/>
    <w:rsid w:val="00C44E30"/>
    <w:rsid w:val="00C461E6"/>
    <w:rsid w:val="00C50045"/>
    <w:rsid w:val="00C50771"/>
    <w:rsid w:val="00C508BE"/>
    <w:rsid w:val="00C50B9C"/>
    <w:rsid w:val="00C50E6E"/>
    <w:rsid w:val="00C54185"/>
    <w:rsid w:val="00C54D49"/>
    <w:rsid w:val="00C55FE8"/>
    <w:rsid w:val="00C57C7E"/>
    <w:rsid w:val="00C633D3"/>
    <w:rsid w:val="00C63930"/>
    <w:rsid w:val="00C63EC4"/>
    <w:rsid w:val="00C646DC"/>
    <w:rsid w:val="00C64CD9"/>
    <w:rsid w:val="00C66E3B"/>
    <w:rsid w:val="00C670F8"/>
    <w:rsid w:val="00C6780B"/>
    <w:rsid w:val="00C73A90"/>
    <w:rsid w:val="00C76D49"/>
    <w:rsid w:val="00C76E33"/>
    <w:rsid w:val="00C77727"/>
    <w:rsid w:val="00C80AD4"/>
    <w:rsid w:val="00C80B5E"/>
    <w:rsid w:val="00C81361"/>
    <w:rsid w:val="00C81625"/>
    <w:rsid w:val="00C82055"/>
    <w:rsid w:val="00C85FE1"/>
    <w:rsid w:val="00C8630A"/>
    <w:rsid w:val="00C86648"/>
    <w:rsid w:val="00C9061B"/>
    <w:rsid w:val="00C907AD"/>
    <w:rsid w:val="00C93EBA"/>
    <w:rsid w:val="00C96408"/>
    <w:rsid w:val="00C976BA"/>
    <w:rsid w:val="00C97A19"/>
    <w:rsid w:val="00C97EF0"/>
    <w:rsid w:val="00CA0963"/>
    <w:rsid w:val="00CA0BD8"/>
    <w:rsid w:val="00CA2FD7"/>
    <w:rsid w:val="00CA69E3"/>
    <w:rsid w:val="00CA6B28"/>
    <w:rsid w:val="00CA72BB"/>
    <w:rsid w:val="00CA7E52"/>
    <w:rsid w:val="00CA7FF5"/>
    <w:rsid w:val="00CB006A"/>
    <w:rsid w:val="00CB0531"/>
    <w:rsid w:val="00CB07E5"/>
    <w:rsid w:val="00CB09E0"/>
    <w:rsid w:val="00CB0A70"/>
    <w:rsid w:val="00CB1223"/>
    <w:rsid w:val="00CB1C14"/>
    <w:rsid w:val="00CB1E7C"/>
    <w:rsid w:val="00CB2EA1"/>
    <w:rsid w:val="00CB2F84"/>
    <w:rsid w:val="00CB3E75"/>
    <w:rsid w:val="00CB43F1"/>
    <w:rsid w:val="00CB48EB"/>
    <w:rsid w:val="00CB4A3A"/>
    <w:rsid w:val="00CB4E5A"/>
    <w:rsid w:val="00CB581E"/>
    <w:rsid w:val="00CB69D9"/>
    <w:rsid w:val="00CB6A8A"/>
    <w:rsid w:val="00CB6EDE"/>
    <w:rsid w:val="00CC2C20"/>
    <w:rsid w:val="00CC41BA"/>
    <w:rsid w:val="00CD09EF"/>
    <w:rsid w:val="00CD1550"/>
    <w:rsid w:val="00CD17C1"/>
    <w:rsid w:val="00CD1C6C"/>
    <w:rsid w:val="00CD37F1"/>
    <w:rsid w:val="00CD3BFC"/>
    <w:rsid w:val="00CD4565"/>
    <w:rsid w:val="00CD6169"/>
    <w:rsid w:val="00CD657F"/>
    <w:rsid w:val="00CD6D76"/>
    <w:rsid w:val="00CE0C86"/>
    <w:rsid w:val="00CE1C01"/>
    <w:rsid w:val="00CE20BC"/>
    <w:rsid w:val="00CE26C6"/>
    <w:rsid w:val="00CE39E1"/>
    <w:rsid w:val="00CE4CB4"/>
    <w:rsid w:val="00CF16D8"/>
    <w:rsid w:val="00CF1FD8"/>
    <w:rsid w:val="00CF20D0"/>
    <w:rsid w:val="00CF2C43"/>
    <w:rsid w:val="00CF2D83"/>
    <w:rsid w:val="00CF44A1"/>
    <w:rsid w:val="00CF45F2"/>
    <w:rsid w:val="00CF4FDC"/>
    <w:rsid w:val="00CF64BB"/>
    <w:rsid w:val="00CF6E13"/>
    <w:rsid w:val="00CF7111"/>
    <w:rsid w:val="00CF7776"/>
    <w:rsid w:val="00D00E9E"/>
    <w:rsid w:val="00D021D2"/>
    <w:rsid w:val="00D052B2"/>
    <w:rsid w:val="00D05F5B"/>
    <w:rsid w:val="00D061BB"/>
    <w:rsid w:val="00D0797A"/>
    <w:rsid w:val="00D07BE1"/>
    <w:rsid w:val="00D116C0"/>
    <w:rsid w:val="00D11A8E"/>
    <w:rsid w:val="00D13433"/>
    <w:rsid w:val="00D13D8A"/>
    <w:rsid w:val="00D13E8B"/>
    <w:rsid w:val="00D14814"/>
    <w:rsid w:val="00D14F80"/>
    <w:rsid w:val="00D16983"/>
    <w:rsid w:val="00D16A36"/>
    <w:rsid w:val="00D172C9"/>
    <w:rsid w:val="00D2082C"/>
    <w:rsid w:val="00D20DA7"/>
    <w:rsid w:val="00D22058"/>
    <w:rsid w:val="00D229D6"/>
    <w:rsid w:val="00D249A5"/>
    <w:rsid w:val="00D24C5A"/>
    <w:rsid w:val="00D275B7"/>
    <w:rsid w:val="00D2793F"/>
    <w:rsid w:val="00D279D8"/>
    <w:rsid w:val="00D27C8E"/>
    <w:rsid w:val="00D3026A"/>
    <w:rsid w:val="00D308B1"/>
    <w:rsid w:val="00D32D62"/>
    <w:rsid w:val="00D3571E"/>
    <w:rsid w:val="00D3621B"/>
    <w:rsid w:val="00D36E44"/>
    <w:rsid w:val="00D37804"/>
    <w:rsid w:val="00D40205"/>
    <w:rsid w:val="00D40C72"/>
    <w:rsid w:val="00D41021"/>
    <w:rsid w:val="00D4141B"/>
    <w:rsid w:val="00D4145D"/>
    <w:rsid w:val="00D425CC"/>
    <w:rsid w:val="00D4460B"/>
    <w:rsid w:val="00D458F0"/>
    <w:rsid w:val="00D50668"/>
    <w:rsid w:val="00D50790"/>
    <w:rsid w:val="00D50B3B"/>
    <w:rsid w:val="00D51C1C"/>
    <w:rsid w:val="00D51FCC"/>
    <w:rsid w:val="00D5444C"/>
    <w:rsid w:val="00D5467F"/>
    <w:rsid w:val="00D552B6"/>
    <w:rsid w:val="00D55837"/>
    <w:rsid w:val="00D56A19"/>
    <w:rsid w:val="00D56A9F"/>
    <w:rsid w:val="00D57BA2"/>
    <w:rsid w:val="00D60F51"/>
    <w:rsid w:val="00D60FAC"/>
    <w:rsid w:val="00D6270B"/>
    <w:rsid w:val="00D6543F"/>
    <w:rsid w:val="00D65E43"/>
    <w:rsid w:val="00D6730A"/>
    <w:rsid w:val="00D674A6"/>
    <w:rsid w:val="00D67C54"/>
    <w:rsid w:val="00D708FC"/>
    <w:rsid w:val="00D7168E"/>
    <w:rsid w:val="00D71F3A"/>
    <w:rsid w:val="00D72719"/>
    <w:rsid w:val="00D73F9D"/>
    <w:rsid w:val="00D74B7C"/>
    <w:rsid w:val="00D76068"/>
    <w:rsid w:val="00D76B01"/>
    <w:rsid w:val="00D76C7A"/>
    <w:rsid w:val="00D76E73"/>
    <w:rsid w:val="00D77C12"/>
    <w:rsid w:val="00D804A2"/>
    <w:rsid w:val="00D80A24"/>
    <w:rsid w:val="00D8312A"/>
    <w:rsid w:val="00D84704"/>
    <w:rsid w:val="00D84BF9"/>
    <w:rsid w:val="00D8517D"/>
    <w:rsid w:val="00D921FD"/>
    <w:rsid w:val="00D93714"/>
    <w:rsid w:val="00D94034"/>
    <w:rsid w:val="00D95114"/>
    <w:rsid w:val="00D95424"/>
    <w:rsid w:val="00D96717"/>
    <w:rsid w:val="00DA1CF4"/>
    <w:rsid w:val="00DA2354"/>
    <w:rsid w:val="00DA4084"/>
    <w:rsid w:val="00DA56ED"/>
    <w:rsid w:val="00DA5A54"/>
    <w:rsid w:val="00DA5C0D"/>
    <w:rsid w:val="00DA6855"/>
    <w:rsid w:val="00DB1B3A"/>
    <w:rsid w:val="00DB423C"/>
    <w:rsid w:val="00DB4E26"/>
    <w:rsid w:val="00DB63D1"/>
    <w:rsid w:val="00DB714B"/>
    <w:rsid w:val="00DC1025"/>
    <w:rsid w:val="00DC10F6"/>
    <w:rsid w:val="00DC115D"/>
    <w:rsid w:val="00DC1EB8"/>
    <w:rsid w:val="00DC3E45"/>
    <w:rsid w:val="00DC4598"/>
    <w:rsid w:val="00DC6C30"/>
    <w:rsid w:val="00DD0722"/>
    <w:rsid w:val="00DD0B3D"/>
    <w:rsid w:val="00DD212F"/>
    <w:rsid w:val="00DD3570"/>
    <w:rsid w:val="00DD44D6"/>
    <w:rsid w:val="00DD6411"/>
    <w:rsid w:val="00DE18F5"/>
    <w:rsid w:val="00DE21BA"/>
    <w:rsid w:val="00DE61B7"/>
    <w:rsid w:val="00DE73D2"/>
    <w:rsid w:val="00DF0C87"/>
    <w:rsid w:val="00DF25EA"/>
    <w:rsid w:val="00DF3742"/>
    <w:rsid w:val="00DF5BFB"/>
    <w:rsid w:val="00DF5CD6"/>
    <w:rsid w:val="00DF7256"/>
    <w:rsid w:val="00DF73E5"/>
    <w:rsid w:val="00DF7BA6"/>
    <w:rsid w:val="00E013DA"/>
    <w:rsid w:val="00E022DA"/>
    <w:rsid w:val="00E032A1"/>
    <w:rsid w:val="00E03BCB"/>
    <w:rsid w:val="00E124DC"/>
    <w:rsid w:val="00E12EB5"/>
    <w:rsid w:val="00E151B5"/>
    <w:rsid w:val="00E15A41"/>
    <w:rsid w:val="00E16825"/>
    <w:rsid w:val="00E1757E"/>
    <w:rsid w:val="00E22D68"/>
    <w:rsid w:val="00E247D9"/>
    <w:rsid w:val="00E258D8"/>
    <w:rsid w:val="00E26C6E"/>
    <w:rsid w:val="00E26DDF"/>
    <w:rsid w:val="00E270E5"/>
    <w:rsid w:val="00E30167"/>
    <w:rsid w:val="00E32C2B"/>
    <w:rsid w:val="00E33493"/>
    <w:rsid w:val="00E35C93"/>
    <w:rsid w:val="00E37922"/>
    <w:rsid w:val="00E37F70"/>
    <w:rsid w:val="00E406DF"/>
    <w:rsid w:val="00E415D3"/>
    <w:rsid w:val="00E469E4"/>
    <w:rsid w:val="00E46B27"/>
    <w:rsid w:val="00E475C3"/>
    <w:rsid w:val="00E509B0"/>
    <w:rsid w:val="00E50B11"/>
    <w:rsid w:val="00E54246"/>
    <w:rsid w:val="00E54250"/>
    <w:rsid w:val="00E54A63"/>
    <w:rsid w:val="00E54DB1"/>
    <w:rsid w:val="00E557EE"/>
    <w:rsid w:val="00E55D8E"/>
    <w:rsid w:val="00E647CF"/>
    <w:rsid w:val="00E64E97"/>
    <w:rsid w:val="00E65178"/>
    <w:rsid w:val="00E6641E"/>
    <w:rsid w:val="00E66F18"/>
    <w:rsid w:val="00E675DB"/>
    <w:rsid w:val="00E70856"/>
    <w:rsid w:val="00E70C93"/>
    <w:rsid w:val="00E727DE"/>
    <w:rsid w:val="00E74A30"/>
    <w:rsid w:val="00E75126"/>
    <w:rsid w:val="00E75630"/>
    <w:rsid w:val="00E77778"/>
    <w:rsid w:val="00E77B7E"/>
    <w:rsid w:val="00E77BA8"/>
    <w:rsid w:val="00E804C6"/>
    <w:rsid w:val="00E8139F"/>
    <w:rsid w:val="00E8277D"/>
    <w:rsid w:val="00E82DF1"/>
    <w:rsid w:val="00E84292"/>
    <w:rsid w:val="00E84754"/>
    <w:rsid w:val="00E871D2"/>
    <w:rsid w:val="00E90CAA"/>
    <w:rsid w:val="00E90D68"/>
    <w:rsid w:val="00E91785"/>
    <w:rsid w:val="00E93339"/>
    <w:rsid w:val="00E96532"/>
    <w:rsid w:val="00E973A0"/>
    <w:rsid w:val="00EA1688"/>
    <w:rsid w:val="00EA1AFC"/>
    <w:rsid w:val="00EA2317"/>
    <w:rsid w:val="00EA2D4B"/>
    <w:rsid w:val="00EA3A7D"/>
    <w:rsid w:val="00EA42D8"/>
    <w:rsid w:val="00EA4C83"/>
    <w:rsid w:val="00EA66C3"/>
    <w:rsid w:val="00EB0A37"/>
    <w:rsid w:val="00EB1B43"/>
    <w:rsid w:val="00EB5DCB"/>
    <w:rsid w:val="00EB763D"/>
    <w:rsid w:val="00EB7EC2"/>
    <w:rsid w:val="00EB7FE4"/>
    <w:rsid w:val="00EC0A92"/>
    <w:rsid w:val="00EC1DA0"/>
    <w:rsid w:val="00EC1F32"/>
    <w:rsid w:val="00EC329B"/>
    <w:rsid w:val="00EC4803"/>
    <w:rsid w:val="00EC5EB9"/>
    <w:rsid w:val="00EC6006"/>
    <w:rsid w:val="00EC71A6"/>
    <w:rsid w:val="00EC73EB"/>
    <w:rsid w:val="00ED3A46"/>
    <w:rsid w:val="00ED4116"/>
    <w:rsid w:val="00ED592E"/>
    <w:rsid w:val="00ED5DAE"/>
    <w:rsid w:val="00ED6ABD"/>
    <w:rsid w:val="00ED72E1"/>
    <w:rsid w:val="00EE1AC9"/>
    <w:rsid w:val="00EE3C0F"/>
    <w:rsid w:val="00EE412F"/>
    <w:rsid w:val="00EE5EB8"/>
    <w:rsid w:val="00EE66E5"/>
    <w:rsid w:val="00EE6810"/>
    <w:rsid w:val="00EE6B49"/>
    <w:rsid w:val="00EF1601"/>
    <w:rsid w:val="00EF21FE"/>
    <w:rsid w:val="00EF2574"/>
    <w:rsid w:val="00EF2A7F"/>
    <w:rsid w:val="00EF2D58"/>
    <w:rsid w:val="00EF37C2"/>
    <w:rsid w:val="00EF4803"/>
    <w:rsid w:val="00EF5127"/>
    <w:rsid w:val="00EF5D52"/>
    <w:rsid w:val="00EF6E2E"/>
    <w:rsid w:val="00EF7108"/>
    <w:rsid w:val="00EF7991"/>
    <w:rsid w:val="00F01E9D"/>
    <w:rsid w:val="00F02290"/>
    <w:rsid w:val="00F03EAC"/>
    <w:rsid w:val="00F04B7C"/>
    <w:rsid w:val="00F077C9"/>
    <w:rsid w:val="00F078B5"/>
    <w:rsid w:val="00F14024"/>
    <w:rsid w:val="00F14FA3"/>
    <w:rsid w:val="00F15BE0"/>
    <w:rsid w:val="00F15DB1"/>
    <w:rsid w:val="00F16B22"/>
    <w:rsid w:val="00F170BC"/>
    <w:rsid w:val="00F201A1"/>
    <w:rsid w:val="00F20610"/>
    <w:rsid w:val="00F2315E"/>
    <w:rsid w:val="00F24297"/>
    <w:rsid w:val="00F2564A"/>
    <w:rsid w:val="00F25761"/>
    <w:rsid w:val="00F259D7"/>
    <w:rsid w:val="00F3210E"/>
    <w:rsid w:val="00F32482"/>
    <w:rsid w:val="00F32D05"/>
    <w:rsid w:val="00F347F5"/>
    <w:rsid w:val="00F34BFC"/>
    <w:rsid w:val="00F35263"/>
    <w:rsid w:val="00F35E34"/>
    <w:rsid w:val="00F3649B"/>
    <w:rsid w:val="00F403BF"/>
    <w:rsid w:val="00F4342F"/>
    <w:rsid w:val="00F43E9B"/>
    <w:rsid w:val="00F45227"/>
    <w:rsid w:val="00F468FE"/>
    <w:rsid w:val="00F5045C"/>
    <w:rsid w:val="00F520C7"/>
    <w:rsid w:val="00F527D3"/>
    <w:rsid w:val="00F53AEA"/>
    <w:rsid w:val="00F547AF"/>
    <w:rsid w:val="00F55934"/>
    <w:rsid w:val="00F55AC7"/>
    <w:rsid w:val="00F55FC9"/>
    <w:rsid w:val="00F563CD"/>
    <w:rsid w:val="00F5663B"/>
    <w:rsid w:val="00F5674D"/>
    <w:rsid w:val="00F571BA"/>
    <w:rsid w:val="00F60517"/>
    <w:rsid w:val="00F6392C"/>
    <w:rsid w:val="00F64256"/>
    <w:rsid w:val="00F66093"/>
    <w:rsid w:val="00F66518"/>
    <w:rsid w:val="00F66657"/>
    <w:rsid w:val="00F6751E"/>
    <w:rsid w:val="00F70848"/>
    <w:rsid w:val="00F71B5A"/>
    <w:rsid w:val="00F73A60"/>
    <w:rsid w:val="00F74455"/>
    <w:rsid w:val="00F8015D"/>
    <w:rsid w:val="00F806AB"/>
    <w:rsid w:val="00F829C7"/>
    <w:rsid w:val="00F82ED9"/>
    <w:rsid w:val="00F834AA"/>
    <w:rsid w:val="00F848D6"/>
    <w:rsid w:val="00F859AE"/>
    <w:rsid w:val="00F87289"/>
    <w:rsid w:val="00F9071F"/>
    <w:rsid w:val="00F91742"/>
    <w:rsid w:val="00F922B2"/>
    <w:rsid w:val="00F943C8"/>
    <w:rsid w:val="00F95A59"/>
    <w:rsid w:val="00F96B28"/>
    <w:rsid w:val="00FA0358"/>
    <w:rsid w:val="00FA1564"/>
    <w:rsid w:val="00FA1F27"/>
    <w:rsid w:val="00FA408E"/>
    <w:rsid w:val="00FA41B4"/>
    <w:rsid w:val="00FA495B"/>
    <w:rsid w:val="00FA5DDD"/>
    <w:rsid w:val="00FA6255"/>
    <w:rsid w:val="00FA723B"/>
    <w:rsid w:val="00FA7644"/>
    <w:rsid w:val="00FA7A73"/>
    <w:rsid w:val="00FB0647"/>
    <w:rsid w:val="00FB1FA3"/>
    <w:rsid w:val="00FB43A8"/>
    <w:rsid w:val="00FB475E"/>
    <w:rsid w:val="00FB4D12"/>
    <w:rsid w:val="00FB5279"/>
    <w:rsid w:val="00FB62AE"/>
    <w:rsid w:val="00FB7375"/>
    <w:rsid w:val="00FC069A"/>
    <w:rsid w:val="00FC08A9"/>
    <w:rsid w:val="00FC0BA0"/>
    <w:rsid w:val="00FC5522"/>
    <w:rsid w:val="00FC6E7C"/>
    <w:rsid w:val="00FC7600"/>
    <w:rsid w:val="00FD0385"/>
    <w:rsid w:val="00FD0B7B"/>
    <w:rsid w:val="00FD1A46"/>
    <w:rsid w:val="00FD4C08"/>
    <w:rsid w:val="00FD6002"/>
    <w:rsid w:val="00FE1397"/>
    <w:rsid w:val="00FE1DCC"/>
    <w:rsid w:val="00FE1DD4"/>
    <w:rsid w:val="00FE21B8"/>
    <w:rsid w:val="00FE2B19"/>
    <w:rsid w:val="00FE6C86"/>
    <w:rsid w:val="00FE7CBF"/>
    <w:rsid w:val="00FF0538"/>
    <w:rsid w:val="00FF2ABF"/>
    <w:rsid w:val="00FF5B88"/>
    <w:rsid w:val="00FF67C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38951"/>
  <w15:docId w15:val="{B6C13153-C1AB-47B5-8026-2047FEB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A1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604">
      <w:bodyDiv w:val="1"/>
      <w:marLeft w:val="0"/>
      <w:marRight w:val="0"/>
      <w:marTop w:val="0"/>
      <w:marBottom w:val="0"/>
      <w:divBdr>
        <w:top w:val="none" w:sz="0" w:space="0" w:color="auto"/>
        <w:left w:val="none" w:sz="0" w:space="0" w:color="auto"/>
        <w:bottom w:val="none" w:sz="0" w:space="0" w:color="auto"/>
        <w:right w:val="none" w:sz="0" w:space="0" w:color="auto"/>
      </w:divBdr>
    </w:div>
    <w:div w:id="67308817">
      <w:bodyDiv w:val="1"/>
      <w:marLeft w:val="0"/>
      <w:marRight w:val="0"/>
      <w:marTop w:val="0"/>
      <w:marBottom w:val="0"/>
      <w:divBdr>
        <w:top w:val="none" w:sz="0" w:space="0" w:color="auto"/>
        <w:left w:val="none" w:sz="0" w:space="0" w:color="auto"/>
        <w:bottom w:val="none" w:sz="0" w:space="0" w:color="auto"/>
        <w:right w:val="none" w:sz="0" w:space="0" w:color="auto"/>
      </w:divBdr>
      <w:divsChild>
        <w:div w:id="1473255035">
          <w:marLeft w:val="0"/>
          <w:marRight w:val="0"/>
          <w:marTop w:val="0"/>
          <w:marBottom w:val="0"/>
          <w:divBdr>
            <w:top w:val="none" w:sz="0" w:space="0" w:color="auto"/>
            <w:left w:val="none" w:sz="0" w:space="0" w:color="auto"/>
            <w:bottom w:val="none" w:sz="0" w:space="0" w:color="auto"/>
            <w:right w:val="none" w:sz="0" w:space="0" w:color="auto"/>
          </w:divBdr>
        </w:div>
      </w:divsChild>
    </w:div>
    <w:div w:id="120727367">
      <w:bodyDiv w:val="1"/>
      <w:marLeft w:val="0"/>
      <w:marRight w:val="0"/>
      <w:marTop w:val="0"/>
      <w:marBottom w:val="0"/>
      <w:divBdr>
        <w:top w:val="none" w:sz="0" w:space="0" w:color="auto"/>
        <w:left w:val="none" w:sz="0" w:space="0" w:color="auto"/>
        <w:bottom w:val="none" w:sz="0" w:space="0" w:color="auto"/>
        <w:right w:val="none" w:sz="0" w:space="0" w:color="auto"/>
      </w:divBdr>
      <w:divsChild>
        <w:div w:id="2042437064">
          <w:marLeft w:val="0"/>
          <w:marRight w:val="0"/>
          <w:marTop w:val="0"/>
          <w:marBottom w:val="0"/>
          <w:divBdr>
            <w:top w:val="none" w:sz="0" w:space="0" w:color="auto"/>
            <w:left w:val="none" w:sz="0" w:space="0" w:color="auto"/>
            <w:bottom w:val="none" w:sz="0" w:space="0" w:color="auto"/>
            <w:right w:val="none" w:sz="0" w:space="0" w:color="auto"/>
          </w:divBdr>
        </w:div>
      </w:divsChild>
    </w:div>
    <w:div w:id="163054143">
      <w:bodyDiv w:val="1"/>
      <w:marLeft w:val="0"/>
      <w:marRight w:val="0"/>
      <w:marTop w:val="0"/>
      <w:marBottom w:val="0"/>
      <w:divBdr>
        <w:top w:val="none" w:sz="0" w:space="0" w:color="auto"/>
        <w:left w:val="none" w:sz="0" w:space="0" w:color="auto"/>
        <w:bottom w:val="none" w:sz="0" w:space="0" w:color="auto"/>
        <w:right w:val="none" w:sz="0" w:space="0" w:color="auto"/>
      </w:divBdr>
      <w:divsChild>
        <w:div w:id="178082425">
          <w:marLeft w:val="0"/>
          <w:marRight w:val="0"/>
          <w:marTop w:val="0"/>
          <w:marBottom w:val="0"/>
          <w:divBdr>
            <w:top w:val="none" w:sz="0" w:space="0" w:color="auto"/>
            <w:left w:val="none" w:sz="0" w:space="0" w:color="auto"/>
            <w:bottom w:val="none" w:sz="0" w:space="0" w:color="auto"/>
            <w:right w:val="none" w:sz="0" w:space="0" w:color="auto"/>
          </w:divBdr>
        </w:div>
      </w:divsChild>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
      </w:divsChild>
    </w:div>
    <w:div w:id="349725833">
      <w:bodyDiv w:val="1"/>
      <w:marLeft w:val="0"/>
      <w:marRight w:val="0"/>
      <w:marTop w:val="0"/>
      <w:marBottom w:val="0"/>
      <w:divBdr>
        <w:top w:val="none" w:sz="0" w:space="0" w:color="auto"/>
        <w:left w:val="none" w:sz="0" w:space="0" w:color="auto"/>
        <w:bottom w:val="none" w:sz="0" w:space="0" w:color="auto"/>
        <w:right w:val="none" w:sz="0" w:space="0" w:color="auto"/>
      </w:divBdr>
      <w:divsChild>
        <w:div w:id="1398164572">
          <w:marLeft w:val="0"/>
          <w:marRight w:val="0"/>
          <w:marTop w:val="0"/>
          <w:marBottom w:val="0"/>
          <w:divBdr>
            <w:top w:val="none" w:sz="0" w:space="0" w:color="auto"/>
            <w:left w:val="none" w:sz="0" w:space="0" w:color="auto"/>
            <w:bottom w:val="none" w:sz="0" w:space="0" w:color="auto"/>
            <w:right w:val="none" w:sz="0" w:space="0" w:color="auto"/>
          </w:divBdr>
        </w:div>
      </w:divsChild>
    </w:div>
    <w:div w:id="430860047">
      <w:bodyDiv w:val="1"/>
      <w:marLeft w:val="0"/>
      <w:marRight w:val="0"/>
      <w:marTop w:val="0"/>
      <w:marBottom w:val="0"/>
      <w:divBdr>
        <w:top w:val="none" w:sz="0" w:space="0" w:color="auto"/>
        <w:left w:val="none" w:sz="0" w:space="0" w:color="auto"/>
        <w:bottom w:val="none" w:sz="0" w:space="0" w:color="auto"/>
        <w:right w:val="none" w:sz="0" w:space="0" w:color="auto"/>
      </w:divBdr>
      <w:divsChild>
        <w:div w:id="799306193">
          <w:marLeft w:val="0"/>
          <w:marRight w:val="0"/>
          <w:marTop w:val="0"/>
          <w:marBottom w:val="0"/>
          <w:divBdr>
            <w:top w:val="none" w:sz="0" w:space="0" w:color="auto"/>
            <w:left w:val="none" w:sz="0" w:space="0" w:color="auto"/>
            <w:bottom w:val="none" w:sz="0" w:space="0" w:color="auto"/>
            <w:right w:val="none" w:sz="0" w:space="0" w:color="auto"/>
          </w:divBdr>
        </w:div>
      </w:divsChild>
    </w:div>
    <w:div w:id="531111013">
      <w:bodyDiv w:val="1"/>
      <w:marLeft w:val="0"/>
      <w:marRight w:val="0"/>
      <w:marTop w:val="0"/>
      <w:marBottom w:val="0"/>
      <w:divBdr>
        <w:top w:val="none" w:sz="0" w:space="0" w:color="auto"/>
        <w:left w:val="none" w:sz="0" w:space="0" w:color="auto"/>
        <w:bottom w:val="none" w:sz="0" w:space="0" w:color="auto"/>
        <w:right w:val="none" w:sz="0" w:space="0" w:color="auto"/>
      </w:divBdr>
    </w:div>
    <w:div w:id="706225422">
      <w:bodyDiv w:val="1"/>
      <w:marLeft w:val="0"/>
      <w:marRight w:val="0"/>
      <w:marTop w:val="0"/>
      <w:marBottom w:val="0"/>
      <w:divBdr>
        <w:top w:val="none" w:sz="0" w:space="0" w:color="auto"/>
        <w:left w:val="none" w:sz="0" w:space="0" w:color="auto"/>
        <w:bottom w:val="none" w:sz="0" w:space="0" w:color="auto"/>
        <w:right w:val="none" w:sz="0" w:space="0" w:color="auto"/>
      </w:divBdr>
      <w:divsChild>
        <w:div w:id="1141388182">
          <w:marLeft w:val="0"/>
          <w:marRight w:val="0"/>
          <w:marTop w:val="0"/>
          <w:marBottom w:val="0"/>
          <w:divBdr>
            <w:top w:val="none" w:sz="0" w:space="0" w:color="auto"/>
            <w:left w:val="none" w:sz="0" w:space="0" w:color="auto"/>
            <w:bottom w:val="none" w:sz="0" w:space="0" w:color="auto"/>
            <w:right w:val="none" w:sz="0" w:space="0" w:color="auto"/>
          </w:divBdr>
        </w:div>
      </w:divsChild>
    </w:div>
    <w:div w:id="786702458">
      <w:bodyDiv w:val="1"/>
      <w:marLeft w:val="0"/>
      <w:marRight w:val="0"/>
      <w:marTop w:val="0"/>
      <w:marBottom w:val="0"/>
      <w:divBdr>
        <w:top w:val="none" w:sz="0" w:space="0" w:color="auto"/>
        <w:left w:val="none" w:sz="0" w:space="0" w:color="auto"/>
        <w:bottom w:val="none" w:sz="0" w:space="0" w:color="auto"/>
        <w:right w:val="none" w:sz="0" w:space="0" w:color="auto"/>
      </w:divBdr>
    </w:div>
    <w:div w:id="1179076544">
      <w:bodyDiv w:val="1"/>
      <w:marLeft w:val="0"/>
      <w:marRight w:val="0"/>
      <w:marTop w:val="0"/>
      <w:marBottom w:val="0"/>
      <w:divBdr>
        <w:top w:val="none" w:sz="0" w:space="0" w:color="auto"/>
        <w:left w:val="none" w:sz="0" w:space="0" w:color="auto"/>
        <w:bottom w:val="none" w:sz="0" w:space="0" w:color="auto"/>
        <w:right w:val="none" w:sz="0" w:space="0" w:color="auto"/>
      </w:divBdr>
      <w:divsChild>
        <w:div w:id="1525292916">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59738585">
      <w:bodyDiv w:val="1"/>
      <w:marLeft w:val="0"/>
      <w:marRight w:val="0"/>
      <w:marTop w:val="0"/>
      <w:marBottom w:val="0"/>
      <w:divBdr>
        <w:top w:val="none" w:sz="0" w:space="0" w:color="auto"/>
        <w:left w:val="none" w:sz="0" w:space="0" w:color="auto"/>
        <w:bottom w:val="none" w:sz="0" w:space="0" w:color="auto"/>
        <w:right w:val="none" w:sz="0" w:space="0" w:color="auto"/>
      </w:divBdr>
      <w:divsChild>
        <w:div w:id="432744921">
          <w:marLeft w:val="0"/>
          <w:marRight w:val="0"/>
          <w:marTop w:val="0"/>
          <w:marBottom w:val="0"/>
          <w:divBdr>
            <w:top w:val="none" w:sz="0" w:space="0" w:color="auto"/>
            <w:left w:val="none" w:sz="0" w:space="0" w:color="auto"/>
            <w:bottom w:val="none" w:sz="0" w:space="0" w:color="auto"/>
            <w:right w:val="none" w:sz="0" w:space="0" w:color="auto"/>
          </w:divBdr>
        </w:div>
      </w:divsChild>
    </w:div>
    <w:div w:id="1956138435">
      <w:bodyDiv w:val="1"/>
      <w:marLeft w:val="0"/>
      <w:marRight w:val="0"/>
      <w:marTop w:val="0"/>
      <w:marBottom w:val="0"/>
      <w:divBdr>
        <w:top w:val="none" w:sz="0" w:space="0" w:color="auto"/>
        <w:left w:val="none" w:sz="0" w:space="0" w:color="auto"/>
        <w:bottom w:val="none" w:sz="0" w:space="0" w:color="auto"/>
        <w:right w:val="none" w:sz="0" w:space="0" w:color="auto"/>
      </w:divBdr>
      <w:divsChild>
        <w:div w:id="1632512796">
          <w:marLeft w:val="0"/>
          <w:marRight w:val="0"/>
          <w:marTop w:val="0"/>
          <w:marBottom w:val="0"/>
          <w:divBdr>
            <w:top w:val="none" w:sz="0" w:space="0" w:color="auto"/>
            <w:left w:val="none" w:sz="0" w:space="0" w:color="auto"/>
            <w:bottom w:val="none" w:sz="0" w:space="0" w:color="auto"/>
            <w:right w:val="none" w:sz="0" w:space="0" w:color="auto"/>
          </w:divBdr>
        </w:div>
      </w:divsChild>
    </w:div>
    <w:div w:id="1986428362">
      <w:bodyDiv w:val="1"/>
      <w:marLeft w:val="0"/>
      <w:marRight w:val="0"/>
      <w:marTop w:val="0"/>
      <w:marBottom w:val="0"/>
      <w:divBdr>
        <w:top w:val="none" w:sz="0" w:space="0" w:color="auto"/>
        <w:left w:val="none" w:sz="0" w:space="0" w:color="auto"/>
        <w:bottom w:val="none" w:sz="0" w:space="0" w:color="auto"/>
        <w:right w:val="none" w:sz="0" w:space="0" w:color="auto"/>
      </w:divBdr>
      <w:divsChild>
        <w:div w:id="157909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lication%20Data\Microsoft\Forms\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B8BA873AE463AB9DC291E1E73B33A"/>
        <w:category>
          <w:name w:val="Allmänt"/>
          <w:gallery w:val="placeholder"/>
        </w:category>
        <w:types>
          <w:type w:val="bbPlcHdr"/>
        </w:types>
        <w:behaviors>
          <w:behavior w:val="content"/>
        </w:behaviors>
        <w:guid w:val="{3191BE9A-5B20-4DCB-858F-650BE420AB1F}"/>
      </w:docPartPr>
      <w:docPartBody>
        <w:p w:rsidR="007160F7" w:rsidRDefault="007160F7">
          <w:pPr>
            <w:pStyle w:val="CCCB8BA873AE463AB9DC291E1E73B33A"/>
          </w:pPr>
          <w:r w:rsidRPr="00FC36B9">
            <w:rPr>
              <w:rStyle w:val="Platshllartext"/>
            </w:rPr>
            <w:t>Klicka eller tryck här för att ange text.</w:t>
          </w:r>
        </w:p>
      </w:docPartBody>
    </w:docPart>
    <w:docPart>
      <w:docPartPr>
        <w:name w:val="5DAC24F368284CDF918D90C9422AD033"/>
        <w:category>
          <w:name w:val="Allmänt"/>
          <w:gallery w:val="placeholder"/>
        </w:category>
        <w:types>
          <w:type w:val="bbPlcHdr"/>
        </w:types>
        <w:behaviors>
          <w:behavior w:val="content"/>
        </w:behaviors>
        <w:guid w:val="{266B2389-8B67-4565-BD3E-F0641F73D555}"/>
      </w:docPartPr>
      <w:docPartBody>
        <w:p w:rsidR="007160F7" w:rsidRDefault="007160F7">
          <w:pPr>
            <w:pStyle w:val="5DAC24F368284CDF918D90C9422AD033"/>
          </w:pPr>
          <w:r>
            <w:rPr>
              <w:rStyle w:val="Platshllartext"/>
            </w:rPr>
            <w:t>(sätts av SB)</w:t>
          </w:r>
        </w:p>
      </w:docPartBody>
    </w:docPart>
    <w:docPart>
      <w:docPartPr>
        <w:name w:val="0A3A80C7B3C3444A836F824CA5371125"/>
        <w:category>
          <w:name w:val="Allmänt"/>
          <w:gallery w:val="placeholder"/>
        </w:category>
        <w:types>
          <w:type w:val="bbPlcHdr"/>
        </w:types>
        <w:behaviors>
          <w:behavior w:val="content"/>
        </w:behaviors>
        <w:guid w:val="{29EAB653-B7BA-4CEE-919C-4D0FF47095EB}"/>
      </w:docPartPr>
      <w:docPartBody>
        <w:p w:rsidR="007160F7" w:rsidRDefault="007160F7">
          <w:pPr>
            <w:pStyle w:val="0A3A80C7B3C3444A836F824CA537112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780D81D339F421A8BA8DCDA2FD7D653"/>
        <w:category>
          <w:name w:val="Allmänt"/>
          <w:gallery w:val="placeholder"/>
        </w:category>
        <w:types>
          <w:type w:val="bbPlcHdr"/>
        </w:types>
        <w:behaviors>
          <w:behavior w:val="content"/>
        </w:behaviors>
        <w:guid w:val="{815B2E91-93D5-453C-94F6-F78B5025CA4F}"/>
      </w:docPartPr>
      <w:docPartBody>
        <w:p w:rsidR="007160F7" w:rsidRDefault="007160F7">
          <w:pPr>
            <w:pStyle w:val="E780D81D339F421A8BA8DCDA2FD7D65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DFAF921BC2047F296C35FCA939C3BEB"/>
        <w:category>
          <w:name w:val="Allmänt"/>
          <w:gallery w:val="placeholder"/>
        </w:category>
        <w:types>
          <w:type w:val="bbPlcHdr"/>
        </w:types>
        <w:behaviors>
          <w:behavior w:val="content"/>
        </w:behaviors>
        <w:guid w:val="{65F5422D-7FEA-4B48-9417-364D301FAFE3}"/>
      </w:docPartPr>
      <w:docPartBody>
        <w:p w:rsidR="007160F7" w:rsidRDefault="007160F7">
          <w:pPr>
            <w:pStyle w:val="1DFAF921BC2047F296C35FCA939C3BEB"/>
          </w:pPr>
          <w:r>
            <w:rPr>
              <w:rStyle w:val="Platshllartext"/>
            </w:rPr>
            <w:t>Klicka här och v</w:t>
          </w:r>
          <w:r w:rsidRPr="00D31416">
            <w:rPr>
              <w:rStyle w:val="Platshllartext"/>
            </w:rPr>
            <w:t xml:space="preserve">älj ett </w:t>
          </w:r>
          <w:r>
            <w:rPr>
              <w:rStyle w:val="Platshllartext"/>
            </w:rPr>
            <w:t>departement.</w:t>
          </w:r>
        </w:p>
      </w:docPartBody>
    </w:docPart>
    <w:docPart>
      <w:docPartPr>
        <w:name w:val="5B2C7195E57C43A18E6331EF16C61D2E"/>
        <w:category>
          <w:name w:val="Allmänt"/>
          <w:gallery w:val="placeholder"/>
        </w:category>
        <w:types>
          <w:type w:val="bbPlcHdr"/>
        </w:types>
        <w:behaviors>
          <w:behavior w:val="content"/>
        </w:behaviors>
        <w:guid w:val="{05B838F0-F4EE-4949-A683-6010737BB797}"/>
      </w:docPartPr>
      <w:docPartBody>
        <w:p w:rsidR="007160F7" w:rsidRDefault="007160F7">
          <w:pPr>
            <w:pStyle w:val="5B2C7195E57C43A18E6331EF16C61D2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FA0451C978449389BC8CEC6BC7878B4"/>
        <w:category>
          <w:name w:val="Allmänt"/>
          <w:gallery w:val="placeholder"/>
        </w:category>
        <w:types>
          <w:type w:val="bbPlcHdr"/>
        </w:types>
        <w:behaviors>
          <w:behavior w:val="content"/>
        </w:behaviors>
        <w:guid w:val="{C8C516F5-37DB-43DC-9EEE-DFD9BB09D4D6}"/>
      </w:docPartPr>
      <w:docPartBody>
        <w:p w:rsidR="007160F7" w:rsidRDefault="007160F7">
          <w:pPr>
            <w:pStyle w:val="9FA0451C978449389BC8CEC6BC7878B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68A6C19387247DCBACE7A0741C09433"/>
        <w:category>
          <w:name w:val="Allmänt"/>
          <w:gallery w:val="placeholder"/>
        </w:category>
        <w:types>
          <w:type w:val="bbPlcHdr"/>
        </w:types>
        <w:behaviors>
          <w:behavior w:val="content"/>
        </w:behaviors>
        <w:guid w:val="{4E83F3E7-62B9-449E-AB68-A71897E11CA3}"/>
      </w:docPartPr>
      <w:docPartBody>
        <w:p w:rsidR="007160F7" w:rsidRDefault="007160F7">
          <w:pPr>
            <w:pStyle w:val="F68A6C19387247DCBACE7A0741C0943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35864EC4C69427F841132E0F2A50662"/>
        <w:category>
          <w:name w:val="Allmänt"/>
          <w:gallery w:val="placeholder"/>
        </w:category>
        <w:types>
          <w:type w:val="bbPlcHdr"/>
        </w:types>
        <w:behaviors>
          <w:behavior w:val="content"/>
        </w:behaviors>
        <w:guid w:val="{623A7C5C-9F3D-4F09-999D-96794C70D2B8}"/>
      </w:docPartPr>
      <w:docPartBody>
        <w:p w:rsidR="004E0890" w:rsidRDefault="004E0890">
          <w:r w:rsidRPr="00DE43EF">
            <w:rPr>
              <w:rStyle w:val="Platshllartext"/>
            </w:rPr>
            <w:t xml:space="preserve"> </w:t>
          </w:r>
        </w:p>
      </w:docPartBody>
    </w:docPart>
    <w:docPart>
      <w:docPartPr>
        <w:name w:val="86CFB2180DC4405481987ED7544A8DCF"/>
        <w:category>
          <w:name w:val="Allmänt"/>
          <w:gallery w:val="placeholder"/>
        </w:category>
        <w:types>
          <w:type w:val="bbPlcHdr"/>
        </w:types>
        <w:behaviors>
          <w:behavior w:val="content"/>
        </w:behaviors>
        <w:guid w:val="{BD612B50-D0B6-48D8-AC46-4ED86BF6CB23}"/>
      </w:docPartPr>
      <w:docPartBody>
        <w:p w:rsidR="004E0890" w:rsidRDefault="004E0890">
          <w:r w:rsidRPr="00DE43EF">
            <w:rPr>
              <w:rStyle w:val="Platshllartext"/>
            </w:rPr>
            <w:t xml:space="preserve"> </w:t>
          </w:r>
        </w:p>
      </w:docPartBody>
    </w:docPart>
    <w:docPart>
      <w:docPartPr>
        <w:name w:val="D8C888D34E9B43938EE769298A7C67A1"/>
        <w:category>
          <w:name w:val="Allmänt"/>
          <w:gallery w:val="placeholder"/>
        </w:category>
        <w:types>
          <w:type w:val="bbPlcHdr"/>
        </w:types>
        <w:behaviors>
          <w:behavior w:val="content"/>
        </w:behaviors>
        <w:guid w:val="{65A1D587-EEDF-4AEC-B655-09180378838B}"/>
      </w:docPartPr>
      <w:docPartBody>
        <w:p w:rsidR="004E0890" w:rsidRDefault="004E0890">
          <w:r w:rsidRPr="00DE43EF">
            <w:rPr>
              <w:rStyle w:val="Platshllartext"/>
            </w:rPr>
            <w:t xml:space="preserve"> </w:t>
          </w:r>
        </w:p>
      </w:docPartBody>
    </w:docPart>
    <w:docPart>
      <w:docPartPr>
        <w:name w:val="B25DF207A1C448829DAECEB178056FE5"/>
        <w:category>
          <w:name w:val="Allmänt"/>
          <w:gallery w:val="placeholder"/>
        </w:category>
        <w:types>
          <w:type w:val="bbPlcHdr"/>
        </w:types>
        <w:behaviors>
          <w:behavior w:val="content"/>
        </w:behaviors>
        <w:guid w:val="{15003EAC-3B89-41DD-A8B1-12ACDF5398A6}"/>
      </w:docPartPr>
      <w:docPartBody>
        <w:p w:rsidR="004E0890" w:rsidRDefault="004E0890">
          <w:r w:rsidRPr="00DE43EF">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F7"/>
    <w:rsid w:val="00086C87"/>
    <w:rsid w:val="000F6D24"/>
    <w:rsid w:val="00111679"/>
    <w:rsid w:val="00161626"/>
    <w:rsid w:val="00204B32"/>
    <w:rsid w:val="00282374"/>
    <w:rsid w:val="00287961"/>
    <w:rsid w:val="00354512"/>
    <w:rsid w:val="00384174"/>
    <w:rsid w:val="003C0CAE"/>
    <w:rsid w:val="003D797C"/>
    <w:rsid w:val="0047289A"/>
    <w:rsid w:val="004E0890"/>
    <w:rsid w:val="005C6AF7"/>
    <w:rsid w:val="005E1D70"/>
    <w:rsid w:val="007160F7"/>
    <w:rsid w:val="00827AB8"/>
    <w:rsid w:val="00851C3B"/>
    <w:rsid w:val="0086043C"/>
    <w:rsid w:val="009360A3"/>
    <w:rsid w:val="009444A7"/>
    <w:rsid w:val="009644DB"/>
    <w:rsid w:val="00A25ED0"/>
    <w:rsid w:val="00B91208"/>
    <w:rsid w:val="00BB2974"/>
    <w:rsid w:val="00C77010"/>
    <w:rsid w:val="00C84E5B"/>
    <w:rsid w:val="00CB48EB"/>
    <w:rsid w:val="00CB69D9"/>
    <w:rsid w:val="00CD657F"/>
    <w:rsid w:val="00D052B2"/>
    <w:rsid w:val="00D14814"/>
    <w:rsid w:val="00E70C93"/>
    <w:rsid w:val="00EB1B43"/>
    <w:rsid w:val="00F4202C"/>
    <w:rsid w:val="00F72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890"/>
    <w:rPr>
      <w:noProof w:val="0"/>
      <w:color w:val="808080"/>
    </w:rPr>
  </w:style>
  <w:style w:type="paragraph" w:customStyle="1" w:styleId="CCCB8BA873AE463AB9DC291E1E73B33A">
    <w:name w:val="CCCB8BA873AE463AB9DC291E1E73B33A"/>
  </w:style>
  <w:style w:type="paragraph" w:customStyle="1" w:styleId="6799DBE947014837A30D04B9A5F7C499">
    <w:name w:val="6799DBE947014837A30D04B9A5F7C499"/>
  </w:style>
  <w:style w:type="paragraph" w:customStyle="1" w:styleId="5DAC24F368284CDF918D90C9422AD033">
    <w:name w:val="5DAC24F368284CDF918D90C9422AD033"/>
  </w:style>
  <w:style w:type="paragraph" w:customStyle="1" w:styleId="382C0993261A400284396F79911C2A2E">
    <w:name w:val="382C0993261A400284396F79911C2A2E"/>
  </w:style>
  <w:style w:type="paragraph" w:customStyle="1" w:styleId="0A3A80C7B3C3444A836F824CA5371125">
    <w:name w:val="0A3A80C7B3C3444A836F824CA5371125"/>
  </w:style>
  <w:style w:type="paragraph" w:customStyle="1" w:styleId="E780D81D339F421A8BA8DCDA2FD7D653">
    <w:name w:val="E780D81D339F421A8BA8DCDA2FD7D653"/>
  </w:style>
  <w:style w:type="paragraph" w:customStyle="1" w:styleId="1DFAF921BC2047F296C35FCA939C3BEB">
    <w:name w:val="1DFAF921BC2047F296C35FCA939C3BEB"/>
  </w:style>
  <w:style w:type="paragraph" w:customStyle="1" w:styleId="5B2C7195E57C43A18E6331EF16C61D2E">
    <w:name w:val="5B2C7195E57C43A18E6331EF16C61D2E"/>
  </w:style>
  <w:style w:type="paragraph" w:customStyle="1" w:styleId="96BE2EE0FB264243807BB2A237311F9F">
    <w:name w:val="96BE2EE0FB264243807BB2A237311F9F"/>
  </w:style>
  <w:style w:type="paragraph" w:customStyle="1" w:styleId="9FA0451C978449389BC8CEC6BC7878B4">
    <w:name w:val="9FA0451C978449389BC8CEC6BC7878B4"/>
  </w:style>
  <w:style w:type="paragraph" w:customStyle="1" w:styleId="F68A6C19387247DCBACE7A0741C09433">
    <w:name w:val="F68A6C19387247DCBACE7A0741C09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2025-12-16</HeaderDate>
    <Office/>
    <Dnr>LI2025/</Dnr>
    <ParagrafNr/>
    <DocumentTitle/>
    <VisitingAddress/>
    <Extra1/>
    <Extra2/>
    <Extra3/>
    <Number/>
    <Recipient/>
    <SenderText/>
    <DocNumber/>
    <Doclanguage>1053</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V2WEYZN7R572-1186757182-13159</_dlc_DocId>
    <_dlc_DocIdUrl xmlns="8b66ae41-1ec6-402e-b662-35d1932ca064">
      <Url>https://dhs.sp.regeringskansliet.se/yta/li-eui/_layouts/15/DocIdRedir.aspx?ID=V2WEYZN7R572-1186757182-13159</Url>
      <Description>V2WEYZN7R572-1186757182-13159</Description>
    </_dlc_DocIdUrl>
    <IconOverlay xmlns="http://schemas.microsoft.com/sharepoint/v4" xsi:nil="true"/>
  </documentManagement>
</p:properties>
</file>

<file path=customXml/item5.xml><?xml version="1.0" encoding="utf-8"?>
<faktaPM xmlns="http://rk.se/faktapm">
  <Titel>Europeisk byggstrategi – en mer konkurrenskraftig och produktiv byggsektor</Titel>
  <Ar>2025/26</Ar>
  <Nr>64</Nr>
  <UppDat>2026-02-05</UppDat>
  <Rub>Europeisk byggstrategi – en mer konkurrenskraftig och produktiv byggsektor</Rub>
  <Dep>Landsbygds- och infrastrukturdepartementet</Dep>
  <Utsk>Civilutskottet</Utsk>
  <AnkDat>2026-02-05</AnkDat>
  <Egenskap1/>
  <Egenskap2/>
  <Egenskap3/>
  <DepLista>
    <Item>
      <itemnr/>
      <Departementsnamn>Landsbygds- och infrastrukturdepartementet</Departementsnamn>
    </Item>
  </DepLista>
  <DokLista>
    <DokItem>
      <Beteckning>COM(2025) 991</Beteckning>
      <Celexnummer>52025DC0991</Celexnummer>
      <DokTitel>Meddelande från Kommissionen till Europaparlamentet, Rådet, Europeiska Ekonomiska och Sociala Kommittén samt Regionkommittén Den europeiska strategin för bostadsbyggande: en mer konkurrenskraftig och produktiv byggindustri</DokTitel>
    </DokItem>
  </DokLista>
  <GDB1>COM(2025) 991</GDB1>
  <GDT1>Meddelande från Kommissionen till Europaparlamentet, Rådet, Europeiska Ekonomiska och Sociala Kommittén samt Regionkommittén Den europeiska strategin för bostadsbyggande: en mer konkurrenskraftig och produktiv byggindustri</GDT1>
  <GDTWeb>COM(2025) 991</GDTWeb>
  <Typ>FPM</Typ>
  <Dokumenttyp>FaktaPM</Dokumenttyp>
  <Epostadress>aa0131ab</Epostadress>
</faktaPM>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F3D44962-25F2-4BDF-97CA-494EB6B3AB61}">
  <ds:schemaRefs>
    <ds:schemaRef ds:uri="http://schemas.microsoft.com/sharepoint/v3/contenttype/forms"/>
  </ds:schemaRefs>
</ds:datastoreItem>
</file>

<file path=customXml/itemProps2.xml><?xml version="1.0" encoding="utf-8"?>
<ds:datastoreItem xmlns:ds="http://schemas.openxmlformats.org/officeDocument/2006/customXml" ds:itemID="{74E01CBC-DB90-4044-98E1-031941A11C7D}">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13937547-C0D3-4CD2-8453-ED2E061FB9D7}">
  <ds:schemaRefs>
    <ds:schemaRef ds:uri="http://schemas.microsoft.com/office/2006/documentManagement/types"/>
    <ds:schemaRef ds:uri="http://schemas.microsoft.com/sharepoint/v4"/>
    <ds:schemaRef ds:uri="4e9c2f0c-7bf8-49af-8356-cbf363fc78a7"/>
    <ds:schemaRef ds:uri="http://schemas.microsoft.com/office/2006/metadata/properties"/>
    <ds:schemaRef ds:uri="http://purl.org/dc/elements/1.1/"/>
    <ds:schemaRef ds:uri="http://schemas.microsoft.com/office/infopath/2007/PartnerControls"/>
    <ds:schemaRef ds:uri="9c9941df-7074-4a92-bf99-225d24d78d61"/>
    <ds:schemaRef ds:uri="http://schemas.openxmlformats.org/package/2006/metadata/core-properties"/>
    <ds:schemaRef ds:uri="8b66ae41-1ec6-402e-b662-35d1932ca064"/>
    <ds:schemaRef ds:uri="http://purl.org/dc/terms/"/>
    <ds:schemaRef ds:uri="http://purl.org/dc/dcmitype/"/>
    <ds:schemaRef ds:uri="18f3d968-6251-40b0-9f11-012b293496c2"/>
    <ds:schemaRef ds:uri="cc625d36-bb37-4650-91b9-0c96159295ba"/>
    <ds:schemaRef ds:uri="http://www.w3.org/XML/1998/namespace"/>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84F77655-84B0-4101-B361-6C760990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6C6922-8586-4C44-A7CB-9831AB009DCD}">
  <ds:schemaRefs>
    <ds:schemaRef ds:uri="http://schemas.microsoft.com/sharepoint/events"/>
  </ds:schemaRefs>
</ds:datastoreItem>
</file>

<file path=customXml/itemProps8.xml><?xml version="1.0" encoding="utf-8"?>
<ds:datastoreItem xmlns:ds="http://schemas.openxmlformats.org/officeDocument/2006/customXml" ds:itemID="{7F43E013-9EE9-4098-854A-FEB072D5A288}">
  <ds:schemaRefs>
    <ds:schemaRef ds:uri="http://schemas.microsoft.com/office/2006/metadata/customXsn"/>
  </ds:schemaRefs>
</ds:datastoreItem>
</file>

<file path=customXml/itemProps9.xml><?xml version="1.0" encoding="utf-8"?>
<ds:datastoreItem xmlns:ds="http://schemas.openxmlformats.org/officeDocument/2006/customXml" ds:itemID="{3DF7210A-BFEF-47A5-9A58-85CB5FD21145}">
  <ds:schemaRefs>
    <ds:schemaRef ds:uri="Microsoft.SharePoint.Taxonomy.ContentTypeSync"/>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7</Pages>
  <Words>1570</Words>
  <Characters>11443</Characters>
  <Application>Microsoft Office Word</Application>
  <DocSecurity>0</DocSecurity>
  <Lines>209</Lines>
  <Paragraphs>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FPM_202526__64</dc:title>
  <dc:subject/>
  <dc:creator>Karl Törnmarck</dc:creator>
  <cp:keywords/>
  <dc:description/>
  <cp:lastModifiedBy>Anna Tiselius</cp:lastModifiedBy>
  <cp:revision>2</cp:revision>
  <cp:lastPrinted>2023-02-02T10:01:00Z</cp:lastPrinted>
  <dcterms:created xsi:type="dcterms:W3CDTF">2026-02-05T12:44:00Z</dcterms:created>
  <dcterms:modified xsi:type="dcterms:W3CDTF">2026-02-05T12:44:00Z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2b1af4c9-86ce-42b2-b3b5-ef6875fa495c</vt:lpwstr>
  </property>
  <property fmtid="{D5CDD505-2E9C-101B-9397-08002B2CF9AE}" pid="8" name="Ar">
    <vt:lpwstr>2025/26</vt:lpwstr>
  </property>
  <property fmtid="{D5CDD505-2E9C-101B-9397-08002B2CF9AE}" pid="9" name="Nr">
    <vt:lpwstr>64</vt:lpwstr>
  </property>
  <property fmtid="{D5CDD505-2E9C-101B-9397-08002B2CF9AE}" pid="10" name="UppDat">
    <vt:lpwstr>2026-02-05</vt:lpwstr>
  </property>
  <property fmtid="{D5CDD505-2E9C-101B-9397-08002B2CF9AE}" pid="11" name="Rub">
    <vt:lpwstr>Europeisk byggstrategi – en mer konkurrenskraftig och produktiv byggsektor</vt:lpwstr>
  </property>
  <property fmtid="{D5CDD505-2E9C-101B-9397-08002B2CF9AE}" pid="12" name="Dep">
    <vt:lpwstr>Landsbygds- och infrastrukturdepartementet</vt:lpwstr>
  </property>
  <property fmtid="{D5CDD505-2E9C-101B-9397-08002B2CF9AE}" pid="13" name="GDB1">
    <vt:lpwstr>COM(2025) 991</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GDT1">
    <vt:lpwstr>Meddelande från Kommissionen till Europaparlamentet, Rådet, Europeiska Ekonomiska och Sociala Kommittén samt Regionkommittén Den europeiska strategin för bostadsbyggande: en mer konkurrenskraftig och produktiv byggindustri</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2026-02-05</vt:lpwstr>
  </property>
  <property fmtid="{D5CDD505-2E9C-101B-9397-08002B2CF9AE}" pid="41" name="Utsk">
    <vt:lpwstr>Civilutskottet</vt:lpwstr>
  </property>
  <property fmtid="{D5CDD505-2E9C-101B-9397-08002B2CF9AE}" pid="42" name="Dokumenttyp">
    <vt:lpwstr>FaktaPM</vt:lpwstr>
  </property>
  <property fmtid="{D5CDD505-2E9C-101B-9397-08002B2CF9AE}" pid="43" name="Epostadress">
    <vt:lpwstr>aa0131ab</vt:lpwstr>
  </property>
</Properties>
</file>