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1E18" w14:textId="3407B051" w:rsidR="003D5085" w:rsidRDefault="003D508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2018/19:251 av </w:t>
      </w:r>
      <w:proofErr w:type="spellStart"/>
      <w:r>
        <w:t>Marléne</w:t>
      </w:r>
      <w:proofErr w:type="spellEnd"/>
      <w:r>
        <w:t xml:space="preserve"> Lund Kopparklint (M)</w:t>
      </w:r>
      <w:r>
        <w:br/>
        <w:t>Biologiska smittor</w:t>
      </w:r>
    </w:p>
    <w:p w14:paraId="5CD457F5" w14:textId="22B3B9F3" w:rsidR="003D5085" w:rsidRDefault="003D5085" w:rsidP="002749F7">
      <w:pPr>
        <w:pStyle w:val="Brdtext"/>
      </w:pPr>
      <w:proofErr w:type="spellStart"/>
      <w:r>
        <w:t>Marléne</w:t>
      </w:r>
      <w:proofErr w:type="spellEnd"/>
      <w:r>
        <w:t xml:space="preserve"> Lund Kopparklint har frågat mig vilka åtgärder jag avser vidta för att stärka upp landets bioförsvarsförmåga.</w:t>
      </w:r>
    </w:p>
    <w:p w14:paraId="0A15CA80" w14:textId="4A857B66" w:rsidR="003F1049" w:rsidRDefault="00BB77F3" w:rsidP="002749F7">
      <w:pPr>
        <w:pStyle w:val="Brdtext"/>
      </w:pPr>
      <w:r>
        <w:t>Låt mig börja med att konstatera att b</w:t>
      </w:r>
      <w:r w:rsidR="003F1049">
        <w:t>iologiska smittämnen kan vara ett hot såväl mot militär personal som mot civilbefolkningen.</w:t>
      </w:r>
      <w:r w:rsidR="002402A7">
        <w:t xml:space="preserve"> </w:t>
      </w:r>
    </w:p>
    <w:p w14:paraId="37B5150C" w14:textId="21FE7A69" w:rsidR="00BB7939" w:rsidRDefault="00BB7939" w:rsidP="00BB7939">
      <w:pPr>
        <w:pStyle w:val="Brdtext"/>
      </w:pPr>
      <w:r>
        <w:t xml:space="preserve">Sverige är part till konventionen om förbud mot biologiska vapen och toxinvapen (BTWC) som förbjuder utveckling, anskaffning, innehav och användning av denna typ av vapen. </w:t>
      </w:r>
    </w:p>
    <w:p w14:paraId="716AB6C2" w14:textId="27927659" w:rsidR="00732560" w:rsidRPr="005D7492" w:rsidRDefault="005D7492" w:rsidP="002749F7">
      <w:pPr>
        <w:pStyle w:val="Brdtext"/>
      </w:pPr>
      <w:r>
        <w:t xml:space="preserve">Vad gäller användning av smittämnen som ett stridsmedel – biologiska vapen – har i Sverige Totalförsvarets forskningsinstitut (FOI) </w:t>
      </w:r>
      <w:r w:rsidR="00C04F27">
        <w:t xml:space="preserve">och Folkhälsomyndigheten </w:t>
      </w:r>
      <w:r>
        <w:t>förmågan att upptäcka och identifiera misstänkt smitta.</w:t>
      </w:r>
      <w:r w:rsidR="00555931">
        <w:t xml:space="preserve"> </w:t>
      </w:r>
      <w:r>
        <w:t xml:space="preserve">FOI upprätthåller en bred kompetens rörande skydd mot biologiska stridsmedel och andra typer av massförstörelsevapen. </w:t>
      </w:r>
      <w:r w:rsidR="00094519" w:rsidRPr="005D7492">
        <w:t>Försvarsmakten</w:t>
      </w:r>
      <w:r w:rsidR="003720BF">
        <w:t>s</w:t>
      </w:r>
      <w:r w:rsidR="00094519" w:rsidRPr="005D7492">
        <w:t xml:space="preserve"> </w:t>
      </w:r>
      <w:r w:rsidR="00F22140">
        <w:t>CBRN-</w:t>
      </w:r>
      <w:r w:rsidR="00094519" w:rsidRPr="005D7492">
        <w:t xml:space="preserve">kompani har till uppgift att möta och hantera hot från kemiska, </w:t>
      </w:r>
      <w:r w:rsidR="00DE76F6">
        <w:t>biologiska</w:t>
      </w:r>
      <w:r w:rsidR="00094519" w:rsidRPr="005D7492">
        <w:t xml:space="preserve">, radioaktiva och nukleära </w:t>
      </w:r>
      <w:r w:rsidR="00313FF3">
        <w:t xml:space="preserve">(CBRN) </w:t>
      </w:r>
      <w:r w:rsidR="00094519" w:rsidRPr="005D7492">
        <w:t>hot. Kompaniet stödjer övriga Försvarsmakten och även samhället i övrigt vid behov.</w:t>
      </w:r>
    </w:p>
    <w:p w14:paraId="2EE7A211" w14:textId="2187ADA3" w:rsidR="00BC4008" w:rsidRDefault="006B4920" w:rsidP="00BB77F3">
      <w:pPr>
        <w:pStyle w:val="Brdtext"/>
      </w:pPr>
      <w:r>
        <w:t>I den nationella säkerhetsstrategin 2017 slog regeringen fast att ett av m</w:t>
      </w:r>
      <w:r w:rsidRPr="006B4920">
        <w:t>ålen för vår säkerhet är att värna befolkningens liv och hälsa</w:t>
      </w:r>
      <w:r>
        <w:t xml:space="preserve">. </w:t>
      </w:r>
      <w:r w:rsidR="00BB77F3">
        <w:t>De väl utvecklade former för internationella samarbeten som finns både inom EU och globalt är centrala.</w:t>
      </w:r>
      <w:r w:rsidR="00D7454C">
        <w:t xml:space="preserve"> </w:t>
      </w:r>
      <w:r w:rsidR="00F90924">
        <w:t>Det globala hälsohotsarbetet har sin grund i det inte</w:t>
      </w:r>
      <w:r w:rsidR="00CF2CA6">
        <w:t xml:space="preserve">rnationella hälsoreglementet, ett regelverk som alla Världshälsoorganisationens </w:t>
      </w:r>
      <w:r w:rsidR="00B43D52">
        <w:t xml:space="preserve">(WHO) </w:t>
      </w:r>
      <w:r w:rsidR="00CF2CA6">
        <w:t xml:space="preserve">medlemsländer är bundna vid. </w:t>
      </w:r>
      <w:r w:rsidR="00732560">
        <w:t xml:space="preserve">På EU-nivå har </w:t>
      </w:r>
      <w:r w:rsidR="007D59CC">
        <w:t>sam</w:t>
      </w:r>
      <w:r w:rsidR="00732560">
        <w:t xml:space="preserve">arbetet </w:t>
      </w:r>
      <w:r w:rsidR="007D59CC">
        <w:t xml:space="preserve">mellan medlemsstaterna vad gäller </w:t>
      </w:r>
      <w:r w:rsidR="00732560">
        <w:t xml:space="preserve">gränsöverskridande hälsohot stärkts genom </w:t>
      </w:r>
      <w:r w:rsidR="00732560">
        <w:lastRenderedPageBreak/>
        <w:t xml:space="preserve">inrättandet av EU:s hälsosäkerhetskommitté. </w:t>
      </w:r>
      <w:r w:rsidR="001F38D9">
        <w:t>Vidare</w:t>
      </w:r>
      <w:r w:rsidR="00DE76F6">
        <w:t xml:space="preserve"> presenterade </w:t>
      </w:r>
      <w:r w:rsidR="00DE76F6" w:rsidRPr="008B71FA">
        <w:t xml:space="preserve">EU-kommissionen i oktober 2017 en </w:t>
      </w:r>
      <w:r w:rsidR="00DE76F6">
        <w:t>h</w:t>
      </w:r>
      <w:r w:rsidR="00DE76F6" w:rsidRPr="008B71FA">
        <w:t xml:space="preserve">andlingsplan </w:t>
      </w:r>
      <w:r w:rsidR="00DE76F6">
        <w:t xml:space="preserve">vars mål är att </w:t>
      </w:r>
      <w:r w:rsidR="00DE76F6" w:rsidRPr="008B71FA">
        <w:t xml:space="preserve">förbättra beredskapen </w:t>
      </w:r>
      <w:r w:rsidR="00DE76F6">
        <w:t xml:space="preserve">mot </w:t>
      </w:r>
      <w:r w:rsidR="00DE76F6" w:rsidRPr="008B71FA">
        <w:t>CBRN</w:t>
      </w:r>
      <w:r w:rsidR="00DE76F6">
        <w:t xml:space="preserve">-hot. Sverige deltar aktivt i detta arbete, som bl.a. innefattar åtgärder som syftar till att stärka beredskapen och motståndskraften beträffande biologiska hot. </w:t>
      </w:r>
    </w:p>
    <w:p w14:paraId="4B49DAFD" w14:textId="63AAEA33" w:rsidR="00BB77F3" w:rsidRDefault="00BB77F3" w:rsidP="00BB77F3">
      <w:pPr>
        <w:pStyle w:val="Brdtext"/>
      </w:pPr>
      <w:r>
        <w:t>I Sve</w:t>
      </w:r>
      <w:r w:rsidR="006B4920">
        <w:t>rige fortsätter Folkhälso</w:t>
      </w:r>
      <w:r>
        <w:t>myndigheten sitt löpande arbete med smittskydd och bereds</w:t>
      </w:r>
      <w:r w:rsidR="006B4920">
        <w:t>kap för gränsöverskridande hälso</w:t>
      </w:r>
      <w:r>
        <w:t>hot på nationell nivå, medan Statens j</w:t>
      </w:r>
      <w:r w:rsidR="00D23A3F">
        <w:t>ordbruksverk, Statens veterinär</w:t>
      </w:r>
      <w:r>
        <w:t>me</w:t>
      </w:r>
      <w:r w:rsidR="00BA1A26">
        <w:t>dicinska anstalt och Livsmedels</w:t>
      </w:r>
      <w:r>
        <w:t xml:space="preserve">verket ansvarar för förebyggande arbete och krisberedskap för de hälsohot som sprids via djur, livsmedel eller dricksvatten. </w:t>
      </w:r>
    </w:p>
    <w:p w14:paraId="2D4D7065" w14:textId="1220E44F" w:rsidR="007C3D47" w:rsidRDefault="007C3D47" w:rsidP="00BB77F3">
      <w:pPr>
        <w:pStyle w:val="Brdtext"/>
      </w:pPr>
      <w:r>
        <w:t xml:space="preserve">Regeringen bidrar också till </w:t>
      </w:r>
      <w:r w:rsidR="001E152B">
        <w:t xml:space="preserve">att stärka </w:t>
      </w:r>
      <w:r>
        <w:t>det multilaterala arbetet i FN och WHO med att förebygga, upptäcka och utreda misstänkta fall av avsiktlig smittspridning.</w:t>
      </w:r>
      <w:r w:rsidR="001E152B">
        <w:t xml:space="preserve"> Förbättrad förmåga att utreda påstådd användning av biologiska vapen har lyfts fram som en av de prioriteringar i generalsekreterare </w:t>
      </w:r>
      <w:proofErr w:type="spellStart"/>
      <w:r w:rsidR="001E152B">
        <w:t>Guterres</w:t>
      </w:r>
      <w:proofErr w:type="spellEnd"/>
      <w:r w:rsidR="001E152B">
        <w:t xml:space="preserve"> ”Agenda för nedrustning” som Sverige stödjer.</w:t>
      </w:r>
    </w:p>
    <w:p w14:paraId="593F38A8" w14:textId="71E30541" w:rsidR="003D5085" w:rsidRDefault="003D508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1BB5F764689463693B71766F40A9C82"/>
          </w:placeholder>
          <w:dataBinding w:prefixMappings="xmlns:ns0='http://lp/documentinfo/RK' " w:xpath="/ns0:DocumentInfo[1]/ns0:BaseInfo[1]/ns0:HeaderDate[1]" w:storeItemID="{AF5EEF78-0242-462A-BD68-5098016E6E7C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februari 2019</w:t>
          </w:r>
        </w:sdtContent>
      </w:sdt>
    </w:p>
    <w:p w14:paraId="696D5906" w14:textId="77777777" w:rsidR="003D5085" w:rsidRDefault="003D5085" w:rsidP="004E7A8F">
      <w:pPr>
        <w:pStyle w:val="Brdtextutanavstnd"/>
      </w:pPr>
    </w:p>
    <w:p w14:paraId="22FD2CC6" w14:textId="77777777" w:rsidR="003D5085" w:rsidRDefault="003D5085" w:rsidP="004E7A8F">
      <w:pPr>
        <w:pStyle w:val="Brdtextutanavstnd"/>
      </w:pPr>
    </w:p>
    <w:p w14:paraId="65AB697D" w14:textId="77777777" w:rsidR="003D5085" w:rsidRDefault="003D5085" w:rsidP="004E7A8F">
      <w:pPr>
        <w:pStyle w:val="Brdtextutanavstnd"/>
      </w:pPr>
    </w:p>
    <w:p w14:paraId="7BFADE23" w14:textId="5DE1F4E4" w:rsidR="003D5085" w:rsidRDefault="003D5085" w:rsidP="00422A41">
      <w:pPr>
        <w:pStyle w:val="Brdtext"/>
      </w:pPr>
      <w:r>
        <w:t>Peter Hultqvist</w:t>
      </w:r>
    </w:p>
    <w:p w14:paraId="6228DCF9" w14:textId="77777777" w:rsidR="003D5085" w:rsidRPr="00DB48AB" w:rsidRDefault="003D5085" w:rsidP="00DB48AB">
      <w:pPr>
        <w:pStyle w:val="Brdtext"/>
      </w:pPr>
    </w:p>
    <w:sectPr w:rsidR="003D5085" w:rsidRPr="00DB48AB" w:rsidSect="003D50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F9016" w14:textId="77777777" w:rsidR="003D5085" w:rsidRDefault="003D5085" w:rsidP="00A87A54">
      <w:pPr>
        <w:spacing w:after="0" w:line="240" w:lineRule="auto"/>
      </w:pPr>
      <w:r>
        <w:separator/>
      </w:r>
    </w:p>
  </w:endnote>
  <w:endnote w:type="continuationSeparator" w:id="0">
    <w:p w14:paraId="20C47C6E" w14:textId="77777777" w:rsidR="003D5085" w:rsidRDefault="003D508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7DBD2" w14:textId="77777777" w:rsidR="005A15B4" w:rsidRDefault="005A15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C6B2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F713FD" w14:textId="598C75E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E72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E72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14E6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AB0C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EB45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7FA2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1BB8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F373E8" w14:textId="77777777" w:rsidTr="00C26068">
      <w:trPr>
        <w:trHeight w:val="227"/>
      </w:trPr>
      <w:tc>
        <w:tcPr>
          <w:tcW w:w="4074" w:type="dxa"/>
        </w:tcPr>
        <w:p w14:paraId="6982BA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280F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B260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ED106" w14:textId="77777777" w:rsidR="003D5085" w:rsidRDefault="003D5085" w:rsidP="00A87A54">
      <w:pPr>
        <w:spacing w:after="0" w:line="240" w:lineRule="auto"/>
      </w:pPr>
      <w:r>
        <w:separator/>
      </w:r>
    </w:p>
  </w:footnote>
  <w:footnote w:type="continuationSeparator" w:id="0">
    <w:p w14:paraId="2F628ED0" w14:textId="77777777" w:rsidR="003D5085" w:rsidRDefault="003D508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586A" w14:textId="77777777" w:rsidR="005A15B4" w:rsidRDefault="005A15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9DC7" w14:textId="77777777" w:rsidR="005A15B4" w:rsidRDefault="005A15B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5085" w14:paraId="7FAA6FA3" w14:textId="77777777" w:rsidTr="00C93EBA">
      <w:trPr>
        <w:trHeight w:val="227"/>
      </w:trPr>
      <w:tc>
        <w:tcPr>
          <w:tcW w:w="5534" w:type="dxa"/>
        </w:tcPr>
        <w:p w14:paraId="4D52A5A9" w14:textId="77777777" w:rsidR="003D5085" w:rsidRPr="007D73AB" w:rsidRDefault="003D5085">
          <w:pPr>
            <w:pStyle w:val="Sidhuvud"/>
          </w:pPr>
        </w:p>
      </w:tc>
      <w:tc>
        <w:tcPr>
          <w:tcW w:w="3170" w:type="dxa"/>
          <w:vAlign w:val="bottom"/>
        </w:tcPr>
        <w:p w14:paraId="76AA2400" w14:textId="77777777" w:rsidR="003D5085" w:rsidRPr="007D73AB" w:rsidRDefault="003D5085" w:rsidP="00340DE0">
          <w:pPr>
            <w:pStyle w:val="Sidhuvud"/>
          </w:pPr>
        </w:p>
      </w:tc>
      <w:tc>
        <w:tcPr>
          <w:tcW w:w="1134" w:type="dxa"/>
        </w:tcPr>
        <w:p w14:paraId="78340B82" w14:textId="77777777" w:rsidR="003D5085" w:rsidRDefault="003D5085" w:rsidP="005A703A">
          <w:pPr>
            <w:pStyle w:val="Sidhuvud"/>
          </w:pPr>
        </w:p>
      </w:tc>
    </w:tr>
    <w:tr w:rsidR="003D5085" w14:paraId="7C0FD772" w14:textId="77777777" w:rsidTr="00C93EBA">
      <w:trPr>
        <w:trHeight w:val="1928"/>
      </w:trPr>
      <w:tc>
        <w:tcPr>
          <w:tcW w:w="5534" w:type="dxa"/>
        </w:tcPr>
        <w:p w14:paraId="4889B255" w14:textId="77777777" w:rsidR="003D5085" w:rsidRPr="00340DE0" w:rsidRDefault="003D50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9BF2DC" wp14:editId="61C098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8B32EE" w14:textId="77777777" w:rsidR="003D5085" w:rsidRPr="00710A6C" w:rsidRDefault="003D5085" w:rsidP="00EE3C0F">
          <w:pPr>
            <w:pStyle w:val="Sidhuvud"/>
            <w:rPr>
              <w:b/>
            </w:rPr>
          </w:pPr>
        </w:p>
        <w:p w14:paraId="282DBC50" w14:textId="77777777" w:rsidR="003D5085" w:rsidRDefault="003D5085" w:rsidP="00EE3C0F">
          <w:pPr>
            <w:pStyle w:val="Sidhuvud"/>
          </w:pPr>
        </w:p>
        <w:p w14:paraId="7D9E1975" w14:textId="77777777" w:rsidR="003D5085" w:rsidRDefault="003D5085" w:rsidP="00EE3C0F">
          <w:pPr>
            <w:pStyle w:val="Sidhuvud"/>
          </w:pPr>
        </w:p>
        <w:p w14:paraId="354399E3" w14:textId="77777777" w:rsidR="003D5085" w:rsidRDefault="003D50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C92FEB3E73048088C0643A70BBC0F2F"/>
            </w:placeholder>
            <w:dataBinding w:prefixMappings="xmlns:ns0='http://lp/documentinfo/RK' " w:xpath="/ns0:DocumentInfo[1]/ns0:BaseInfo[1]/ns0:Dnr[1]" w:storeItemID="{AF5EEF78-0242-462A-BD68-5098016E6E7C}"/>
            <w:text/>
          </w:sdtPr>
          <w:sdtEndPr/>
          <w:sdtContent>
            <w:p w14:paraId="7D736105" w14:textId="51E41598" w:rsidR="003D5085" w:rsidRDefault="003D5085" w:rsidP="00EE3C0F">
              <w:pPr>
                <w:pStyle w:val="Sidhuvud"/>
              </w:pPr>
              <w:r>
                <w:t>Fö2019/</w:t>
              </w:r>
              <w:r w:rsidR="0063710D">
                <w:t>00178/SI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C53DF927474E95B96D8BAFE5CD5009"/>
            </w:placeholder>
            <w:showingPlcHdr/>
            <w:dataBinding w:prefixMappings="xmlns:ns0='http://lp/documentinfo/RK' " w:xpath="/ns0:DocumentInfo[1]/ns0:BaseInfo[1]/ns0:DocNumber[1]" w:storeItemID="{AF5EEF78-0242-462A-BD68-5098016E6E7C}"/>
            <w:text/>
          </w:sdtPr>
          <w:sdtEndPr/>
          <w:sdtContent>
            <w:p w14:paraId="4E5DE890" w14:textId="77777777" w:rsidR="003D5085" w:rsidRDefault="003D50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AFBDF3" w14:textId="77777777" w:rsidR="003D5085" w:rsidRDefault="003D5085" w:rsidP="00EE3C0F">
          <w:pPr>
            <w:pStyle w:val="Sidhuvud"/>
          </w:pPr>
        </w:p>
      </w:tc>
      <w:tc>
        <w:tcPr>
          <w:tcW w:w="1134" w:type="dxa"/>
        </w:tcPr>
        <w:p w14:paraId="0816BA65" w14:textId="77777777" w:rsidR="003D5085" w:rsidRDefault="003D5085" w:rsidP="0094502D">
          <w:pPr>
            <w:pStyle w:val="Sidhuvud"/>
          </w:pPr>
        </w:p>
        <w:p w14:paraId="6AF9611F" w14:textId="77777777" w:rsidR="003D5085" w:rsidRPr="0094502D" w:rsidRDefault="003D5085" w:rsidP="00EC71A6">
          <w:pPr>
            <w:pStyle w:val="Sidhuvud"/>
          </w:pPr>
        </w:p>
      </w:tc>
    </w:tr>
    <w:tr w:rsidR="003D5085" w14:paraId="48EB104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672A964E6E4609BA7C208FAC0E63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C933EB" w14:textId="77777777" w:rsidR="003D5085" w:rsidRPr="003D5085" w:rsidRDefault="003D5085" w:rsidP="00340DE0">
              <w:pPr>
                <w:pStyle w:val="Sidhuvud"/>
                <w:rPr>
                  <w:b/>
                </w:rPr>
              </w:pPr>
              <w:r w:rsidRPr="003D5085">
                <w:rPr>
                  <w:b/>
                </w:rPr>
                <w:t>Försvarsdepartementet</w:t>
              </w:r>
            </w:p>
            <w:p w14:paraId="6FD96974" w14:textId="77777777" w:rsidR="003D5085" w:rsidRDefault="003D5085" w:rsidP="00340DE0">
              <w:pPr>
                <w:pStyle w:val="Sidhuvud"/>
              </w:pPr>
              <w:r w:rsidRPr="003D5085">
                <w:t>Försvarsministern</w:t>
              </w:r>
            </w:p>
            <w:p w14:paraId="02AF71FE" w14:textId="77777777" w:rsidR="003D5085" w:rsidRDefault="003D5085" w:rsidP="00340DE0">
              <w:pPr>
                <w:pStyle w:val="Sidhuvud"/>
              </w:pPr>
            </w:p>
            <w:p w14:paraId="76DBA5DF" w14:textId="09E46F79" w:rsidR="003D5085" w:rsidRPr="00340DE0" w:rsidRDefault="003D508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BB7DEF5655485C9C0F001EAAA497AA"/>
          </w:placeholder>
          <w:dataBinding w:prefixMappings="xmlns:ns0='http://lp/documentinfo/RK' " w:xpath="/ns0:DocumentInfo[1]/ns0:BaseInfo[1]/ns0:Recipient[1]" w:storeItemID="{AF5EEF78-0242-462A-BD68-5098016E6E7C}"/>
          <w:text w:multiLine="1"/>
        </w:sdtPr>
        <w:sdtEndPr/>
        <w:sdtContent>
          <w:tc>
            <w:tcPr>
              <w:tcW w:w="3170" w:type="dxa"/>
            </w:tcPr>
            <w:p w14:paraId="63774150" w14:textId="77777777" w:rsidR="003D5085" w:rsidRDefault="003D50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118A14" w14:textId="77777777" w:rsidR="003D5085" w:rsidRDefault="003D5085" w:rsidP="003E6020">
          <w:pPr>
            <w:pStyle w:val="Sidhuvud"/>
          </w:pPr>
        </w:p>
      </w:tc>
    </w:tr>
  </w:tbl>
  <w:p w14:paraId="7CDD88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8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4519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52B"/>
    <w:rsid w:val="001E1A13"/>
    <w:rsid w:val="001E20CC"/>
    <w:rsid w:val="001E3D83"/>
    <w:rsid w:val="001E5DF7"/>
    <w:rsid w:val="001E6477"/>
    <w:rsid w:val="001E72EE"/>
    <w:rsid w:val="001F0629"/>
    <w:rsid w:val="001F0736"/>
    <w:rsid w:val="001F38D9"/>
    <w:rsid w:val="001F4302"/>
    <w:rsid w:val="001F50BE"/>
    <w:rsid w:val="001F525B"/>
    <w:rsid w:val="001F6BBE"/>
    <w:rsid w:val="00202EE1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02A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05C8"/>
    <w:rsid w:val="00311D8C"/>
    <w:rsid w:val="0031273D"/>
    <w:rsid w:val="003128E2"/>
    <w:rsid w:val="00313FF3"/>
    <w:rsid w:val="003153D9"/>
    <w:rsid w:val="00321621"/>
    <w:rsid w:val="00323EF7"/>
    <w:rsid w:val="003240E1"/>
    <w:rsid w:val="00326C03"/>
    <w:rsid w:val="00327474"/>
    <w:rsid w:val="003277B5"/>
    <w:rsid w:val="00337C5A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20BF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5085"/>
    <w:rsid w:val="003D7B03"/>
    <w:rsid w:val="003E30BD"/>
    <w:rsid w:val="003E5A50"/>
    <w:rsid w:val="003E6020"/>
    <w:rsid w:val="003F1049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E723F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5931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5B4"/>
    <w:rsid w:val="005A2022"/>
    <w:rsid w:val="005A3272"/>
    <w:rsid w:val="005A5193"/>
    <w:rsid w:val="005B115A"/>
    <w:rsid w:val="005B537F"/>
    <w:rsid w:val="005C120D"/>
    <w:rsid w:val="005C15B3"/>
    <w:rsid w:val="005D07C2"/>
    <w:rsid w:val="005D749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710D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920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6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3F8"/>
    <w:rsid w:val="007C3D47"/>
    <w:rsid w:val="007C44FF"/>
    <w:rsid w:val="007C6456"/>
    <w:rsid w:val="007C7BDB"/>
    <w:rsid w:val="007D2FF5"/>
    <w:rsid w:val="007D59CC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42AE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9CF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3D5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124D"/>
    <w:rsid w:val="00B927C9"/>
    <w:rsid w:val="00B96EFA"/>
    <w:rsid w:val="00BA1A26"/>
    <w:rsid w:val="00BB0D77"/>
    <w:rsid w:val="00BB17B0"/>
    <w:rsid w:val="00BB28BF"/>
    <w:rsid w:val="00BB2F42"/>
    <w:rsid w:val="00BB4AC0"/>
    <w:rsid w:val="00BB5683"/>
    <w:rsid w:val="00BB77F3"/>
    <w:rsid w:val="00BB7939"/>
    <w:rsid w:val="00BC112B"/>
    <w:rsid w:val="00BC17DF"/>
    <w:rsid w:val="00BC4008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5A82"/>
    <w:rsid w:val="00BE62F6"/>
    <w:rsid w:val="00BE638E"/>
    <w:rsid w:val="00BF27B2"/>
    <w:rsid w:val="00BF4F06"/>
    <w:rsid w:val="00BF534E"/>
    <w:rsid w:val="00BF5717"/>
    <w:rsid w:val="00C01585"/>
    <w:rsid w:val="00C04F27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CA6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A3F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17A4"/>
    <w:rsid w:val="00D65E43"/>
    <w:rsid w:val="00D6730A"/>
    <w:rsid w:val="00D674A6"/>
    <w:rsid w:val="00D7168E"/>
    <w:rsid w:val="00D72719"/>
    <w:rsid w:val="00D7454C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E76F6"/>
    <w:rsid w:val="00DF5BFB"/>
    <w:rsid w:val="00DF5CD6"/>
    <w:rsid w:val="00E022DA"/>
    <w:rsid w:val="00E03BCB"/>
    <w:rsid w:val="00E124DC"/>
    <w:rsid w:val="00E258D8"/>
    <w:rsid w:val="00E26DDF"/>
    <w:rsid w:val="00E30167"/>
    <w:rsid w:val="00E31831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5C4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2140"/>
    <w:rsid w:val="00F24297"/>
    <w:rsid w:val="00F25761"/>
    <w:rsid w:val="00F259D7"/>
    <w:rsid w:val="00F31F08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924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267E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4A3368E"/>
  <w15:docId w15:val="{9FB715CB-992B-486F-9384-33424240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92FEB3E73048088C0643A70BBC0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23C82-5DC1-42B1-983D-282823624BED}"/>
      </w:docPartPr>
      <w:docPartBody>
        <w:p w:rsidR="00850E16" w:rsidRDefault="00B05C32" w:rsidP="00B05C32">
          <w:pPr>
            <w:pStyle w:val="CC92FEB3E73048088C0643A70BBC0F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C53DF927474E95B96D8BAFE5CD5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118F7-5B0D-4B28-ABFC-75209D404DF4}"/>
      </w:docPartPr>
      <w:docPartBody>
        <w:p w:rsidR="00850E16" w:rsidRDefault="00B05C32" w:rsidP="00B05C32">
          <w:pPr>
            <w:pStyle w:val="EFC53DF927474E95B96D8BAFE5CD50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72A964E6E4609BA7C208FAC0E6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6601D-F6BE-4A7F-B7D0-024E74D310A4}"/>
      </w:docPartPr>
      <w:docPartBody>
        <w:p w:rsidR="00850E16" w:rsidRDefault="00B05C32" w:rsidP="00B05C32">
          <w:pPr>
            <w:pStyle w:val="C9672A964E6E4609BA7C208FAC0E6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BB7DEF5655485C9C0F001EAAA49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1CB30-62A8-43F3-853C-BB98E3CBE37D}"/>
      </w:docPartPr>
      <w:docPartBody>
        <w:p w:rsidR="00850E16" w:rsidRDefault="00B05C32" w:rsidP="00B05C32">
          <w:pPr>
            <w:pStyle w:val="BABB7DEF5655485C9C0F001EAAA497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BB5F764689463693B71766F40A9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C2D1C-980D-408C-9500-2497DDD7C480}"/>
      </w:docPartPr>
      <w:docPartBody>
        <w:p w:rsidR="00850E16" w:rsidRDefault="00B05C32" w:rsidP="00B05C32">
          <w:pPr>
            <w:pStyle w:val="51BB5F764689463693B71766F40A9C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2"/>
    <w:rsid w:val="00850E16"/>
    <w:rsid w:val="00B0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287B39033C47FCB6DBB87DCA50F58E">
    <w:name w:val="49287B39033C47FCB6DBB87DCA50F58E"/>
    <w:rsid w:val="00B05C32"/>
  </w:style>
  <w:style w:type="character" w:styleId="Platshllartext">
    <w:name w:val="Placeholder Text"/>
    <w:basedOn w:val="Standardstycketeckensnitt"/>
    <w:uiPriority w:val="99"/>
    <w:semiHidden/>
    <w:rsid w:val="00B05C32"/>
    <w:rPr>
      <w:noProof w:val="0"/>
      <w:color w:val="808080"/>
    </w:rPr>
  </w:style>
  <w:style w:type="paragraph" w:customStyle="1" w:styleId="BD069855915646529422EA5F4F62B389">
    <w:name w:val="BD069855915646529422EA5F4F62B389"/>
    <w:rsid w:val="00B05C32"/>
  </w:style>
  <w:style w:type="paragraph" w:customStyle="1" w:styleId="4F90A8326709440D84805ED062FE8EE4">
    <w:name w:val="4F90A8326709440D84805ED062FE8EE4"/>
    <w:rsid w:val="00B05C32"/>
  </w:style>
  <w:style w:type="paragraph" w:customStyle="1" w:styleId="27A57D9CFC67492A916E09E8B2C3CA4A">
    <w:name w:val="27A57D9CFC67492A916E09E8B2C3CA4A"/>
    <w:rsid w:val="00B05C32"/>
  </w:style>
  <w:style w:type="paragraph" w:customStyle="1" w:styleId="CC92FEB3E73048088C0643A70BBC0F2F">
    <w:name w:val="CC92FEB3E73048088C0643A70BBC0F2F"/>
    <w:rsid w:val="00B05C32"/>
  </w:style>
  <w:style w:type="paragraph" w:customStyle="1" w:styleId="EFC53DF927474E95B96D8BAFE5CD5009">
    <w:name w:val="EFC53DF927474E95B96D8BAFE5CD5009"/>
    <w:rsid w:val="00B05C32"/>
  </w:style>
  <w:style w:type="paragraph" w:customStyle="1" w:styleId="D863DB52B04A4E269A50A8DEF082928E">
    <w:name w:val="D863DB52B04A4E269A50A8DEF082928E"/>
    <w:rsid w:val="00B05C32"/>
  </w:style>
  <w:style w:type="paragraph" w:customStyle="1" w:styleId="D32010C7F651409D84637AB1BB01126F">
    <w:name w:val="D32010C7F651409D84637AB1BB01126F"/>
    <w:rsid w:val="00B05C32"/>
  </w:style>
  <w:style w:type="paragraph" w:customStyle="1" w:styleId="8B3EAE15059B40FFA0349C96D3B204BA">
    <w:name w:val="8B3EAE15059B40FFA0349C96D3B204BA"/>
    <w:rsid w:val="00B05C32"/>
  </w:style>
  <w:style w:type="paragraph" w:customStyle="1" w:styleId="C9672A964E6E4609BA7C208FAC0E6365">
    <w:name w:val="C9672A964E6E4609BA7C208FAC0E6365"/>
    <w:rsid w:val="00B05C32"/>
  </w:style>
  <w:style w:type="paragraph" w:customStyle="1" w:styleId="BABB7DEF5655485C9C0F001EAAA497AA">
    <w:name w:val="BABB7DEF5655485C9C0F001EAAA497AA"/>
    <w:rsid w:val="00B05C32"/>
  </w:style>
  <w:style w:type="paragraph" w:customStyle="1" w:styleId="9343B11B763C4FD487FAEF9D02C4B424">
    <w:name w:val="9343B11B763C4FD487FAEF9D02C4B424"/>
    <w:rsid w:val="00B05C32"/>
  </w:style>
  <w:style w:type="paragraph" w:customStyle="1" w:styleId="2EBF00CC3BAB4A9A87BF7C402E092669">
    <w:name w:val="2EBF00CC3BAB4A9A87BF7C402E092669"/>
    <w:rsid w:val="00B05C32"/>
  </w:style>
  <w:style w:type="paragraph" w:customStyle="1" w:styleId="0778F1AD31F3463788CD56787021DCFE">
    <w:name w:val="0778F1AD31F3463788CD56787021DCFE"/>
    <w:rsid w:val="00B05C32"/>
  </w:style>
  <w:style w:type="paragraph" w:customStyle="1" w:styleId="4B2358D9A9EB4BC9B7A5F10613C7D5A5">
    <w:name w:val="4B2358D9A9EB4BC9B7A5F10613C7D5A5"/>
    <w:rsid w:val="00B05C32"/>
  </w:style>
  <w:style w:type="paragraph" w:customStyle="1" w:styleId="3AD50E2950D847B498088651E9E23141">
    <w:name w:val="3AD50E2950D847B498088651E9E23141"/>
    <w:rsid w:val="00B05C32"/>
  </w:style>
  <w:style w:type="paragraph" w:customStyle="1" w:styleId="51BB5F764689463693B71766F40A9C82">
    <w:name w:val="51BB5F764689463693B71766F40A9C82"/>
    <w:rsid w:val="00B05C32"/>
  </w:style>
  <w:style w:type="paragraph" w:customStyle="1" w:styleId="2A4077911C374D0D85F97C98BDCDC35C">
    <w:name w:val="2A4077911C374D0D85F97C98BDCDC35C"/>
    <w:rsid w:val="00B05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b6a2c4ad-7753-4b41-8fb7-4363f5b96411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2019-02-27T00:00:00</HeaderDate>
    <Office/>
    <Dnr>Fö2019/00178/SI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693b9e53-9538-4907-a6c7-1f354ae0cbbb">UHK5Q2RMHS6W-1823226632-552</_dlc_DocId>
    <_dlc_DocIdUrl xmlns="693b9e53-9538-4907-a6c7-1f354ae0cbbb">
      <Url>https://dhs.sp.regeringskansliet.se/yta/fo-si/_layouts/15/DocIdRedir.aspx?ID=UHK5Q2RMHS6W-1823226632-552</Url>
      <Description>UHK5Q2RMHS6W-1823226632-552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2019-02-27T00:00:00</HeaderDate>
    <Office/>
    <Dnr>Fö2019/00178/SI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ED56-723D-484F-BEEC-0E0A2994A708}"/>
</file>

<file path=customXml/itemProps2.xml><?xml version="1.0" encoding="utf-8"?>
<ds:datastoreItem xmlns:ds="http://schemas.openxmlformats.org/officeDocument/2006/customXml" ds:itemID="{AF5EEF78-0242-462A-BD68-5098016E6E7C}"/>
</file>

<file path=customXml/itemProps3.xml><?xml version="1.0" encoding="utf-8"?>
<ds:datastoreItem xmlns:ds="http://schemas.openxmlformats.org/officeDocument/2006/customXml" ds:itemID="{87F1FE1D-9D69-473F-8F71-616155D353DA}"/>
</file>

<file path=customXml/itemProps4.xml><?xml version="1.0" encoding="utf-8"?>
<ds:datastoreItem xmlns:ds="http://schemas.openxmlformats.org/officeDocument/2006/customXml" ds:itemID="{6F6BED56-723D-484F-BEEC-0E0A2994A708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693b9e53-9538-4907-a6c7-1f354ae0cbbb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F5EEF78-0242-462A-BD68-5098016E6E7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8ABF183-E581-4088-9E22-93B759555F9F}"/>
</file>

<file path=customXml/itemProps7.xml><?xml version="1.0" encoding="utf-8"?>
<ds:datastoreItem xmlns:ds="http://schemas.openxmlformats.org/officeDocument/2006/customXml" ds:itemID="{A78C50F7-D7B4-4941-AF6B-8895211576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416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Cederberg</dc:creator>
  <cp:keywords/>
  <dc:description/>
  <cp:lastModifiedBy>Eva Säiner</cp:lastModifiedBy>
  <cp:revision>2</cp:revision>
  <cp:lastPrinted>2019-02-20T11:09:00Z</cp:lastPrinted>
  <dcterms:created xsi:type="dcterms:W3CDTF">2019-02-27T07:46:00Z</dcterms:created>
  <dcterms:modified xsi:type="dcterms:W3CDTF">2019-02-27T07:46:00Z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4cafa3ef-74a1-4d70-9e0e-e254e8704d3e</vt:lpwstr>
  </property>
</Properties>
</file>