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34528A42"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3002DE">
              <w:rPr>
                <w:b/>
                <w:sz w:val="22"/>
                <w:szCs w:val="22"/>
              </w:rPr>
              <w:t>29</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12278D8A" w:rsidR="00177FF8" w:rsidRPr="00885BCB" w:rsidRDefault="00626575" w:rsidP="00FB0559">
            <w:pPr>
              <w:rPr>
                <w:sz w:val="22"/>
                <w:szCs w:val="22"/>
              </w:rPr>
            </w:pPr>
            <w:r w:rsidRPr="00885BCB">
              <w:rPr>
                <w:sz w:val="22"/>
                <w:szCs w:val="22"/>
              </w:rPr>
              <w:t>20</w:t>
            </w:r>
            <w:r w:rsidR="00CB71B9" w:rsidRPr="00885BCB">
              <w:rPr>
                <w:sz w:val="22"/>
                <w:szCs w:val="22"/>
              </w:rPr>
              <w:t>2</w:t>
            </w:r>
            <w:r w:rsidR="003D6448">
              <w:rPr>
                <w:sz w:val="22"/>
                <w:szCs w:val="22"/>
              </w:rPr>
              <w:t>6</w:t>
            </w:r>
            <w:r w:rsidR="008C2D5B" w:rsidRPr="00885BCB">
              <w:rPr>
                <w:sz w:val="22"/>
                <w:szCs w:val="22"/>
              </w:rPr>
              <w:t>-</w:t>
            </w:r>
            <w:r w:rsidR="003D6448">
              <w:rPr>
                <w:sz w:val="22"/>
                <w:szCs w:val="22"/>
              </w:rPr>
              <w:t>0</w:t>
            </w:r>
            <w:r w:rsidR="006A70D2">
              <w:rPr>
                <w:sz w:val="22"/>
                <w:szCs w:val="22"/>
              </w:rPr>
              <w:t>2</w:t>
            </w:r>
            <w:r w:rsidR="00C26F83" w:rsidRPr="00885BCB">
              <w:rPr>
                <w:sz w:val="22"/>
                <w:szCs w:val="22"/>
              </w:rPr>
              <w:t>-</w:t>
            </w:r>
            <w:r w:rsidR="006A70D2">
              <w:rPr>
                <w:sz w:val="22"/>
                <w:szCs w:val="22"/>
              </w:rPr>
              <w:t>19</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001C7C1B" w:rsidR="00177FF8" w:rsidRPr="00885BCB" w:rsidRDefault="006A70D2" w:rsidP="00231475">
            <w:pPr>
              <w:rPr>
                <w:sz w:val="22"/>
                <w:szCs w:val="22"/>
              </w:rPr>
            </w:pPr>
            <w:r>
              <w:rPr>
                <w:sz w:val="22"/>
                <w:szCs w:val="22"/>
              </w:rPr>
              <w:t>0</w:t>
            </w:r>
            <w:r w:rsidR="00084078">
              <w:rPr>
                <w:sz w:val="22"/>
                <w:szCs w:val="22"/>
              </w:rPr>
              <w:t>9</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014C48">
              <w:rPr>
                <w:sz w:val="22"/>
                <w:szCs w:val="22"/>
              </w:rPr>
              <w:t>10.</w:t>
            </w:r>
            <w:r w:rsidR="00D059DD">
              <w:rPr>
                <w:sz w:val="22"/>
                <w:szCs w:val="22"/>
              </w:rPr>
              <w:t>05</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133DD6" w14:paraId="376DFF00" w14:textId="77777777" w:rsidTr="00165402">
        <w:tc>
          <w:tcPr>
            <w:tcW w:w="567" w:type="dxa"/>
          </w:tcPr>
          <w:p w14:paraId="46A66E6E" w14:textId="7435709A" w:rsidR="00987069" w:rsidRPr="00774760" w:rsidRDefault="00B16183" w:rsidP="00C5706E">
            <w:pPr>
              <w:tabs>
                <w:tab w:val="left" w:pos="1701"/>
              </w:tabs>
              <w:rPr>
                <w:b/>
                <w:snapToGrid w:val="0"/>
                <w:sz w:val="22"/>
                <w:szCs w:val="22"/>
              </w:rPr>
            </w:pPr>
            <w:r w:rsidRPr="00774760">
              <w:rPr>
                <w:b/>
                <w:snapToGrid w:val="0"/>
                <w:sz w:val="22"/>
                <w:szCs w:val="22"/>
              </w:rPr>
              <w:t xml:space="preserve">§ </w:t>
            </w:r>
            <w:r w:rsidR="0091283E" w:rsidRPr="00774760">
              <w:rPr>
                <w:b/>
                <w:snapToGrid w:val="0"/>
                <w:sz w:val="22"/>
                <w:szCs w:val="22"/>
              </w:rPr>
              <w:t>1</w:t>
            </w:r>
          </w:p>
        </w:tc>
        <w:tc>
          <w:tcPr>
            <w:tcW w:w="6946" w:type="dxa"/>
            <w:gridSpan w:val="2"/>
          </w:tcPr>
          <w:p w14:paraId="66257D90" w14:textId="77777777" w:rsidR="00014C48" w:rsidRPr="00133DD6" w:rsidRDefault="00014C48" w:rsidP="00014C48">
            <w:pPr>
              <w:tabs>
                <w:tab w:val="left" w:pos="1701"/>
              </w:tabs>
              <w:rPr>
                <w:bCs/>
                <w:sz w:val="22"/>
                <w:szCs w:val="22"/>
              </w:rPr>
            </w:pPr>
            <w:r w:rsidRPr="00133DD6">
              <w:rPr>
                <w:b/>
                <w:sz w:val="22"/>
                <w:szCs w:val="22"/>
              </w:rPr>
              <w:t>Jakt och viltvård (MJU10)</w:t>
            </w:r>
            <w:r w:rsidRPr="00133DD6">
              <w:rPr>
                <w:b/>
                <w:sz w:val="22"/>
                <w:szCs w:val="22"/>
              </w:rPr>
              <w:br/>
            </w:r>
            <w:r w:rsidRPr="00133DD6">
              <w:rPr>
                <w:b/>
                <w:sz w:val="22"/>
                <w:szCs w:val="22"/>
              </w:rPr>
              <w:br/>
            </w:r>
            <w:r w:rsidRPr="00133DD6">
              <w:rPr>
                <w:bCs/>
                <w:sz w:val="22"/>
                <w:szCs w:val="22"/>
              </w:rPr>
              <w:t>Utskottet fortsatte beredningen av motioner om jakt- och viltvård.</w:t>
            </w:r>
            <w:r w:rsidRPr="00133DD6">
              <w:rPr>
                <w:bCs/>
                <w:sz w:val="22"/>
                <w:szCs w:val="22"/>
              </w:rPr>
              <w:br/>
            </w:r>
            <w:r w:rsidRPr="00133DD6">
              <w:rPr>
                <w:bCs/>
                <w:sz w:val="22"/>
                <w:szCs w:val="22"/>
              </w:rPr>
              <w:br/>
              <w:t>Utskottet justerade betänkande 2025/</w:t>
            </w:r>
            <w:proofErr w:type="gramStart"/>
            <w:r w:rsidRPr="00133DD6">
              <w:rPr>
                <w:bCs/>
                <w:sz w:val="22"/>
                <w:szCs w:val="22"/>
              </w:rPr>
              <w:t>26:MJU</w:t>
            </w:r>
            <w:proofErr w:type="gramEnd"/>
            <w:r w:rsidRPr="00133DD6">
              <w:rPr>
                <w:bCs/>
                <w:sz w:val="22"/>
                <w:szCs w:val="22"/>
              </w:rPr>
              <w:t>10.</w:t>
            </w:r>
          </w:p>
          <w:p w14:paraId="474ED846" w14:textId="77777777" w:rsidR="00014C48" w:rsidRPr="00133DD6" w:rsidRDefault="00014C48" w:rsidP="00014C48">
            <w:pPr>
              <w:tabs>
                <w:tab w:val="left" w:pos="1701"/>
              </w:tabs>
              <w:rPr>
                <w:bCs/>
                <w:sz w:val="22"/>
                <w:szCs w:val="22"/>
              </w:rPr>
            </w:pPr>
          </w:p>
          <w:p w14:paraId="79E73F22" w14:textId="5FD1D001" w:rsidR="006A70D2" w:rsidRPr="00133DD6" w:rsidRDefault="00014C48" w:rsidP="00014C48">
            <w:pPr>
              <w:widowControl/>
              <w:spacing w:after="200" w:line="280" w:lineRule="exact"/>
              <w:rPr>
                <w:b/>
                <w:sz w:val="22"/>
                <w:szCs w:val="22"/>
              </w:rPr>
            </w:pPr>
            <w:r w:rsidRPr="00133DD6">
              <w:t>S-, V-, C- och MP-ledamöterna anmälde reservationer.</w:t>
            </w:r>
          </w:p>
        </w:tc>
      </w:tr>
      <w:tr w:rsidR="00F41759" w:rsidRPr="006A70D2" w14:paraId="0C0308B3" w14:textId="77777777" w:rsidTr="00165402">
        <w:tc>
          <w:tcPr>
            <w:tcW w:w="567" w:type="dxa"/>
          </w:tcPr>
          <w:p w14:paraId="65E3E868" w14:textId="1BFE762F" w:rsidR="00F41759" w:rsidRPr="006A70D2" w:rsidRDefault="00F41759" w:rsidP="00C5706E">
            <w:pPr>
              <w:tabs>
                <w:tab w:val="left" w:pos="1701"/>
              </w:tabs>
              <w:rPr>
                <w:b/>
                <w:snapToGrid w:val="0"/>
                <w:sz w:val="22"/>
                <w:szCs w:val="22"/>
              </w:rPr>
            </w:pPr>
            <w:r>
              <w:rPr>
                <w:b/>
                <w:snapToGrid w:val="0"/>
                <w:sz w:val="22"/>
                <w:szCs w:val="22"/>
              </w:rPr>
              <w:t>§ 2</w:t>
            </w:r>
          </w:p>
        </w:tc>
        <w:tc>
          <w:tcPr>
            <w:tcW w:w="6946" w:type="dxa"/>
            <w:gridSpan w:val="2"/>
          </w:tcPr>
          <w:p w14:paraId="7E29BD81" w14:textId="77777777" w:rsidR="00014C48" w:rsidRDefault="00014C48" w:rsidP="00014C48">
            <w:pPr>
              <w:tabs>
                <w:tab w:val="left" w:pos="1701"/>
              </w:tabs>
              <w:rPr>
                <w:bCs/>
                <w:sz w:val="22"/>
                <w:szCs w:val="22"/>
              </w:rPr>
            </w:pPr>
            <w:r w:rsidRPr="006A70D2">
              <w:rPr>
                <w:b/>
                <w:sz w:val="22"/>
                <w:szCs w:val="22"/>
              </w:rPr>
              <w:t>Fiskeripolitik (MJU11)</w:t>
            </w:r>
            <w:r>
              <w:rPr>
                <w:b/>
                <w:sz w:val="22"/>
                <w:szCs w:val="22"/>
              </w:rPr>
              <w:br/>
            </w:r>
            <w:r>
              <w:rPr>
                <w:b/>
                <w:sz w:val="22"/>
                <w:szCs w:val="22"/>
              </w:rPr>
              <w:br/>
            </w:r>
            <w:r w:rsidRPr="00A23F25">
              <w:rPr>
                <w:bCs/>
                <w:sz w:val="22"/>
                <w:szCs w:val="22"/>
              </w:rPr>
              <w:t xml:space="preserve">Utskottet fortsatte beredningen av motioner om </w:t>
            </w:r>
            <w:r>
              <w:rPr>
                <w:bCs/>
                <w:sz w:val="22"/>
                <w:szCs w:val="22"/>
              </w:rPr>
              <w:t>fiskeripolitik</w:t>
            </w:r>
            <w:r w:rsidRPr="00A23F25">
              <w:rPr>
                <w:bCs/>
                <w:sz w:val="22"/>
                <w:szCs w:val="22"/>
              </w:rPr>
              <w:t>.</w:t>
            </w:r>
            <w:r w:rsidRPr="00A23F25">
              <w:rPr>
                <w:bCs/>
                <w:sz w:val="22"/>
                <w:szCs w:val="22"/>
              </w:rPr>
              <w:br/>
            </w:r>
            <w:r w:rsidRPr="00A23F25">
              <w:rPr>
                <w:bCs/>
                <w:sz w:val="22"/>
                <w:szCs w:val="22"/>
              </w:rPr>
              <w:br/>
              <w:t>Utskottet justerade betänkande 2025/</w:t>
            </w:r>
            <w:proofErr w:type="gramStart"/>
            <w:r w:rsidRPr="00A23F25">
              <w:rPr>
                <w:bCs/>
                <w:sz w:val="22"/>
                <w:szCs w:val="22"/>
              </w:rPr>
              <w:t>26:MJU</w:t>
            </w:r>
            <w:proofErr w:type="gramEnd"/>
            <w:r>
              <w:rPr>
                <w:bCs/>
                <w:sz w:val="22"/>
                <w:szCs w:val="22"/>
              </w:rPr>
              <w:t>11</w:t>
            </w:r>
            <w:r w:rsidRPr="00A23F25">
              <w:rPr>
                <w:bCs/>
                <w:sz w:val="22"/>
                <w:szCs w:val="22"/>
              </w:rPr>
              <w:t>.</w:t>
            </w:r>
          </w:p>
          <w:p w14:paraId="2257FC0B" w14:textId="77777777" w:rsidR="00014C48" w:rsidRPr="00A23F25" w:rsidRDefault="00014C48" w:rsidP="00014C48">
            <w:pPr>
              <w:tabs>
                <w:tab w:val="left" w:pos="1701"/>
              </w:tabs>
              <w:rPr>
                <w:bCs/>
                <w:sz w:val="22"/>
                <w:szCs w:val="22"/>
              </w:rPr>
            </w:pPr>
          </w:p>
          <w:p w14:paraId="7357D7E9" w14:textId="5C3E22A2" w:rsidR="00F41759" w:rsidRPr="006A70D2" w:rsidRDefault="00014C48" w:rsidP="00014C48">
            <w:pPr>
              <w:widowControl/>
              <w:spacing w:after="200" w:line="280" w:lineRule="exact"/>
              <w:rPr>
                <w:b/>
                <w:sz w:val="22"/>
                <w:szCs w:val="22"/>
              </w:rPr>
            </w:pPr>
            <w:r w:rsidRPr="00F41759">
              <w:t>S</w:t>
            </w:r>
            <w:r>
              <w:t>-,</w:t>
            </w:r>
            <w:r w:rsidRPr="00F41759">
              <w:t xml:space="preserve"> V</w:t>
            </w:r>
            <w:r>
              <w:t>-</w:t>
            </w:r>
            <w:r w:rsidRPr="00F41759">
              <w:t>, C</w:t>
            </w:r>
            <w:r>
              <w:t>- och</w:t>
            </w:r>
            <w:r w:rsidRPr="00F41759">
              <w:t xml:space="preserve"> MP-ledamötern</w:t>
            </w:r>
            <w:r>
              <w:t>a anmälde reservationer.</w:t>
            </w:r>
          </w:p>
        </w:tc>
      </w:tr>
      <w:tr w:rsidR="00F41759" w:rsidRPr="00774760" w14:paraId="469CDBCC" w14:textId="77777777" w:rsidTr="00165402">
        <w:tc>
          <w:tcPr>
            <w:tcW w:w="567" w:type="dxa"/>
          </w:tcPr>
          <w:p w14:paraId="350259BA" w14:textId="29CA1779" w:rsidR="00F41759" w:rsidRPr="00774760" w:rsidRDefault="00F41759" w:rsidP="00C5706E">
            <w:pPr>
              <w:tabs>
                <w:tab w:val="left" w:pos="1701"/>
              </w:tabs>
              <w:rPr>
                <w:b/>
                <w:snapToGrid w:val="0"/>
                <w:sz w:val="22"/>
                <w:szCs w:val="22"/>
              </w:rPr>
            </w:pPr>
            <w:r w:rsidRPr="00774760">
              <w:rPr>
                <w:b/>
                <w:snapToGrid w:val="0"/>
                <w:sz w:val="22"/>
                <w:szCs w:val="22"/>
              </w:rPr>
              <w:t>§ 3</w:t>
            </w:r>
          </w:p>
        </w:tc>
        <w:tc>
          <w:tcPr>
            <w:tcW w:w="6946" w:type="dxa"/>
            <w:gridSpan w:val="2"/>
          </w:tcPr>
          <w:p w14:paraId="210B8E48" w14:textId="77777777" w:rsidR="00014C48" w:rsidRPr="00A23F25" w:rsidRDefault="00014C48" w:rsidP="00014C48">
            <w:pPr>
              <w:widowControl/>
              <w:spacing w:after="200" w:line="280" w:lineRule="exact"/>
              <w:rPr>
                <w:bCs/>
                <w:sz w:val="22"/>
                <w:szCs w:val="22"/>
              </w:rPr>
            </w:pPr>
            <w:r w:rsidRPr="006A70D2">
              <w:rPr>
                <w:b/>
                <w:sz w:val="22"/>
                <w:szCs w:val="22"/>
              </w:rPr>
              <w:t>Anpassning av svensk rätt till EU:s nya förordning om skyddade beteckningar på jordbruksprodukter och livsmedel samt livsmedelspolitik (MJU17)</w:t>
            </w:r>
            <w:r>
              <w:rPr>
                <w:b/>
                <w:sz w:val="22"/>
                <w:szCs w:val="22"/>
              </w:rPr>
              <w:br/>
            </w:r>
            <w:r w:rsidRPr="006A70D2">
              <w:rPr>
                <w:b/>
                <w:sz w:val="22"/>
                <w:szCs w:val="22"/>
              </w:rPr>
              <w:br/>
            </w:r>
            <w:r w:rsidRPr="00A23F25">
              <w:rPr>
                <w:bCs/>
                <w:sz w:val="22"/>
                <w:szCs w:val="22"/>
              </w:rPr>
              <w:t xml:space="preserve">Utskottet fortsatte beredningen av </w:t>
            </w:r>
            <w:r>
              <w:rPr>
                <w:bCs/>
                <w:sz w:val="22"/>
                <w:szCs w:val="22"/>
              </w:rPr>
              <w:t>p</w:t>
            </w:r>
            <w:r w:rsidRPr="006A70D2">
              <w:rPr>
                <w:bCs/>
                <w:sz w:val="22"/>
                <w:szCs w:val="22"/>
              </w:rPr>
              <w:t>roposition 2025/26:77 och motioner</w:t>
            </w:r>
            <w:r w:rsidRPr="00A23F25">
              <w:rPr>
                <w:bCs/>
                <w:sz w:val="22"/>
                <w:szCs w:val="22"/>
              </w:rPr>
              <w:t>.</w:t>
            </w:r>
            <w:r w:rsidRPr="00A23F25">
              <w:rPr>
                <w:bCs/>
                <w:sz w:val="22"/>
                <w:szCs w:val="22"/>
              </w:rPr>
              <w:br/>
            </w:r>
            <w:r w:rsidRPr="00A23F25">
              <w:rPr>
                <w:bCs/>
                <w:sz w:val="22"/>
                <w:szCs w:val="22"/>
              </w:rPr>
              <w:br/>
              <w:t>Utskottet justerade betänkande 2025/</w:t>
            </w:r>
            <w:proofErr w:type="gramStart"/>
            <w:r w:rsidRPr="00A23F25">
              <w:rPr>
                <w:bCs/>
                <w:sz w:val="22"/>
                <w:szCs w:val="22"/>
              </w:rPr>
              <w:t>26:MJU</w:t>
            </w:r>
            <w:proofErr w:type="gramEnd"/>
            <w:r>
              <w:rPr>
                <w:bCs/>
                <w:sz w:val="22"/>
                <w:szCs w:val="22"/>
              </w:rPr>
              <w:t>17</w:t>
            </w:r>
            <w:r w:rsidRPr="00A23F25">
              <w:rPr>
                <w:bCs/>
                <w:sz w:val="22"/>
                <w:szCs w:val="22"/>
              </w:rPr>
              <w:t>.</w:t>
            </w:r>
          </w:p>
          <w:p w14:paraId="3639130E" w14:textId="56C392F7" w:rsidR="00F41759" w:rsidRPr="00774760" w:rsidRDefault="00014C48" w:rsidP="006A70D2">
            <w:pPr>
              <w:widowControl/>
              <w:spacing w:after="200" w:line="280" w:lineRule="exact"/>
              <w:rPr>
                <w:b/>
                <w:sz w:val="22"/>
                <w:szCs w:val="22"/>
              </w:rPr>
            </w:pPr>
            <w:r w:rsidRPr="00133DD6">
              <w:rPr>
                <w:sz w:val="22"/>
                <w:szCs w:val="22"/>
              </w:rPr>
              <w:t>S-, V-, C- och MP-ledamöterna anmälde</w:t>
            </w:r>
            <w:r>
              <w:t xml:space="preserve"> reservationer.</w:t>
            </w:r>
          </w:p>
        </w:tc>
      </w:tr>
      <w:tr w:rsidR="006A70D2" w:rsidRPr="006A70D2" w14:paraId="73A75C04" w14:textId="77777777" w:rsidTr="00165402">
        <w:tc>
          <w:tcPr>
            <w:tcW w:w="567" w:type="dxa"/>
          </w:tcPr>
          <w:p w14:paraId="3CDBD496" w14:textId="36B52B8E" w:rsidR="006A70D2" w:rsidRPr="006A70D2" w:rsidRDefault="006A70D2" w:rsidP="00C5706E">
            <w:pPr>
              <w:tabs>
                <w:tab w:val="left" w:pos="1701"/>
              </w:tabs>
              <w:rPr>
                <w:b/>
                <w:snapToGrid w:val="0"/>
                <w:sz w:val="22"/>
                <w:szCs w:val="22"/>
              </w:rPr>
            </w:pPr>
            <w:r w:rsidRPr="006A70D2">
              <w:rPr>
                <w:b/>
                <w:snapToGrid w:val="0"/>
                <w:sz w:val="22"/>
                <w:szCs w:val="22"/>
              </w:rPr>
              <w:t xml:space="preserve">§ </w:t>
            </w:r>
            <w:r w:rsidR="00F41759">
              <w:rPr>
                <w:b/>
                <w:snapToGrid w:val="0"/>
                <w:sz w:val="22"/>
                <w:szCs w:val="22"/>
              </w:rPr>
              <w:t>4</w:t>
            </w:r>
          </w:p>
        </w:tc>
        <w:tc>
          <w:tcPr>
            <w:tcW w:w="6946" w:type="dxa"/>
            <w:gridSpan w:val="2"/>
          </w:tcPr>
          <w:p w14:paraId="58774BE4" w14:textId="25B12A70" w:rsidR="006A70D2" w:rsidRPr="00014C48" w:rsidRDefault="00014C48" w:rsidP="00F41759">
            <w:pPr>
              <w:widowControl/>
              <w:spacing w:after="200" w:line="280" w:lineRule="exact"/>
              <w:rPr>
                <w:bCs/>
                <w:sz w:val="22"/>
                <w:szCs w:val="22"/>
              </w:rPr>
            </w:pPr>
            <w:r w:rsidRPr="00774760">
              <w:rPr>
                <w:b/>
                <w:sz w:val="22"/>
                <w:szCs w:val="22"/>
              </w:rPr>
              <w:t xml:space="preserve">Regeringens arbete med anledning av Riksrevisionens gransknings-rapport </w:t>
            </w:r>
            <w:proofErr w:type="spellStart"/>
            <w:r w:rsidRPr="00774760">
              <w:rPr>
                <w:b/>
                <w:sz w:val="22"/>
                <w:szCs w:val="22"/>
              </w:rPr>
              <w:t>RiR</w:t>
            </w:r>
            <w:proofErr w:type="spellEnd"/>
            <w:r w:rsidRPr="00774760">
              <w:rPr>
                <w:b/>
                <w:sz w:val="22"/>
                <w:szCs w:val="22"/>
              </w:rPr>
              <w:t xml:space="preserve"> 2025:24 Statens insatser för jordbrukets klimatomställning</w:t>
            </w:r>
            <w:r w:rsidRPr="00774760">
              <w:rPr>
                <w:b/>
                <w:sz w:val="22"/>
                <w:szCs w:val="22"/>
              </w:rPr>
              <w:br/>
            </w:r>
            <w:r w:rsidRPr="00774760">
              <w:rPr>
                <w:bCs/>
                <w:sz w:val="22"/>
                <w:szCs w:val="22"/>
              </w:rPr>
              <w:br/>
              <w:t xml:space="preserve">Statssekreterare Daniel Liljeberg </w:t>
            </w:r>
            <w:r w:rsidR="001819D2">
              <w:rPr>
                <w:bCs/>
                <w:sz w:val="22"/>
                <w:szCs w:val="22"/>
              </w:rPr>
              <w:t>och s</w:t>
            </w:r>
            <w:r w:rsidRPr="00774760">
              <w:rPr>
                <w:bCs/>
                <w:sz w:val="22"/>
                <w:szCs w:val="22"/>
              </w:rPr>
              <w:t xml:space="preserve">tatssekreterare Helena </w:t>
            </w:r>
            <w:proofErr w:type="spellStart"/>
            <w:r w:rsidRPr="00774760">
              <w:rPr>
                <w:bCs/>
                <w:sz w:val="22"/>
                <w:szCs w:val="22"/>
              </w:rPr>
              <w:t>Dyrssen</w:t>
            </w:r>
            <w:proofErr w:type="spellEnd"/>
            <w:r w:rsidRPr="00774760">
              <w:rPr>
                <w:bCs/>
                <w:sz w:val="22"/>
                <w:szCs w:val="22"/>
              </w:rPr>
              <w:t xml:space="preserve">, </w:t>
            </w:r>
            <w:r w:rsidR="001819D2">
              <w:rPr>
                <w:bCs/>
                <w:snapToGrid w:val="0"/>
                <w:sz w:val="22"/>
                <w:szCs w:val="22"/>
              </w:rPr>
              <w:t>åtföljda av medarbetare från</w:t>
            </w:r>
            <w:r w:rsidR="001819D2" w:rsidRPr="00774760">
              <w:rPr>
                <w:bCs/>
                <w:sz w:val="22"/>
                <w:szCs w:val="22"/>
              </w:rPr>
              <w:t xml:space="preserve"> Landsbygds- och infrastrukturdepartementet</w:t>
            </w:r>
            <w:r w:rsidR="001819D2">
              <w:rPr>
                <w:bCs/>
                <w:sz w:val="22"/>
                <w:szCs w:val="22"/>
              </w:rPr>
              <w:t xml:space="preserve"> respektive </w:t>
            </w:r>
            <w:r w:rsidRPr="00774760">
              <w:rPr>
                <w:bCs/>
                <w:sz w:val="22"/>
                <w:szCs w:val="22"/>
              </w:rPr>
              <w:t>Klimat- och näringslivsdepartementet</w:t>
            </w:r>
            <w:r w:rsidR="001819D2">
              <w:rPr>
                <w:bCs/>
                <w:sz w:val="22"/>
                <w:szCs w:val="22"/>
              </w:rPr>
              <w:t>, lämnade information om r</w:t>
            </w:r>
            <w:r w:rsidR="001819D2" w:rsidRPr="001819D2">
              <w:rPr>
                <w:bCs/>
                <w:sz w:val="22"/>
                <w:szCs w:val="22"/>
              </w:rPr>
              <w:t xml:space="preserve">egeringens arbete med anledning av Riksrevisionens granskningsrapport </w:t>
            </w:r>
            <w:proofErr w:type="spellStart"/>
            <w:r w:rsidR="001819D2" w:rsidRPr="001819D2">
              <w:rPr>
                <w:bCs/>
                <w:sz w:val="22"/>
                <w:szCs w:val="22"/>
              </w:rPr>
              <w:t>RiR</w:t>
            </w:r>
            <w:proofErr w:type="spellEnd"/>
            <w:r w:rsidR="001819D2" w:rsidRPr="001819D2">
              <w:rPr>
                <w:bCs/>
                <w:sz w:val="22"/>
                <w:szCs w:val="22"/>
              </w:rPr>
              <w:t xml:space="preserve"> 2025:24 Statens insatser för jordbrukets klimatomställning</w:t>
            </w:r>
            <w:r w:rsidR="001819D2">
              <w:rPr>
                <w:bCs/>
                <w:sz w:val="22"/>
                <w:szCs w:val="22"/>
              </w:rPr>
              <w:t>.</w:t>
            </w:r>
          </w:p>
        </w:tc>
      </w:tr>
      <w:tr w:rsidR="006A70D2" w:rsidRPr="00F41759" w14:paraId="7E3A5451" w14:textId="77777777" w:rsidTr="00165402">
        <w:tc>
          <w:tcPr>
            <w:tcW w:w="567" w:type="dxa"/>
          </w:tcPr>
          <w:p w14:paraId="32D39A06" w14:textId="4F981C17" w:rsidR="006A70D2" w:rsidRPr="006A70D2" w:rsidRDefault="006A70D2" w:rsidP="00C5706E">
            <w:pPr>
              <w:tabs>
                <w:tab w:val="left" w:pos="1701"/>
              </w:tabs>
              <w:rPr>
                <w:b/>
                <w:snapToGrid w:val="0"/>
                <w:sz w:val="22"/>
                <w:szCs w:val="22"/>
              </w:rPr>
            </w:pPr>
            <w:r w:rsidRPr="006A70D2">
              <w:rPr>
                <w:b/>
                <w:snapToGrid w:val="0"/>
                <w:sz w:val="22"/>
                <w:szCs w:val="22"/>
              </w:rPr>
              <w:t xml:space="preserve">§ </w:t>
            </w:r>
            <w:r w:rsidR="00F41759">
              <w:rPr>
                <w:b/>
                <w:snapToGrid w:val="0"/>
                <w:sz w:val="22"/>
                <w:szCs w:val="22"/>
              </w:rPr>
              <w:t>5</w:t>
            </w:r>
          </w:p>
        </w:tc>
        <w:tc>
          <w:tcPr>
            <w:tcW w:w="6946" w:type="dxa"/>
            <w:gridSpan w:val="2"/>
          </w:tcPr>
          <w:p w14:paraId="60EDC5D8" w14:textId="77777777" w:rsidR="006A70D2" w:rsidRDefault="00014C48" w:rsidP="001819D2">
            <w:pPr>
              <w:widowControl/>
              <w:spacing w:after="200" w:line="280" w:lineRule="exact"/>
              <w:rPr>
                <w:bCs/>
                <w:sz w:val="22"/>
                <w:szCs w:val="22"/>
              </w:rPr>
            </w:pPr>
            <w:r w:rsidRPr="00774760">
              <w:rPr>
                <w:b/>
                <w:sz w:val="22"/>
                <w:szCs w:val="22"/>
              </w:rPr>
              <w:t>Regeringens arbete med anledning av de omfattande skador på skog som uppkommit efter den senaste tidens stormar över Sverige</w:t>
            </w:r>
            <w:r w:rsidRPr="00774760">
              <w:rPr>
                <w:b/>
                <w:sz w:val="22"/>
                <w:szCs w:val="22"/>
              </w:rPr>
              <w:br/>
            </w:r>
            <w:r w:rsidRPr="00774760">
              <w:rPr>
                <w:bCs/>
                <w:sz w:val="22"/>
                <w:szCs w:val="22"/>
              </w:rPr>
              <w:t xml:space="preserve"> </w:t>
            </w:r>
            <w:r w:rsidRPr="00774760">
              <w:rPr>
                <w:bCs/>
                <w:sz w:val="22"/>
                <w:szCs w:val="22"/>
              </w:rPr>
              <w:br/>
              <w:t xml:space="preserve">Statssekreterare Daniel Liljeberg, </w:t>
            </w:r>
            <w:r w:rsidR="001819D2">
              <w:rPr>
                <w:bCs/>
                <w:snapToGrid w:val="0"/>
                <w:sz w:val="22"/>
                <w:szCs w:val="22"/>
              </w:rPr>
              <w:t xml:space="preserve">åtföljd av medarbetare från </w:t>
            </w:r>
            <w:r w:rsidRPr="00774760">
              <w:rPr>
                <w:bCs/>
                <w:sz w:val="22"/>
                <w:szCs w:val="22"/>
              </w:rPr>
              <w:t>Landsbygds- och infrastrukturdepartementet</w:t>
            </w:r>
            <w:r w:rsidR="001819D2">
              <w:rPr>
                <w:bCs/>
                <w:sz w:val="22"/>
                <w:szCs w:val="22"/>
              </w:rPr>
              <w:t>, lämnade information om r</w:t>
            </w:r>
            <w:r w:rsidR="001819D2" w:rsidRPr="001819D2">
              <w:rPr>
                <w:bCs/>
                <w:sz w:val="22"/>
                <w:szCs w:val="22"/>
              </w:rPr>
              <w:t>egeringens arbete med anledning av de omfattande skador på skog som uppkommit efter den senaste tidens stormar över Sverige</w:t>
            </w:r>
            <w:r w:rsidR="001819D2">
              <w:rPr>
                <w:bCs/>
                <w:sz w:val="22"/>
                <w:szCs w:val="22"/>
              </w:rPr>
              <w:t>.</w:t>
            </w:r>
          </w:p>
          <w:p w14:paraId="7AC8A3A1" w14:textId="61B0FE40" w:rsidR="00E127AD" w:rsidRPr="00F41759" w:rsidRDefault="00E127AD" w:rsidP="001819D2">
            <w:pPr>
              <w:widowControl/>
              <w:spacing w:after="200" w:line="280" w:lineRule="exact"/>
              <w:rPr>
                <w:b/>
                <w:sz w:val="22"/>
                <w:szCs w:val="22"/>
              </w:rPr>
            </w:pPr>
          </w:p>
        </w:tc>
      </w:tr>
      <w:tr w:rsidR="006A70D2" w:rsidRPr="006A70D2" w14:paraId="6549A80F" w14:textId="77777777" w:rsidTr="00165402">
        <w:tc>
          <w:tcPr>
            <w:tcW w:w="567" w:type="dxa"/>
          </w:tcPr>
          <w:p w14:paraId="07666A03" w14:textId="0C02B516" w:rsidR="006A70D2" w:rsidRPr="006A70D2" w:rsidRDefault="006A70D2" w:rsidP="00C5706E">
            <w:pPr>
              <w:tabs>
                <w:tab w:val="left" w:pos="1701"/>
              </w:tabs>
              <w:rPr>
                <w:b/>
                <w:snapToGrid w:val="0"/>
                <w:sz w:val="22"/>
                <w:szCs w:val="22"/>
              </w:rPr>
            </w:pPr>
            <w:r w:rsidRPr="006A70D2">
              <w:rPr>
                <w:b/>
                <w:snapToGrid w:val="0"/>
                <w:sz w:val="22"/>
                <w:szCs w:val="22"/>
              </w:rPr>
              <w:t xml:space="preserve">§ </w:t>
            </w:r>
            <w:r w:rsidR="00F41759">
              <w:rPr>
                <w:b/>
                <w:snapToGrid w:val="0"/>
                <w:sz w:val="22"/>
                <w:szCs w:val="22"/>
              </w:rPr>
              <w:t>6</w:t>
            </w:r>
          </w:p>
        </w:tc>
        <w:tc>
          <w:tcPr>
            <w:tcW w:w="6946" w:type="dxa"/>
            <w:gridSpan w:val="2"/>
          </w:tcPr>
          <w:p w14:paraId="7EFDAFAE" w14:textId="4851F7F9" w:rsidR="006A70D2" w:rsidRPr="001819D2" w:rsidRDefault="00014C48" w:rsidP="001819D2">
            <w:pPr>
              <w:tabs>
                <w:tab w:val="left" w:pos="1701"/>
              </w:tabs>
              <w:rPr>
                <w:bCs/>
                <w:snapToGrid w:val="0"/>
                <w:sz w:val="22"/>
                <w:szCs w:val="22"/>
              </w:rPr>
            </w:pPr>
            <w:r w:rsidRPr="006A70D2">
              <w:rPr>
                <w:b/>
                <w:sz w:val="22"/>
                <w:szCs w:val="22"/>
              </w:rPr>
              <w:t>Jordbruks- och fiskeråd 23 februari 2026</w:t>
            </w:r>
            <w:r>
              <w:rPr>
                <w:b/>
                <w:sz w:val="22"/>
                <w:szCs w:val="22"/>
              </w:rPr>
              <w:br/>
            </w:r>
            <w:r w:rsidRPr="006A70D2">
              <w:rPr>
                <w:b/>
                <w:sz w:val="22"/>
                <w:szCs w:val="22"/>
              </w:rPr>
              <w:br/>
            </w:r>
            <w:r>
              <w:rPr>
                <w:bCs/>
                <w:snapToGrid w:val="0"/>
                <w:sz w:val="22"/>
                <w:szCs w:val="22"/>
              </w:rPr>
              <w:t xml:space="preserve">Statssekreterare Daniel Liljeberg, åtföljd av medarbetare från </w:t>
            </w:r>
            <w:r w:rsidRPr="00063E29">
              <w:rPr>
                <w:bCs/>
                <w:snapToGrid w:val="0"/>
                <w:sz w:val="22"/>
                <w:szCs w:val="22"/>
              </w:rPr>
              <w:t>Landsbygds- och infrastrukturdepartementet</w:t>
            </w:r>
            <w:r>
              <w:rPr>
                <w:bCs/>
                <w:snapToGrid w:val="0"/>
                <w:sz w:val="22"/>
                <w:szCs w:val="22"/>
              </w:rPr>
              <w:t>, lämnade information inför</w:t>
            </w:r>
            <w:r>
              <w:rPr>
                <w:bCs/>
                <w:snapToGrid w:val="0"/>
                <w:sz w:val="22"/>
                <w:szCs w:val="22"/>
              </w:rPr>
              <w:br/>
            </w:r>
            <w:r w:rsidRPr="00063E29">
              <w:rPr>
                <w:bCs/>
                <w:snapToGrid w:val="0"/>
                <w:sz w:val="22"/>
                <w:szCs w:val="22"/>
              </w:rPr>
              <w:t xml:space="preserve">Jordbruks- och fiskeråd </w:t>
            </w:r>
            <w:r>
              <w:rPr>
                <w:bCs/>
                <w:snapToGrid w:val="0"/>
                <w:sz w:val="22"/>
                <w:szCs w:val="22"/>
              </w:rPr>
              <w:t>23 februari</w:t>
            </w:r>
            <w:r w:rsidRPr="00063E29">
              <w:rPr>
                <w:bCs/>
                <w:snapToGrid w:val="0"/>
                <w:sz w:val="22"/>
                <w:szCs w:val="22"/>
              </w:rPr>
              <w:t xml:space="preserve"> 202</w:t>
            </w:r>
            <w:r>
              <w:rPr>
                <w:bCs/>
                <w:snapToGrid w:val="0"/>
                <w:sz w:val="22"/>
                <w:szCs w:val="22"/>
              </w:rPr>
              <w:t>6</w:t>
            </w:r>
            <w:r w:rsidRPr="00063E29">
              <w:rPr>
                <w:bCs/>
                <w:snapToGrid w:val="0"/>
                <w:sz w:val="22"/>
                <w:szCs w:val="22"/>
              </w:rPr>
              <w:t>.</w:t>
            </w:r>
            <w:r w:rsidR="001819D2">
              <w:rPr>
                <w:bCs/>
                <w:snapToGrid w:val="0"/>
                <w:sz w:val="22"/>
                <w:szCs w:val="22"/>
              </w:rPr>
              <w:br/>
            </w:r>
          </w:p>
        </w:tc>
      </w:tr>
      <w:tr w:rsidR="006A70D2" w:rsidRPr="006A70D2" w14:paraId="7991E6F2" w14:textId="77777777" w:rsidTr="00165402">
        <w:tc>
          <w:tcPr>
            <w:tcW w:w="567" w:type="dxa"/>
          </w:tcPr>
          <w:p w14:paraId="4C76FB9B" w14:textId="4AE811FA" w:rsidR="006A70D2" w:rsidRPr="006A70D2" w:rsidRDefault="006A70D2" w:rsidP="00C5706E">
            <w:pPr>
              <w:tabs>
                <w:tab w:val="left" w:pos="1701"/>
              </w:tabs>
              <w:rPr>
                <w:b/>
                <w:snapToGrid w:val="0"/>
                <w:sz w:val="22"/>
                <w:szCs w:val="22"/>
              </w:rPr>
            </w:pPr>
            <w:r w:rsidRPr="006A70D2">
              <w:rPr>
                <w:b/>
                <w:snapToGrid w:val="0"/>
                <w:sz w:val="22"/>
                <w:szCs w:val="22"/>
              </w:rPr>
              <w:t xml:space="preserve">§ </w:t>
            </w:r>
            <w:r w:rsidR="00F41759">
              <w:rPr>
                <w:b/>
                <w:snapToGrid w:val="0"/>
                <w:sz w:val="22"/>
                <w:szCs w:val="22"/>
              </w:rPr>
              <w:t>7</w:t>
            </w:r>
          </w:p>
        </w:tc>
        <w:tc>
          <w:tcPr>
            <w:tcW w:w="6946" w:type="dxa"/>
            <w:gridSpan w:val="2"/>
          </w:tcPr>
          <w:p w14:paraId="0B9F4E77" w14:textId="7611DAD9" w:rsidR="006A70D2" w:rsidRPr="006A70D2" w:rsidRDefault="006A70D2" w:rsidP="00F41759">
            <w:pPr>
              <w:widowControl/>
              <w:spacing w:after="200" w:line="280" w:lineRule="exact"/>
              <w:rPr>
                <w:b/>
                <w:sz w:val="22"/>
                <w:szCs w:val="22"/>
              </w:rPr>
            </w:pPr>
            <w:r w:rsidRPr="006A70D2">
              <w:rPr>
                <w:b/>
                <w:sz w:val="22"/>
                <w:szCs w:val="22"/>
              </w:rPr>
              <w:t>Klimatpolitik (MJU16)</w:t>
            </w:r>
            <w:r w:rsidR="00D42C4F">
              <w:rPr>
                <w:b/>
                <w:sz w:val="22"/>
                <w:szCs w:val="22"/>
              </w:rPr>
              <w:br/>
            </w:r>
            <w:r w:rsidRPr="006A70D2">
              <w:rPr>
                <w:b/>
                <w:sz w:val="22"/>
                <w:szCs w:val="22"/>
              </w:rPr>
              <w:br/>
            </w:r>
            <w:r w:rsidR="00F41759">
              <w:rPr>
                <w:bCs/>
                <w:sz w:val="22"/>
                <w:szCs w:val="22"/>
              </w:rPr>
              <w:t>Utskottet f</w:t>
            </w:r>
            <w:r w:rsidRPr="006A70D2">
              <w:rPr>
                <w:bCs/>
                <w:sz w:val="22"/>
                <w:szCs w:val="22"/>
              </w:rPr>
              <w:t>ortsatt</w:t>
            </w:r>
            <w:r w:rsidR="00F41759">
              <w:rPr>
                <w:bCs/>
                <w:sz w:val="22"/>
                <w:szCs w:val="22"/>
              </w:rPr>
              <w:t>e</w:t>
            </w:r>
            <w:r w:rsidRPr="006A70D2">
              <w:rPr>
                <w:bCs/>
                <w:sz w:val="22"/>
                <w:szCs w:val="22"/>
              </w:rPr>
              <w:t xml:space="preserve"> beredning</w:t>
            </w:r>
            <w:r w:rsidR="00F41759">
              <w:rPr>
                <w:bCs/>
                <w:sz w:val="22"/>
                <w:szCs w:val="22"/>
              </w:rPr>
              <w:t>en av m</w:t>
            </w:r>
            <w:r w:rsidRPr="006A70D2">
              <w:rPr>
                <w:bCs/>
                <w:sz w:val="22"/>
                <w:szCs w:val="22"/>
              </w:rPr>
              <w:t>otioner</w:t>
            </w:r>
            <w:r w:rsidR="00F41759">
              <w:rPr>
                <w:bCs/>
                <w:sz w:val="22"/>
                <w:szCs w:val="22"/>
              </w:rPr>
              <w:t xml:space="preserve"> om klimatpolitik.</w:t>
            </w:r>
            <w:r w:rsidR="00F41759">
              <w:rPr>
                <w:bCs/>
                <w:sz w:val="22"/>
                <w:szCs w:val="22"/>
              </w:rPr>
              <w:br/>
            </w:r>
            <w:r w:rsidR="00F41759">
              <w:rPr>
                <w:bCs/>
                <w:sz w:val="22"/>
                <w:szCs w:val="22"/>
              </w:rPr>
              <w:br/>
              <w:t>Ärendet bordlades.</w:t>
            </w:r>
          </w:p>
        </w:tc>
      </w:tr>
      <w:tr w:rsidR="00014C48" w:rsidRPr="00014C48" w14:paraId="3529348E" w14:textId="77777777" w:rsidTr="00165402">
        <w:tc>
          <w:tcPr>
            <w:tcW w:w="567" w:type="dxa"/>
          </w:tcPr>
          <w:p w14:paraId="58516AC1" w14:textId="5A9C1C3C" w:rsidR="00014C48" w:rsidRPr="00014C48" w:rsidRDefault="00014C48" w:rsidP="00C5706E">
            <w:pPr>
              <w:tabs>
                <w:tab w:val="left" w:pos="1701"/>
              </w:tabs>
              <w:rPr>
                <w:b/>
                <w:snapToGrid w:val="0"/>
                <w:sz w:val="22"/>
                <w:szCs w:val="22"/>
              </w:rPr>
            </w:pPr>
            <w:r w:rsidRPr="00014C48">
              <w:rPr>
                <w:b/>
                <w:snapToGrid w:val="0"/>
                <w:sz w:val="22"/>
                <w:szCs w:val="22"/>
              </w:rPr>
              <w:t>§ 8</w:t>
            </w:r>
          </w:p>
        </w:tc>
        <w:tc>
          <w:tcPr>
            <w:tcW w:w="6946" w:type="dxa"/>
            <w:gridSpan w:val="2"/>
          </w:tcPr>
          <w:p w14:paraId="79EF2553" w14:textId="77777777" w:rsidR="00E127AD" w:rsidRDefault="00014C48" w:rsidP="00E127AD">
            <w:pPr>
              <w:tabs>
                <w:tab w:val="left" w:pos="1701"/>
              </w:tabs>
              <w:rPr>
                <w:b/>
                <w:bCs/>
                <w:sz w:val="22"/>
                <w:szCs w:val="22"/>
              </w:rPr>
            </w:pPr>
            <w:r w:rsidRPr="00014C48">
              <w:rPr>
                <w:b/>
                <w:bCs/>
                <w:sz w:val="22"/>
                <w:szCs w:val="22"/>
              </w:rPr>
              <w:t>Förslag till Europaparlamentets och rådets förordning om rena företagsfordon</w:t>
            </w:r>
          </w:p>
          <w:p w14:paraId="465F532F" w14:textId="2AD2F433" w:rsidR="00E127AD" w:rsidRPr="002333F9" w:rsidRDefault="00014C48" w:rsidP="00E127AD">
            <w:pPr>
              <w:tabs>
                <w:tab w:val="left" w:pos="1701"/>
              </w:tabs>
              <w:rPr>
                <w:bCs/>
                <w:sz w:val="22"/>
                <w:szCs w:val="22"/>
              </w:rPr>
            </w:pPr>
            <w:r>
              <w:rPr>
                <w:b/>
                <w:bCs/>
                <w:sz w:val="22"/>
                <w:szCs w:val="22"/>
              </w:rPr>
              <w:br/>
            </w:r>
            <w:r w:rsidR="00E127AD" w:rsidRPr="002333F9">
              <w:rPr>
                <w:bCs/>
                <w:sz w:val="22"/>
                <w:szCs w:val="22"/>
              </w:rPr>
              <w:t xml:space="preserve">Utskottet inledde subsidiaritetsprövningen av </w:t>
            </w:r>
            <w:proofErr w:type="gramStart"/>
            <w:r w:rsidR="00E127AD" w:rsidRPr="002333F9">
              <w:rPr>
                <w:bCs/>
                <w:sz w:val="22"/>
                <w:szCs w:val="22"/>
              </w:rPr>
              <w:t>COM(</w:t>
            </w:r>
            <w:proofErr w:type="gramEnd"/>
            <w:r w:rsidR="00E127AD" w:rsidRPr="002333F9">
              <w:rPr>
                <w:bCs/>
                <w:sz w:val="22"/>
                <w:szCs w:val="22"/>
              </w:rPr>
              <w:t xml:space="preserve">2025) </w:t>
            </w:r>
            <w:r w:rsidR="00E127AD">
              <w:rPr>
                <w:bCs/>
                <w:sz w:val="22"/>
                <w:szCs w:val="22"/>
              </w:rPr>
              <w:t>994</w:t>
            </w:r>
            <w:r w:rsidR="00E127AD" w:rsidRPr="002333F9">
              <w:rPr>
                <w:bCs/>
                <w:sz w:val="22"/>
                <w:szCs w:val="22"/>
              </w:rPr>
              <w:t>.</w:t>
            </w:r>
            <w:r w:rsidR="00E127AD" w:rsidRPr="002333F9">
              <w:rPr>
                <w:bCs/>
                <w:sz w:val="22"/>
                <w:szCs w:val="22"/>
              </w:rPr>
              <w:br/>
            </w:r>
          </w:p>
          <w:p w14:paraId="52070611" w14:textId="77777777" w:rsidR="00E127AD" w:rsidRPr="002333F9" w:rsidRDefault="00E127AD" w:rsidP="00E127AD">
            <w:pPr>
              <w:tabs>
                <w:tab w:val="left" w:pos="1701"/>
              </w:tabs>
              <w:rPr>
                <w:bCs/>
                <w:sz w:val="22"/>
                <w:szCs w:val="22"/>
              </w:rPr>
            </w:pPr>
            <w:r w:rsidRPr="002333F9">
              <w:rPr>
                <w:bCs/>
                <w:sz w:val="22"/>
                <w:szCs w:val="22"/>
              </w:rPr>
              <w:t xml:space="preserve">Utskottet ansåg att förslaget inte strider mot subsidiaritetsprincipen. </w:t>
            </w:r>
          </w:p>
          <w:p w14:paraId="7280ABC4" w14:textId="77777777" w:rsidR="00E127AD" w:rsidRPr="002333F9" w:rsidRDefault="00E127AD" w:rsidP="00E127AD">
            <w:pPr>
              <w:tabs>
                <w:tab w:val="left" w:pos="1701"/>
              </w:tabs>
              <w:rPr>
                <w:bCs/>
                <w:sz w:val="22"/>
                <w:szCs w:val="22"/>
              </w:rPr>
            </w:pPr>
          </w:p>
          <w:p w14:paraId="467943C2" w14:textId="4D4A6621" w:rsidR="00014C48" w:rsidRPr="00014C48" w:rsidRDefault="00E127AD" w:rsidP="00E127AD">
            <w:pPr>
              <w:widowControl/>
              <w:spacing w:after="200" w:line="280" w:lineRule="exact"/>
              <w:rPr>
                <w:b/>
                <w:sz w:val="22"/>
                <w:szCs w:val="22"/>
              </w:rPr>
            </w:pPr>
            <w:r w:rsidRPr="002333F9">
              <w:rPr>
                <w:bCs/>
                <w:sz w:val="22"/>
                <w:szCs w:val="22"/>
              </w:rPr>
              <w:t>Denna paragraf förklarades omedelbart justerad.</w:t>
            </w:r>
          </w:p>
        </w:tc>
      </w:tr>
      <w:tr w:rsidR="005D2E63" w:rsidRPr="00885BCB" w14:paraId="04022D5C" w14:textId="77777777" w:rsidTr="00165402">
        <w:tc>
          <w:tcPr>
            <w:tcW w:w="567" w:type="dxa"/>
          </w:tcPr>
          <w:p w14:paraId="790F3247" w14:textId="2E80FA47" w:rsidR="005D2E63" w:rsidRPr="00885BCB" w:rsidRDefault="00DA2753" w:rsidP="00201DCD">
            <w:pPr>
              <w:tabs>
                <w:tab w:val="left" w:pos="1701"/>
              </w:tabs>
              <w:rPr>
                <w:b/>
                <w:snapToGrid w:val="0"/>
                <w:sz w:val="22"/>
                <w:szCs w:val="22"/>
              </w:rPr>
            </w:pPr>
            <w:r w:rsidRPr="00885BCB">
              <w:rPr>
                <w:b/>
                <w:snapToGrid w:val="0"/>
                <w:sz w:val="22"/>
                <w:szCs w:val="22"/>
              </w:rPr>
              <w:t xml:space="preserve">§ </w:t>
            </w:r>
            <w:r w:rsidR="00014C48">
              <w:rPr>
                <w:b/>
                <w:snapToGrid w:val="0"/>
                <w:sz w:val="22"/>
                <w:szCs w:val="22"/>
              </w:rPr>
              <w:t>9</w:t>
            </w:r>
          </w:p>
        </w:tc>
        <w:tc>
          <w:tcPr>
            <w:tcW w:w="6946" w:type="dxa"/>
            <w:gridSpan w:val="2"/>
          </w:tcPr>
          <w:p w14:paraId="07EFA320" w14:textId="77777777" w:rsidR="001819D2" w:rsidRDefault="00B714A2" w:rsidP="00201DCD">
            <w:pPr>
              <w:rPr>
                <w:rFonts w:eastAsiaTheme="minorHAnsi"/>
                <w:b/>
                <w:bCs/>
                <w:color w:val="000000"/>
                <w:sz w:val="22"/>
                <w:szCs w:val="22"/>
                <w:lang w:eastAsia="en-US"/>
              </w:rPr>
            </w:pPr>
            <w:r>
              <w:rPr>
                <w:rFonts w:eastAsiaTheme="minorHAnsi"/>
                <w:b/>
                <w:bCs/>
                <w:color w:val="000000"/>
                <w:sz w:val="22"/>
                <w:szCs w:val="22"/>
                <w:lang w:eastAsia="en-US"/>
              </w:rPr>
              <w:t>Begäran om överläggning</w:t>
            </w:r>
          </w:p>
          <w:p w14:paraId="4DB54A41" w14:textId="77777777" w:rsidR="00B714A2" w:rsidRDefault="00B714A2" w:rsidP="00201DCD">
            <w:pPr>
              <w:rPr>
                <w:rFonts w:eastAsiaTheme="minorHAnsi"/>
                <w:b/>
                <w:bCs/>
                <w:color w:val="000000"/>
                <w:sz w:val="22"/>
                <w:szCs w:val="22"/>
                <w:lang w:eastAsia="en-US"/>
              </w:rPr>
            </w:pPr>
          </w:p>
          <w:p w14:paraId="3A5B2224" w14:textId="77777777" w:rsidR="00F84B53" w:rsidRDefault="00F84B53" w:rsidP="00F84B53">
            <w:pPr>
              <w:rPr>
                <w:sz w:val="22"/>
                <w:szCs w:val="22"/>
              </w:rPr>
            </w:pPr>
            <w:r>
              <w:rPr>
                <w:sz w:val="22"/>
                <w:szCs w:val="22"/>
              </w:rPr>
              <w:t xml:space="preserve">På förslag från Socialdemokraterna </w:t>
            </w:r>
            <w:r w:rsidRPr="00094003">
              <w:rPr>
                <w:sz w:val="22"/>
                <w:szCs w:val="22"/>
              </w:rPr>
              <w:t xml:space="preserve">beslutade </w:t>
            </w:r>
            <w:r>
              <w:rPr>
                <w:sz w:val="22"/>
                <w:szCs w:val="22"/>
              </w:rPr>
              <w:t xml:space="preserve">utskottet </w:t>
            </w:r>
            <w:r w:rsidRPr="00094003">
              <w:rPr>
                <w:sz w:val="22"/>
                <w:szCs w:val="22"/>
              </w:rPr>
              <w:t xml:space="preserve">enligt 7 kap. 12 § RO att begära överläggning med regeringen, </w:t>
            </w:r>
            <w:r>
              <w:rPr>
                <w:sz w:val="22"/>
                <w:szCs w:val="22"/>
              </w:rPr>
              <w:t>Klimat- och näringslivs-departementet</w:t>
            </w:r>
            <w:r w:rsidRPr="00BA4FBA">
              <w:rPr>
                <w:sz w:val="22"/>
                <w:szCs w:val="22"/>
              </w:rPr>
              <w:t>, om</w:t>
            </w:r>
          </w:p>
          <w:p w14:paraId="5539873C" w14:textId="77777777" w:rsidR="00F84B53" w:rsidRDefault="00F84B53" w:rsidP="00F84B53">
            <w:pPr>
              <w:rPr>
                <w:sz w:val="22"/>
                <w:szCs w:val="22"/>
              </w:rPr>
            </w:pPr>
          </w:p>
          <w:p w14:paraId="1B05DF91" w14:textId="77777777" w:rsidR="00F84B53" w:rsidRDefault="00F84B53" w:rsidP="00F84B53">
            <w:pPr>
              <w:rPr>
                <w:sz w:val="22"/>
                <w:szCs w:val="22"/>
                <w:highlight w:val="yellow"/>
              </w:rPr>
            </w:pPr>
            <w:proofErr w:type="gramStart"/>
            <w:r>
              <w:rPr>
                <w:sz w:val="22"/>
                <w:szCs w:val="22"/>
              </w:rPr>
              <w:t>COM(</w:t>
            </w:r>
            <w:proofErr w:type="gramEnd"/>
            <w:r>
              <w:rPr>
                <w:sz w:val="22"/>
                <w:szCs w:val="22"/>
              </w:rPr>
              <w:t xml:space="preserve">2025) 981, </w:t>
            </w:r>
            <w:r w:rsidRPr="002948C9">
              <w:rPr>
                <w:sz w:val="22"/>
                <w:szCs w:val="22"/>
              </w:rPr>
              <w:t>Förslag till Europaparlamentets och rådets förordning om ändring av förordning (EU) 2023/1542 och förordning (EU) 2024/1244 vad gäller förenkling av vissa krav och minskning av den administrativa bördan</w:t>
            </w:r>
            <w:r>
              <w:rPr>
                <w:sz w:val="22"/>
                <w:szCs w:val="22"/>
              </w:rPr>
              <w:t>,</w:t>
            </w:r>
          </w:p>
          <w:p w14:paraId="4B5E7E30" w14:textId="77777777" w:rsidR="00F84B53" w:rsidRDefault="00F84B53" w:rsidP="00F84B53">
            <w:pPr>
              <w:rPr>
                <w:sz w:val="22"/>
                <w:szCs w:val="22"/>
                <w:highlight w:val="yellow"/>
              </w:rPr>
            </w:pPr>
          </w:p>
          <w:p w14:paraId="031BE057" w14:textId="77777777" w:rsidR="00F84B53" w:rsidRDefault="00F84B53" w:rsidP="00F84B53">
            <w:pPr>
              <w:rPr>
                <w:sz w:val="22"/>
                <w:szCs w:val="22"/>
                <w:highlight w:val="yellow"/>
              </w:rPr>
            </w:pPr>
            <w:proofErr w:type="gramStart"/>
            <w:r>
              <w:rPr>
                <w:sz w:val="22"/>
                <w:szCs w:val="22"/>
              </w:rPr>
              <w:t>COM(</w:t>
            </w:r>
            <w:proofErr w:type="gramEnd"/>
            <w:r>
              <w:rPr>
                <w:sz w:val="22"/>
                <w:szCs w:val="22"/>
              </w:rPr>
              <w:t xml:space="preserve">2025) 982, </w:t>
            </w:r>
            <w:r w:rsidRPr="002948C9">
              <w:rPr>
                <w:sz w:val="22"/>
                <w:szCs w:val="22"/>
              </w:rPr>
              <w:t>Förslag till Europaparlamentets och rådets förordning om tillfälligt upphävande av tillämpningen av reglerna om utseende av ett behörigt ombud för utökat producentansvar för batterier och förbrukade batterier samt förpackningar och förpackningsavfall</w:t>
            </w:r>
            <w:r>
              <w:rPr>
                <w:sz w:val="22"/>
                <w:szCs w:val="22"/>
              </w:rPr>
              <w:t>,</w:t>
            </w:r>
          </w:p>
          <w:p w14:paraId="5F7A2878" w14:textId="77777777" w:rsidR="00F84B53" w:rsidRDefault="00F84B53" w:rsidP="00F84B53">
            <w:pPr>
              <w:rPr>
                <w:sz w:val="22"/>
                <w:szCs w:val="22"/>
                <w:highlight w:val="yellow"/>
              </w:rPr>
            </w:pPr>
          </w:p>
          <w:p w14:paraId="6C6F6CA5" w14:textId="77777777" w:rsidR="00F84B53" w:rsidRDefault="00F84B53" w:rsidP="00F84B53">
            <w:pPr>
              <w:rPr>
                <w:sz w:val="22"/>
                <w:szCs w:val="22"/>
                <w:highlight w:val="yellow"/>
              </w:rPr>
            </w:pPr>
            <w:proofErr w:type="gramStart"/>
            <w:r>
              <w:rPr>
                <w:sz w:val="22"/>
                <w:szCs w:val="22"/>
              </w:rPr>
              <w:t>COM(</w:t>
            </w:r>
            <w:proofErr w:type="gramEnd"/>
            <w:r>
              <w:rPr>
                <w:sz w:val="22"/>
                <w:szCs w:val="22"/>
              </w:rPr>
              <w:t xml:space="preserve">2025) 983, </w:t>
            </w:r>
            <w:r w:rsidRPr="002948C9">
              <w:rPr>
                <w:sz w:val="22"/>
                <w:szCs w:val="22"/>
              </w:rPr>
              <w:t>Förslag till Europaparlamentets och rådets direktiv om tillfälligt upphävande av tillämpningen av reglerna om utseende av behöriga ombud för utökat producentansvar för avfall, avfall som utgörs av eller innehåller elektrisk och elektronisk utrustning och avfall i form av plastprodukter för engångsbruk</w:t>
            </w:r>
            <w:r>
              <w:rPr>
                <w:sz w:val="22"/>
                <w:szCs w:val="22"/>
              </w:rPr>
              <w:t>,</w:t>
            </w:r>
          </w:p>
          <w:p w14:paraId="09A7D9C0" w14:textId="77777777" w:rsidR="00F84B53" w:rsidRDefault="00F84B53" w:rsidP="00F84B53">
            <w:pPr>
              <w:rPr>
                <w:sz w:val="22"/>
                <w:szCs w:val="22"/>
                <w:highlight w:val="yellow"/>
              </w:rPr>
            </w:pPr>
          </w:p>
          <w:p w14:paraId="07594C22" w14:textId="77777777" w:rsidR="00F84B53" w:rsidRDefault="00F84B53" w:rsidP="00F84B53">
            <w:pPr>
              <w:rPr>
                <w:sz w:val="22"/>
                <w:szCs w:val="22"/>
                <w:highlight w:val="yellow"/>
              </w:rPr>
            </w:pPr>
            <w:proofErr w:type="gramStart"/>
            <w:r>
              <w:rPr>
                <w:sz w:val="22"/>
                <w:szCs w:val="22"/>
              </w:rPr>
              <w:t>COM(</w:t>
            </w:r>
            <w:proofErr w:type="gramEnd"/>
            <w:r>
              <w:rPr>
                <w:sz w:val="22"/>
                <w:szCs w:val="22"/>
              </w:rPr>
              <w:t xml:space="preserve">2025) 984, </w:t>
            </w:r>
            <w:r w:rsidRPr="002948C9">
              <w:rPr>
                <w:sz w:val="22"/>
                <w:szCs w:val="22"/>
              </w:rPr>
              <w:t>Förslag till Europaparlamentets och rådets förordning om att påskynda miljöbedömningar</w:t>
            </w:r>
            <w:r>
              <w:rPr>
                <w:sz w:val="22"/>
                <w:szCs w:val="22"/>
              </w:rPr>
              <w:t>,</w:t>
            </w:r>
          </w:p>
          <w:p w14:paraId="07CA5C5E" w14:textId="77777777" w:rsidR="00F84B53" w:rsidRDefault="00F84B53" w:rsidP="00F84B53">
            <w:pPr>
              <w:rPr>
                <w:sz w:val="22"/>
                <w:szCs w:val="22"/>
                <w:highlight w:val="yellow"/>
              </w:rPr>
            </w:pPr>
          </w:p>
          <w:p w14:paraId="79463579" w14:textId="77777777" w:rsidR="00F84B53" w:rsidRDefault="00F84B53" w:rsidP="00F84B53">
            <w:pPr>
              <w:rPr>
                <w:sz w:val="22"/>
                <w:szCs w:val="22"/>
                <w:highlight w:val="yellow"/>
              </w:rPr>
            </w:pPr>
            <w:proofErr w:type="gramStart"/>
            <w:r>
              <w:rPr>
                <w:sz w:val="22"/>
                <w:szCs w:val="22"/>
              </w:rPr>
              <w:t>COM(</w:t>
            </w:r>
            <w:proofErr w:type="gramEnd"/>
            <w:r>
              <w:rPr>
                <w:sz w:val="22"/>
                <w:szCs w:val="22"/>
              </w:rPr>
              <w:t>2025) 986, F</w:t>
            </w:r>
            <w:r w:rsidRPr="002948C9">
              <w:rPr>
                <w:sz w:val="22"/>
                <w:szCs w:val="22"/>
              </w:rPr>
              <w:t>örslag till Europaparlamentets och rådets direktiv om ändring av Europaparlamentets och rådets direktiv 2008/98/EG, 2010/75/EU, (EU) 2015/2193 och (EU) 2024/1785 vad gäller förenkling av vissa krav och minskning av den administrativa bördan</w:t>
            </w:r>
            <w:r>
              <w:rPr>
                <w:sz w:val="22"/>
                <w:szCs w:val="22"/>
              </w:rPr>
              <w:t>.</w:t>
            </w:r>
          </w:p>
          <w:p w14:paraId="157E4D0F" w14:textId="77777777" w:rsidR="00F84B53" w:rsidRDefault="00F84B53" w:rsidP="00F84B53">
            <w:pPr>
              <w:rPr>
                <w:sz w:val="22"/>
                <w:szCs w:val="22"/>
                <w:highlight w:val="yellow"/>
              </w:rPr>
            </w:pPr>
          </w:p>
          <w:p w14:paraId="63B8F92C" w14:textId="46A2A528" w:rsidR="00F84B53" w:rsidRDefault="00F84B53" w:rsidP="00B87943">
            <w:pPr>
              <w:tabs>
                <w:tab w:val="left" w:pos="1701"/>
              </w:tabs>
              <w:rPr>
                <w:rFonts w:eastAsiaTheme="minorHAnsi"/>
                <w:b/>
                <w:bCs/>
                <w:color w:val="000000"/>
                <w:sz w:val="22"/>
                <w:szCs w:val="22"/>
                <w:lang w:eastAsia="en-US"/>
              </w:rPr>
            </w:pPr>
            <w:r w:rsidRPr="00253780">
              <w:rPr>
                <w:color w:val="000000"/>
                <w:sz w:val="22"/>
                <w:szCs w:val="22"/>
              </w:rPr>
              <w:t>Denna paragraf förklarades omedelbart justerad.</w:t>
            </w:r>
          </w:p>
          <w:p w14:paraId="5708B485" w14:textId="7AB084EC" w:rsidR="00B714A2" w:rsidRPr="00885BCB" w:rsidRDefault="00B714A2" w:rsidP="00201DCD">
            <w:pPr>
              <w:rPr>
                <w:rFonts w:eastAsiaTheme="minorHAnsi"/>
                <w:b/>
                <w:bCs/>
                <w:color w:val="000000"/>
                <w:sz w:val="22"/>
                <w:szCs w:val="22"/>
                <w:lang w:eastAsia="en-US"/>
              </w:rPr>
            </w:pPr>
          </w:p>
        </w:tc>
      </w:tr>
      <w:tr w:rsidR="00B714A2" w:rsidRPr="00885BCB" w14:paraId="4852CBA2" w14:textId="77777777" w:rsidTr="00165402">
        <w:tc>
          <w:tcPr>
            <w:tcW w:w="567" w:type="dxa"/>
          </w:tcPr>
          <w:p w14:paraId="1AE530ED" w14:textId="459A7169" w:rsidR="00B714A2" w:rsidRPr="00885BCB" w:rsidRDefault="00B714A2" w:rsidP="00201DCD">
            <w:pPr>
              <w:tabs>
                <w:tab w:val="left" w:pos="1701"/>
              </w:tabs>
              <w:rPr>
                <w:b/>
                <w:snapToGrid w:val="0"/>
                <w:sz w:val="22"/>
                <w:szCs w:val="22"/>
              </w:rPr>
            </w:pPr>
            <w:r>
              <w:rPr>
                <w:b/>
                <w:snapToGrid w:val="0"/>
                <w:sz w:val="22"/>
                <w:szCs w:val="22"/>
              </w:rPr>
              <w:t>§ 10</w:t>
            </w:r>
          </w:p>
        </w:tc>
        <w:tc>
          <w:tcPr>
            <w:tcW w:w="6946" w:type="dxa"/>
            <w:gridSpan w:val="2"/>
          </w:tcPr>
          <w:p w14:paraId="66BD92D4" w14:textId="77777777" w:rsidR="00B714A2" w:rsidRDefault="00B714A2" w:rsidP="00201DCD">
            <w:pPr>
              <w:rPr>
                <w:rFonts w:eastAsiaTheme="minorHAnsi"/>
                <w:b/>
                <w:bCs/>
                <w:color w:val="000000"/>
                <w:sz w:val="22"/>
                <w:szCs w:val="22"/>
                <w:lang w:eastAsia="en-US"/>
              </w:rPr>
            </w:pPr>
            <w:r>
              <w:rPr>
                <w:rFonts w:eastAsiaTheme="minorHAnsi"/>
                <w:b/>
                <w:bCs/>
                <w:color w:val="000000"/>
                <w:sz w:val="22"/>
                <w:szCs w:val="22"/>
                <w:lang w:eastAsia="en-US"/>
              </w:rPr>
              <w:t>Begäran om överläggning</w:t>
            </w:r>
          </w:p>
          <w:p w14:paraId="5DB6DBED" w14:textId="77777777" w:rsidR="00F84B53" w:rsidRDefault="00F84B53" w:rsidP="00F84B53">
            <w:pPr>
              <w:rPr>
                <w:sz w:val="22"/>
                <w:szCs w:val="22"/>
              </w:rPr>
            </w:pPr>
            <w:r>
              <w:rPr>
                <w:rFonts w:eastAsiaTheme="minorHAnsi"/>
                <w:b/>
                <w:bCs/>
                <w:color w:val="000000"/>
                <w:sz w:val="22"/>
                <w:szCs w:val="22"/>
                <w:lang w:eastAsia="en-US"/>
              </w:rPr>
              <w:br/>
            </w:r>
            <w:r>
              <w:rPr>
                <w:sz w:val="22"/>
                <w:szCs w:val="22"/>
              </w:rPr>
              <w:t xml:space="preserve">På förslag från Socialdemokraterna </w:t>
            </w:r>
            <w:r w:rsidRPr="00094003">
              <w:rPr>
                <w:sz w:val="22"/>
                <w:szCs w:val="22"/>
              </w:rPr>
              <w:t xml:space="preserve">beslutade </w:t>
            </w:r>
            <w:r>
              <w:rPr>
                <w:sz w:val="22"/>
                <w:szCs w:val="22"/>
              </w:rPr>
              <w:t xml:space="preserve">utskottet </w:t>
            </w:r>
            <w:r w:rsidRPr="00094003">
              <w:rPr>
                <w:sz w:val="22"/>
                <w:szCs w:val="22"/>
              </w:rPr>
              <w:t xml:space="preserve">enligt 7 kap. 12 § RO att begära överläggning med regeringen, </w:t>
            </w:r>
            <w:r>
              <w:rPr>
                <w:sz w:val="22"/>
                <w:szCs w:val="22"/>
              </w:rPr>
              <w:t>Landsbygds</w:t>
            </w:r>
            <w:r w:rsidRPr="00BA4FBA">
              <w:rPr>
                <w:sz w:val="22"/>
                <w:szCs w:val="22"/>
              </w:rPr>
              <w:t>- och</w:t>
            </w:r>
            <w:r>
              <w:rPr>
                <w:sz w:val="22"/>
                <w:szCs w:val="22"/>
              </w:rPr>
              <w:t xml:space="preserve"> infrastruktur-departementet</w:t>
            </w:r>
            <w:r w:rsidRPr="00BA4FBA">
              <w:rPr>
                <w:sz w:val="22"/>
                <w:szCs w:val="22"/>
              </w:rPr>
              <w:t>, om</w:t>
            </w:r>
          </w:p>
          <w:p w14:paraId="4B1FF64D" w14:textId="77777777" w:rsidR="00F84B53" w:rsidRDefault="00F84B53" w:rsidP="00F84B53">
            <w:pPr>
              <w:rPr>
                <w:sz w:val="22"/>
                <w:szCs w:val="22"/>
              </w:rPr>
            </w:pPr>
          </w:p>
          <w:p w14:paraId="2438D4B2" w14:textId="77777777" w:rsidR="00F84B53" w:rsidRDefault="00F84B53" w:rsidP="00F84B53">
            <w:pPr>
              <w:rPr>
                <w:sz w:val="22"/>
                <w:szCs w:val="22"/>
              </w:rPr>
            </w:pPr>
            <w:proofErr w:type="gramStart"/>
            <w:r>
              <w:rPr>
                <w:sz w:val="22"/>
                <w:szCs w:val="22"/>
              </w:rPr>
              <w:t>COM(</w:t>
            </w:r>
            <w:proofErr w:type="gramEnd"/>
            <w:r>
              <w:rPr>
                <w:sz w:val="22"/>
                <w:szCs w:val="22"/>
              </w:rPr>
              <w:t xml:space="preserve">2025) 1020, </w:t>
            </w:r>
            <w:r w:rsidRPr="00854B54">
              <w:rPr>
                <w:sz w:val="22"/>
                <w:szCs w:val="22"/>
              </w:rPr>
              <w:t>Förslag till Europaparlamentets och rådets förordning om ändring av förordning (EU) nr 528/2012 vad gäller förlängningen av vissa dataskyddsperioder</w:t>
            </w:r>
            <w:r>
              <w:rPr>
                <w:sz w:val="22"/>
                <w:szCs w:val="22"/>
              </w:rPr>
              <w:t>,</w:t>
            </w:r>
            <w:r>
              <w:rPr>
                <w:sz w:val="22"/>
                <w:szCs w:val="22"/>
              </w:rPr>
              <w:br/>
            </w:r>
            <w:r>
              <w:rPr>
                <w:sz w:val="22"/>
                <w:szCs w:val="22"/>
              </w:rPr>
              <w:br/>
            </w:r>
            <w:proofErr w:type="gramStart"/>
            <w:r>
              <w:rPr>
                <w:sz w:val="22"/>
                <w:szCs w:val="22"/>
              </w:rPr>
              <w:t>COM(</w:t>
            </w:r>
            <w:proofErr w:type="gramEnd"/>
            <w:r>
              <w:rPr>
                <w:sz w:val="22"/>
                <w:szCs w:val="22"/>
              </w:rPr>
              <w:t xml:space="preserve">2025) 1021, </w:t>
            </w:r>
            <w:r w:rsidRPr="00854B54">
              <w:rPr>
                <w:sz w:val="22"/>
                <w:szCs w:val="22"/>
              </w:rPr>
              <w:t>Förslag till Europaparlamentets och rådets direktiv om ändring av rådets direktiv 98/58/EG och Europaparlamentets och rådets direktiv 2009/128/EG vad gäller förenkling och förstärkning av kraven på livsmedels- och fodersäkerhet samt om upphävande av rådets direktiv 82/711/EEG och 85/572/EEG</w:t>
            </w:r>
            <w:r>
              <w:rPr>
                <w:sz w:val="22"/>
                <w:szCs w:val="22"/>
              </w:rPr>
              <w:t>,</w:t>
            </w:r>
          </w:p>
          <w:p w14:paraId="334479A5" w14:textId="77777777" w:rsidR="00F84B53" w:rsidRDefault="00F84B53" w:rsidP="00F84B53">
            <w:pPr>
              <w:rPr>
                <w:sz w:val="22"/>
                <w:szCs w:val="22"/>
              </w:rPr>
            </w:pPr>
          </w:p>
          <w:p w14:paraId="64FB85A2" w14:textId="77777777" w:rsidR="00F84B53" w:rsidRPr="0028104F" w:rsidRDefault="00F84B53" w:rsidP="00F84B53">
            <w:pPr>
              <w:rPr>
                <w:sz w:val="22"/>
                <w:szCs w:val="22"/>
                <w:highlight w:val="yellow"/>
                <w:lang w:val="en-US"/>
              </w:rPr>
            </w:pPr>
            <w:r w:rsidRPr="0028104F">
              <w:rPr>
                <w:sz w:val="22"/>
                <w:szCs w:val="22"/>
                <w:lang w:val="en-US"/>
              </w:rPr>
              <w:t>COM(2025) 1030, 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w:t>
            </w:r>
            <w:r>
              <w:rPr>
                <w:sz w:val="22"/>
                <w:szCs w:val="22"/>
                <w:lang w:val="en-US"/>
              </w:rPr>
              <w:t>.</w:t>
            </w:r>
          </w:p>
          <w:p w14:paraId="204277C3" w14:textId="77777777" w:rsidR="00F84B53" w:rsidRPr="0028104F" w:rsidRDefault="00F84B53" w:rsidP="00F84B53">
            <w:pPr>
              <w:rPr>
                <w:sz w:val="22"/>
                <w:szCs w:val="22"/>
                <w:highlight w:val="yellow"/>
                <w:lang w:val="en-US"/>
              </w:rPr>
            </w:pPr>
          </w:p>
          <w:p w14:paraId="30F93A80" w14:textId="77777777" w:rsidR="00F84B53" w:rsidRDefault="00F84B53" w:rsidP="00F84B53">
            <w:pPr>
              <w:tabs>
                <w:tab w:val="left" w:pos="1701"/>
              </w:tabs>
              <w:rPr>
                <w:color w:val="000000"/>
                <w:sz w:val="22"/>
                <w:szCs w:val="22"/>
              </w:rPr>
            </w:pPr>
            <w:r w:rsidRPr="00253780">
              <w:rPr>
                <w:color w:val="000000"/>
                <w:sz w:val="22"/>
                <w:szCs w:val="22"/>
              </w:rPr>
              <w:t>Denna paragraf förklarades omedelbart justerad.</w:t>
            </w:r>
          </w:p>
          <w:p w14:paraId="6592B5BC" w14:textId="60E83E4E" w:rsidR="00B714A2" w:rsidRPr="00885BCB" w:rsidRDefault="00B714A2" w:rsidP="00201DCD">
            <w:pPr>
              <w:rPr>
                <w:rFonts w:eastAsiaTheme="minorHAnsi"/>
                <w:b/>
                <w:bCs/>
                <w:color w:val="000000"/>
                <w:sz w:val="22"/>
                <w:szCs w:val="22"/>
                <w:lang w:eastAsia="en-US"/>
              </w:rPr>
            </w:pPr>
          </w:p>
        </w:tc>
      </w:tr>
      <w:tr w:rsidR="00D87D66" w:rsidRPr="00885BCB" w14:paraId="55FDDA9F" w14:textId="77777777" w:rsidTr="00C5706E">
        <w:tc>
          <w:tcPr>
            <w:tcW w:w="567" w:type="dxa"/>
          </w:tcPr>
          <w:p w14:paraId="6292CA22" w14:textId="2E37DFB2"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014C48">
              <w:rPr>
                <w:b/>
                <w:snapToGrid w:val="0"/>
                <w:sz w:val="22"/>
                <w:szCs w:val="22"/>
              </w:rPr>
              <w:t>1</w:t>
            </w:r>
            <w:r w:rsidR="008703D6">
              <w:rPr>
                <w:b/>
                <w:snapToGrid w:val="0"/>
                <w:sz w:val="22"/>
                <w:szCs w:val="22"/>
              </w:rPr>
              <w:t>1</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7158E3EB"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w:t>
            </w:r>
            <w:r w:rsidR="00084078">
              <w:rPr>
                <w:snapToGrid w:val="0"/>
                <w:sz w:val="22"/>
                <w:szCs w:val="22"/>
              </w:rPr>
              <w:t>i</w:t>
            </w:r>
            <w:r w:rsidR="009334A9" w:rsidRPr="00885BCB">
              <w:rPr>
                <w:snapToGrid w:val="0"/>
                <w:sz w:val="22"/>
                <w:szCs w:val="22"/>
              </w:rPr>
              <w:t>s</w:t>
            </w:r>
            <w:r w:rsidRPr="00885BCB">
              <w:rPr>
                <w:snapToGrid w:val="0"/>
                <w:sz w:val="22"/>
                <w:szCs w:val="22"/>
              </w:rPr>
              <w:t>dagen den</w:t>
            </w:r>
            <w:r w:rsidR="008E6B40" w:rsidRPr="00885BCB">
              <w:rPr>
                <w:snapToGrid w:val="0"/>
                <w:sz w:val="22"/>
                <w:szCs w:val="22"/>
              </w:rPr>
              <w:t xml:space="preserve"> </w:t>
            </w:r>
            <w:r w:rsidR="00084078">
              <w:rPr>
                <w:snapToGrid w:val="0"/>
                <w:sz w:val="22"/>
                <w:szCs w:val="22"/>
              </w:rPr>
              <w:t>24 febr</w:t>
            </w:r>
            <w:r w:rsidR="003D6448">
              <w:rPr>
                <w:snapToGrid w:val="0"/>
                <w:sz w:val="22"/>
                <w:szCs w:val="22"/>
              </w:rPr>
              <w:t xml:space="preserve">uari </w:t>
            </w:r>
            <w:r w:rsidR="00CB71B9" w:rsidRPr="00885BCB">
              <w:rPr>
                <w:snapToGrid w:val="0"/>
                <w:sz w:val="22"/>
                <w:szCs w:val="22"/>
              </w:rPr>
              <w:t>202</w:t>
            </w:r>
            <w:r w:rsidR="003D6448">
              <w:rPr>
                <w:snapToGrid w:val="0"/>
                <w:sz w:val="22"/>
                <w:szCs w:val="22"/>
              </w:rPr>
              <w:t>6</w:t>
            </w:r>
            <w:r w:rsidRPr="00885BCB">
              <w:rPr>
                <w:snapToGrid w:val="0"/>
                <w:sz w:val="22"/>
                <w:szCs w:val="22"/>
              </w:rPr>
              <w:t xml:space="preserve"> kl. </w:t>
            </w:r>
            <w:r w:rsidR="00084078">
              <w:rPr>
                <w:snapToGrid w:val="0"/>
                <w:sz w:val="22"/>
                <w:szCs w:val="22"/>
              </w:rPr>
              <w:t>11</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4135DE1A" w14:textId="5BB2725E"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6A70D2">
              <w:rPr>
                <w:sz w:val="22"/>
                <w:szCs w:val="22"/>
              </w:rPr>
              <w:t>26 febr</w:t>
            </w:r>
            <w:r w:rsidR="003D6448">
              <w:rPr>
                <w:snapToGrid w:val="0"/>
                <w:sz w:val="22"/>
                <w:szCs w:val="22"/>
              </w:rPr>
              <w:t xml:space="preserve">uari </w:t>
            </w:r>
            <w:r w:rsidR="003D6448" w:rsidRPr="00885BCB">
              <w:rPr>
                <w:snapToGrid w:val="0"/>
                <w:sz w:val="22"/>
                <w:szCs w:val="22"/>
              </w:rPr>
              <w:t>202</w:t>
            </w:r>
            <w:r w:rsidR="003D6448">
              <w:rPr>
                <w:snapToGrid w:val="0"/>
                <w:sz w:val="22"/>
                <w:szCs w:val="22"/>
              </w:rPr>
              <w:t>6</w:t>
            </w:r>
            <w:r w:rsidR="003D6448" w:rsidRPr="00885BCB">
              <w:rPr>
                <w:snapToGrid w:val="0"/>
                <w:sz w:val="22"/>
                <w:szCs w:val="22"/>
              </w:rPr>
              <w:t xml:space="preserve"> </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2EF69738"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B714A2">
              <w:rPr>
                <w:sz w:val="22"/>
                <w:szCs w:val="22"/>
              </w:rPr>
              <w:t>29</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89C853E"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6A70D2">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52267593"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B714A2">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15AEADE2" w:rsidR="00136BAF" w:rsidRPr="00885BCB" w:rsidRDefault="00B714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3–4</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0321D1B8" w:rsidR="00136BAF" w:rsidRPr="00885BCB" w:rsidRDefault="00B714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31969532" w:rsidR="00136BAF" w:rsidRPr="00885BCB" w:rsidRDefault="00B714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4000B59F" w:rsidR="00136BAF" w:rsidRPr="00885BCB" w:rsidRDefault="00B714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7–1</w:t>
            </w:r>
            <w:r w:rsidR="008703D6">
              <w:rPr>
                <w:sz w:val="22"/>
                <w:szCs w:val="22"/>
              </w:rPr>
              <w:t>1</w:t>
            </w: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DFE147F"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38788E7"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516A69A1"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05D39D78"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4EED66ED"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27B80BB7"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E127AD"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17654A8B"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284F4144"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A6322B2"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224CC077"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04926B31"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5AA62134"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3E97A75"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0C7CBC44"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837055E"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5804DB9"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0026E928"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3254AACC"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4F0BAAAD"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5AD17F3"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01D5C6FC"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5632B0C3"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6FCB5967"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52924F4"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D9F9654"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232C4DB0"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013F713D"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1B3FABC"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6731B542"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467BA478"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w:t>
            </w:r>
            <w:proofErr w:type="spellStart"/>
            <w:r w:rsidRPr="00885BCB">
              <w:rPr>
                <w:sz w:val="22"/>
                <w:szCs w:val="22"/>
              </w:rPr>
              <w:t>Skönnbrink</w:t>
            </w:r>
            <w:proofErr w:type="spellEnd"/>
            <w:r w:rsidRPr="00885BCB">
              <w:rPr>
                <w:sz w:val="22"/>
                <w:szCs w:val="22"/>
              </w:rPr>
              <w:t xml:space="preserve">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3E56C213"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609DB3B"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0C523499"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20A6EC98"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903A254"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106164F1"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160172A"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6268B58D"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00AB19C6"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3ECF4515"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1B776C4D"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036A20C2"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7E656BF0"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518E7D46"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3F08639F"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309A0382"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4F827C25"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19777697"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w:t>
            </w:r>
            <w:proofErr w:type="spellStart"/>
            <w:r w:rsidRPr="00885BCB">
              <w:rPr>
                <w:sz w:val="22"/>
                <w:szCs w:val="22"/>
              </w:rPr>
              <w:t>Storckenfeldt</w:t>
            </w:r>
            <w:proofErr w:type="spellEnd"/>
            <w:r w:rsidRPr="00885BCB">
              <w:rPr>
                <w:sz w:val="22"/>
                <w:szCs w:val="22"/>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13EAD38C"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0A253C7F"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3FE2A86C"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1F8553A4"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5BE17DCB"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170D369B"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 xml:space="preserve">Tomas </w:t>
            </w:r>
            <w:proofErr w:type="spellStart"/>
            <w:r w:rsidRPr="00885BCB">
              <w:rPr>
                <w:sz w:val="22"/>
                <w:szCs w:val="22"/>
                <w:lang w:eastAsia="en-US"/>
              </w:rPr>
              <w:t>Kronståhl</w:t>
            </w:r>
            <w:proofErr w:type="spellEnd"/>
            <w:r w:rsidRPr="00885BCB">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01613444" w14:textId="32C250FE"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3D8749C1"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5641E7C"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58E68402"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4A3B33A"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0F4912D"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63A9DD6A"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2B10E87"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1CF2606D"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1E631ADE"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471FBA25"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1726661"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proofErr w:type="spellStart"/>
            <w:r w:rsidRPr="00885BCB">
              <w:rPr>
                <w:sz w:val="22"/>
                <w:szCs w:val="22"/>
                <w:lang w:eastAsia="en-US"/>
              </w:rPr>
              <w:t>Jytte</w:t>
            </w:r>
            <w:proofErr w:type="spellEnd"/>
            <w:r w:rsidRPr="00885BCB">
              <w:rPr>
                <w:sz w:val="22"/>
                <w:szCs w:val="22"/>
                <w:lang w:eastAsia="en-US"/>
              </w:rPr>
              <w:t xml:space="preserve"> Guteland (S)</w:t>
            </w:r>
          </w:p>
        </w:tc>
        <w:tc>
          <w:tcPr>
            <w:tcW w:w="425" w:type="dxa"/>
            <w:tcBorders>
              <w:top w:val="single" w:sz="6" w:space="0" w:color="auto"/>
              <w:left w:val="single" w:sz="6" w:space="0" w:color="auto"/>
              <w:bottom w:val="single" w:sz="6" w:space="0" w:color="auto"/>
              <w:right w:val="single" w:sz="6" w:space="0" w:color="auto"/>
            </w:tcBorders>
          </w:tcPr>
          <w:p w14:paraId="210BDC5A" w14:textId="06A00DBE"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40ADB2CC"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196A064C"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5B0A7DD4"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273503DF"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4CCE7AF8"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3FAF92B6" w:rsidR="00136BAF" w:rsidRPr="0096516B" w:rsidRDefault="004A1D01" w:rsidP="0096516B">
            <w:pPr>
              <w:rPr>
                <w:sz w:val="22"/>
              </w:rPr>
            </w:pPr>
            <w:r>
              <w:rPr>
                <w:sz w:val="22"/>
                <w:szCs w:val="22"/>
                <w:lang w:val="en-US" w:eastAsia="en-US"/>
              </w:rPr>
              <w:t xml:space="preserve">Lars </w:t>
            </w:r>
            <w:r w:rsidR="0096516B" w:rsidRPr="0096516B">
              <w:t>Johnsson</w:t>
            </w:r>
            <w:r w:rsidR="00BE4890" w:rsidRPr="00885BCB">
              <w:rPr>
                <w:sz w:val="22"/>
                <w:szCs w:val="22"/>
                <w:lang w:val="en-US" w:eastAsia="en-US"/>
              </w:rPr>
              <w:t xml:space="preserve">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453BEA85"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5C338CCE"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13805D24"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3C8A1D49"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37E2411A"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28504CF1"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26A0C882"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53576E69"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3E81E527"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1992493F"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DE85A08"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2BA49304"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0138F50D"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79D29C0"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840D00E"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1C10B38E"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6D09AAF1"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63A8D5A5"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 xml:space="preserve">ictoria </w:t>
            </w:r>
            <w:proofErr w:type="spellStart"/>
            <w:r w:rsidR="00A2390B" w:rsidRPr="00885BCB">
              <w:rPr>
                <w:sz w:val="22"/>
                <w:szCs w:val="22"/>
                <w:lang w:eastAsia="en-US"/>
              </w:rPr>
              <w:t>Tiblom</w:t>
            </w:r>
            <w:proofErr w:type="spellEnd"/>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011DB4B1"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23EA06C"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097A561F"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47C514DE"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26EFC83A"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5F1908EF"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6BA989EB"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85BBBC1"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35469D1B"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6EBE7105"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57E12978"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5E78AB8A"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1E0774FB" w:rsidR="00136BAF" w:rsidRPr="00885BCB" w:rsidRDefault="00374D2C" w:rsidP="002B7AED">
            <w:pPr>
              <w:spacing w:line="256" w:lineRule="auto"/>
              <w:rPr>
                <w:b/>
                <w:i/>
                <w:sz w:val="22"/>
                <w:szCs w:val="22"/>
                <w:lang w:eastAsia="en-US"/>
              </w:rPr>
            </w:pPr>
            <w:r>
              <w:rPr>
                <w:sz w:val="22"/>
                <w:szCs w:val="22"/>
                <w:lang w:val="en-US" w:eastAsia="en-US"/>
              </w:rPr>
              <w:t>Chris Dahlqvist</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621CFABC"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6826ECEA"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105F756"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1B02CDFF"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400B69C"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5659AA7E"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0CCBE148"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4AFD264"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0CEE98FA"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55A568CE"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5A6A6C97"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48EE8A0D"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 xml:space="preserve">a </w:t>
            </w:r>
            <w:proofErr w:type="spellStart"/>
            <w:r>
              <w:rPr>
                <w:sz w:val="22"/>
                <w:szCs w:val="22"/>
              </w:rPr>
              <w:t>B</w:t>
            </w:r>
            <w:r w:rsidRPr="00F06942">
              <w:rPr>
                <w:sz w:val="22"/>
                <w:szCs w:val="22"/>
              </w:rPr>
              <w:t>irinxhiku</w:t>
            </w:r>
            <w:proofErr w:type="spellEnd"/>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048E389D"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9426F2C"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386F76AD"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45B29761"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3FD4C8AD"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0232EC3E"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266B5215" w:rsidR="00136BAF" w:rsidRPr="00885BCB" w:rsidRDefault="00374D2C" w:rsidP="002B7AED">
            <w:pPr>
              <w:spacing w:line="256" w:lineRule="auto"/>
              <w:rPr>
                <w:sz w:val="22"/>
                <w:szCs w:val="22"/>
              </w:rPr>
            </w:pPr>
            <w:r>
              <w:rPr>
                <w:sz w:val="22"/>
                <w:szCs w:val="22"/>
              </w:rPr>
              <w:t xml:space="preserve">Runar </w:t>
            </w:r>
            <w:proofErr w:type="spellStart"/>
            <w:r>
              <w:rPr>
                <w:sz w:val="22"/>
                <w:szCs w:val="22"/>
              </w:rPr>
              <w:t>Filper</w:t>
            </w:r>
            <w:proofErr w:type="spellEnd"/>
            <w:r>
              <w:rPr>
                <w:sz w:val="22"/>
                <w:szCs w:val="22"/>
              </w:rPr>
              <w:t xml:space="preserve"> </w:t>
            </w:r>
            <w:r w:rsidR="00136BAF" w:rsidRPr="00885BCB">
              <w:rPr>
                <w:sz w:val="22"/>
                <w:szCs w:val="22"/>
              </w:rPr>
              <w:t>(SD)</w:t>
            </w:r>
          </w:p>
        </w:tc>
        <w:tc>
          <w:tcPr>
            <w:tcW w:w="425" w:type="dxa"/>
            <w:tcBorders>
              <w:top w:val="single" w:sz="6" w:space="0" w:color="auto"/>
              <w:left w:val="single" w:sz="6" w:space="0" w:color="auto"/>
              <w:bottom w:val="single" w:sz="6" w:space="0" w:color="auto"/>
              <w:right w:val="single" w:sz="6" w:space="0" w:color="auto"/>
            </w:tcBorders>
          </w:tcPr>
          <w:p w14:paraId="2EAEC1B9" w14:textId="5F1E8E03"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0F6A3A12"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2728AC1B"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6F663755"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61237D4C"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69DBFFE"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5E4A9521" w:rsidR="00136BAF"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Patrik Jönsson </w:t>
            </w:r>
            <w:r w:rsidR="00136BAF" w:rsidRPr="00885BCB">
              <w:rPr>
                <w:sz w:val="22"/>
                <w:szCs w:val="22"/>
                <w:lang w:val="en-US" w:eastAsia="en-US"/>
              </w:rPr>
              <w:t>(SD)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323B0506"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DEFB11C"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5E5F58CE"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3F65A294"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298AAE64"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1CDB5955"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1D3C7B4B"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67C57A3F"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0ADEBE3E"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391AD46B"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48510DBE"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25FEC535"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452A3FE"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57FEDF33"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1E34F71D"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5553DFBE"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6888FC93"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6BE9DC8A"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w:t>
            </w:r>
            <w:proofErr w:type="spellStart"/>
            <w:r>
              <w:rPr>
                <w:sz w:val="22"/>
                <w:szCs w:val="22"/>
                <w:lang w:eastAsia="en-US"/>
              </w:rPr>
              <w:t>Olofsgård</w:t>
            </w:r>
            <w:proofErr w:type="spellEnd"/>
            <w:r>
              <w:rPr>
                <w:sz w:val="22"/>
                <w:szCs w:val="22"/>
                <w:lang w:eastAsia="en-US"/>
              </w:rPr>
              <w:t xml:space="preserve">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616A2681"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3866BA1E" w:rsidR="00136BA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0F8DBEA" w:rsidR="00136BA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0DBB51D2" w:rsidR="00136BAF" w:rsidRPr="00885BCB" w:rsidRDefault="00AB635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6A4E8956" w:rsidR="00136BA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A595C66" w:rsidR="00136BA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 xml:space="preserve">Rebecka Le </w:t>
            </w:r>
            <w:proofErr w:type="spellStart"/>
            <w:r w:rsidRPr="00885BCB">
              <w:rPr>
                <w:sz w:val="22"/>
                <w:szCs w:val="22"/>
              </w:rPr>
              <w:t>Moine</w:t>
            </w:r>
            <w:proofErr w:type="spellEnd"/>
            <w:r w:rsidRPr="00885BCB">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 xml:space="preserve">Anna </w:t>
            </w:r>
            <w:proofErr w:type="spellStart"/>
            <w:r w:rsidRPr="00885BCB">
              <w:rPr>
                <w:sz w:val="22"/>
                <w:szCs w:val="22"/>
                <w:lang w:eastAsia="en-US"/>
              </w:rPr>
              <w:t>af</w:t>
            </w:r>
            <w:proofErr w:type="spellEnd"/>
            <w:r w:rsidRPr="00885BCB">
              <w:rPr>
                <w:sz w:val="22"/>
                <w:szCs w:val="22"/>
                <w:lang w:eastAsia="en-US"/>
              </w:rPr>
              <w:t xml:space="preserve">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0F88B59" w:rsidR="006A49EA" w:rsidRPr="00885BCB" w:rsidRDefault="00374D2C" w:rsidP="002B7AED">
            <w:pPr>
              <w:tabs>
                <w:tab w:val="left" w:pos="2268"/>
                <w:tab w:val="left" w:pos="2977"/>
                <w:tab w:val="left" w:pos="4536"/>
              </w:tabs>
              <w:spacing w:line="256" w:lineRule="auto"/>
              <w:rPr>
                <w:sz w:val="22"/>
                <w:szCs w:val="22"/>
                <w:lang w:eastAsia="en-US"/>
              </w:rPr>
            </w:pPr>
            <w:r>
              <w:rPr>
                <w:sz w:val="22"/>
                <w:szCs w:val="22"/>
                <w:lang w:eastAsia="en-US"/>
              </w:rPr>
              <w:t xml:space="preserve">Rashid </w:t>
            </w:r>
            <w:proofErr w:type="spellStart"/>
            <w:r>
              <w:rPr>
                <w:sz w:val="22"/>
                <w:szCs w:val="22"/>
                <w:lang w:eastAsia="en-US"/>
              </w:rPr>
              <w:t>Farivad</w:t>
            </w:r>
            <w:proofErr w:type="spellEnd"/>
            <w:r w:rsidRPr="00885BCB">
              <w:rPr>
                <w:sz w:val="22"/>
                <w:szCs w:val="22"/>
                <w:lang w:eastAsia="en-US"/>
              </w:rPr>
              <w:t xml:space="preserve"> </w:t>
            </w:r>
            <w:r w:rsidR="006A49EA" w:rsidRPr="00885BCB">
              <w:rPr>
                <w:sz w:val="22"/>
                <w:szCs w:val="22"/>
                <w:lang w:eastAsia="en-US"/>
              </w:rPr>
              <w:t>(SD)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2A0697F2" w:rsidR="006A49EA" w:rsidRPr="00885BCB" w:rsidRDefault="00374D2C"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Josef Fransson </w:t>
            </w:r>
            <w:r w:rsidR="006A49EA"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Nadja </w:t>
            </w:r>
            <w:proofErr w:type="spellStart"/>
            <w:r w:rsidRPr="00885BCB">
              <w:rPr>
                <w:sz w:val="22"/>
                <w:szCs w:val="22"/>
                <w:lang w:eastAsia="en-US"/>
              </w:rPr>
              <w:t>Awad</w:t>
            </w:r>
            <w:proofErr w:type="spellEnd"/>
            <w:r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198FB9DB" w:rsidR="006A49EA" w:rsidRPr="00885BCB" w:rsidRDefault="00374D2C" w:rsidP="002B7AED">
            <w:pPr>
              <w:tabs>
                <w:tab w:val="left" w:pos="2268"/>
                <w:tab w:val="left" w:pos="2977"/>
                <w:tab w:val="left" w:pos="4536"/>
              </w:tabs>
              <w:spacing w:line="256" w:lineRule="auto"/>
              <w:rPr>
                <w:sz w:val="22"/>
                <w:szCs w:val="22"/>
              </w:rPr>
            </w:pPr>
            <w:r w:rsidRPr="00374D2C">
              <w:rPr>
                <w:sz w:val="22"/>
                <w:szCs w:val="22"/>
                <w:lang w:eastAsia="en-US"/>
              </w:rPr>
              <w:t xml:space="preserve">Roland Utbult </w:t>
            </w:r>
            <w:r w:rsidR="006A49EA" w:rsidRPr="00885BCB">
              <w:rPr>
                <w:sz w:val="22"/>
                <w:szCs w:val="22"/>
              </w:rPr>
              <w:t>(KD)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9D9C9C5" w:rsidR="006A49EA"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Cecilia Engström </w:t>
            </w:r>
            <w:r w:rsidR="006A49EA" w:rsidRPr="00885BCB">
              <w:rPr>
                <w:sz w:val="22"/>
                <w:szCs w:val="22"/>
                <w:lang w:val="en-US" w:eastAsia="en-US"/>
              </w:rPr>
              <w:t>(KD)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Katarina </w:t>
            </w:r>
            <w:proofErr w:type="spellStart"/>
            <w:r w:rsidRPr="00885BCB">
              <w:rPr>
                <w:sz w:val="22"/>
                <w:szCs w:val="22"/>
                <w:lang w:eastAsia="en-US"/>
              </w:rPr>
              <w:t>Luhr</w:t>
            </w:r>
            <w:proofErr w:type="spellEnd"/>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40541DE5" w:rsidR="006A49EA"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22A894F2" w:rsidR="006A49EA"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16198BAF" w:rsidR="006A49EA"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6D106CCC" w:rsidR="006A49EA"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61F7A4B2" w:rsidR="006A49EA"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513AB82E" w:rsidR="006A49EA"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Helena </w:t>
            </w:r>
            <w:proofErr w:type="spellStart"/>
            <w:r w:rsidRPr="00885BCB">
              <w:rPr>
                <w:sz w:val="22"/>
                <w:szCs w:val="22"/>
                <w:lang w:eastAsia="en-US"/>
              </w:rPr>
              <w:t>Gellerman</w:t>
            </w:r>
            <w:proofErr w:type="spellEnd"/>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60BBDC5" w:rsidR="0066010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3B7C17C4" w:rsidR="0066010F" w:rsidRPr="00885BCB" w:rsidRDefault="00F72E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2A2ABF1A" w:rsidR="0066010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44F21EFD" w:rsidR="0066010F" w:rsidRPr="00885BCB" w:rsidRDefault="00CD65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476358D" w:rsidR="0066010F" w:rsidRPr="00885BCB" w:rsidRDefault="00773B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54B891C1" w:rsidR="0066010F" w:rsidRPr="00885BCB" w:rsidRDefault="008703D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02319CBE" w14:textId="4456DFD8" w:rsidR="00987069" w:rsidRPr="00885BCB" w:rsidRDefault="00987069" w:rsidP="00F2481B">
      <w:pPr>
        <w:widowControl/>
        <w:rPr>
          <w:sz w:val="22"/>
          <w:szCs w:val="22"/>
        </w:rPr>
      </w:pPr>
    </w:p>
    <w:sectPr w:rsidR="00987069"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ECE1" w14:textId="77777777" w:rsidR="00805B2F" w:rsidRDefault="00805B2F">
      <w:r>
        <w:separator/>
      </w:r>
    </w:p>
  </w:endnote>
  <w:endnote w:type="continuationSeparator" w:id="0">
    <w:p w14:paraId="48ED1EC6" w14:textId="77777777" w:rsidR="00805B2F" w:rsidRDefault="0080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749A" w14:textId="77777777" w:rsidR="00805B2F" w:rsidRDefault="00805B2F">
      <w:r>
        <w:separator/>
      </w:r>
    </w:p>
  </w:footnote>
  <w:footnote w:type="continuationSeparator" w:id="0">
    <w:p w14:paraId="7199FD8F" w14:textId="77777777" w:rsidR="00805B2F" w:rsidRDefault="0080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8BBB" w14:textId="29DE66F2" w:rsidR="001B54F0" w:rsidRDefault="001B54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A58F" w14:textId="0DB668C8" w:rsidR="001B54F0" w:rsidRDefault="001B54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2E8D" w14:textId="59A0ED24" w:rsidR="001B54F0" w:rsidRDefault="001B54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16cid:durableId="205066250">
    <w:abstractNumId w:val="0"/>
  </w:num>
  <w:num w:numId="2" w16cid:durableId="1935741449">
    <w:abstractNumId w:val="1"/>
  </w:num>
  <w:num w:numId="3" w16cid:durableId="287932367">
    <w:abstractNumId w:val="2"/>
  </w:num>
  <w:num w:numId="4" w16cid:durableId="1739205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4C48"/>
    <w:rsid w:val="00022E0C"/>
    <w:rsid w:val="00025B53"/>
    <w:rsid w:val="00027A71"/>
    <w:rsid w:val="000310B4"/>
    <w:rsid w:val="00033928"/>
    <w:rsid w:val="000340CE"/>
    <w:rsid w:val="0003479D"/>
    <w:rsid w:val="00034F00"/>
    <w:rsid w:val="0003552F"/>
    <w:rsid w:val="00040A3C"/>
    <w:rsid w:val="00041474"/>
    <w:rsid w:val="00041991"/>
    <w:rsid w:val="00045167"/>
    <w:rsid w:val="000459DE"/>
    <w:rsid w:val="000467A5"/>
    <w:rsid w:val="000604E3"/>
    <w:rsid w:val="00061437"/>
    <w:rsid w:val="00064523"/>
    <w:rsid w:val="00064A53"/>
    <w:rsid w:val="00070A5C"/>
    <w:rsid w:val="00071FBC"/>
    <w:rsid w:val="00075001"/>
    <w:rsid w:val="00076BDD"/>
    <w:rsid w:val="00084078"/>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3DD6"/>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19D2"/>
    <w:rsid w:val="00183F5A"/>
    <w:rsid w:val="00190D5B"/>
    <w:rsid w:val="00194DBF"/>
    <w:rsid w:val="001A198D"/>
    <w:rsid w:val="001A35A0"/>
    <w:rsid w:val="001B54F0"/>
    <w:rsid w:val="001D3FD1"/>
    <w:rsid w:val="001D7100"/>
    <w:rsid w:val="001D7BA2"/>
    <w:rsid w:val="001E1F27"/>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830F4"/>
    <w:rsid w:val="00286C79"/>
    <w:rsid w:val="00287223"/>
    <w:rsid w:val="00295122"/>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02DE"/>
    <w:rsid w:val="00302EBE"/>
    <w:rsid w:val="00305501"/>
    <w:rsid w:val="003100F5"/>
    <w:rsid w:val="00311886"/>
    <w:rsid w:val="003127B4"/>
    <w:rsid w:val="003220D7"/>
    <w:rsid w:val="00322167"/>
    <w:rsid w:val="00331639"/>
    <w:rsid w:val="00335837"/>
    <w:rsid w:val="00335938"/>
    <w:rsid w:val="00342CC6"/>
    <w:rsid w:val="003443ED"/>
    <w:rsid w:val="0035205C"/>
    <w:rsid w:val="00374911"/>
    <w:rsid w:val="00374D2C"/>
    <w:rsid w:val="00381298"/>
    <w:rsid w:val="00384217"/>
    <w:rsid w:val="0038725A"/>
    <w:rsid w:val="00387440"/>
    <w:rsid w:val="003941CA"/>
    <w:rsid w:val="00395EBD"/>
    <w:rsid w:val="00396766"/>
    <w:rsid w:val="003A006F"/>
    <w:rsid w:val="003A2D61"/>
    <w:rsid w:val="003B009D"/>
    <w:rsid w:val="003B57EC"/>
    <w:rsid w:val="003B6681"/>
    <w:rsid w:val="003B70D3"/>
    <w:rsid w:val="003D6448"/>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1D01"/>
    <w:rsid w:val="004A5400"/>
    <w:rsid w:val="004A7C15"/>
    <w:rsid w:val="004B1E7E"/>
    <w:rsid w:val="004C58F4"/>
    <w:rsid w:val="004D031E"/>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365BD"/>
    <w:rsid w:val="00640EEA"/>
    <w:rsid w:val="0064109C"/>
    <w:rsid w:val="00646730"/>
    <w:rsid w:val="00647558"/>
    <w:rsid w:val="006505C8"/>
    <w:rsid w:val="0065168B"/>
    <w:rsid w:val="00653373"/>
    <w:rsid w:val="00657FD1"/>
    <w:rsid w:val="0066010F"/>
    <w:rsid w:val="0066295D"/>
    <w:rsid w:val="00675F6F"/>
    <w:rsid w:val="00694BE5"/>
    <w:rsid w:val="0069597E"/>
    <w:rsid w:val="006A49EA"/>
    <w:rsid w:val="006A63A7"/>
    <w:rsid w:val="006A70D2"/>
    <w:rsid w:val="006B11A4"/>
    <w:rsid w:val="006C1EB7"/>
    <w:rsid w:val="006C66B9"/>
    <w:rsid w:val="006D05CF"/>
    <w:rsid w:val="006D312E"/>
    <w:rsid w:val="006D37C2"/>
    <w:rsid w:val="006D4530"/>
    <w:rsid w:val="006D5F8F"/>
    <w:rsid w:val="006E15D9"/>
    <w:rsid w:val="006F4672"/>
    <w:rsid w:val="006F7668"/>
    <w:rsid w:val="007027D6"/>
    <w:rsid w:val="007124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73B40"/>
    <w:rsid w:val="00774760"/>
    <w:rsid w:val="00783165"/>
    <w:rsid w:val="00785BE7"/>
    <w:rsid w:val="00796426"/>
    <w:rsid w:val="00797A27"/>
    <w:rsid w:val="007A1132"/>
    <w:rsid w:val="007B1F72"/>
    <w:rsid w:val="007B26F0"/>
    <w:rsid w:val="007B60B1"/>
    <w:rsid w:val="007C286F"/>
    <w:rsid w:val="007E14E2"/>
    <w:rsid w:val="007F12BB"/>
    <w:rsid w:val="007F7A91"/>
    <w:rsid w:val="00800F79"/>
    <w:rsid w:val="008032FE"/>
    <w:rsid w:val="00805B2F"/>
    <w:rsid w:val="008072FF"/>
    <w:rsid w:val="008124A2"/>
    <w:rsid w:val="00821792"/>
    <w:rsid w:val="00821BA4"/>
    <w:rsid w:val="00834E22"/>
    <w:rsid w:val="0084464A"/>
    <w:rsid w:val="008458B4"/>
    <w:rsid w:val="008504EB"/>
    <w:rsid w:val="00856389"/>
    <w:rsid w:val="00865092"/>
    <w:rsid w:val="00865593"/>
    <w:rsid w:val="00865C85"/>
    <w:rsid w:val="008703D6"/>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4555"/>
    <w:rsid w:val="008E6B40"/>
    <w:rsid w:val="008F4883"/>
    <w:rsid w:val="008F4D6D"/>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109B"/>
    <w:rsid w:val="00952893"/>
    <w:rsid w:val="00952D48"/>
    <w:rsid w:val="00955CA2"/>
    <w:rsid w:val="0096516B"/>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B6354"/>
    <w:rsid w:val="00AC0C85"/>
    <w:rsid w:val="00AC1007"/>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14A2"/>
    <w:rsid w:val="00B7289B"/>
    <w:rsid w:val="00B80318"/>
    <w:rsid w:val="00B83B89"/>
    <w:rsid w:val="00B86868"/>
    <w:rsid w:val="00B87943"/>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25AD"/>
    <w:rsid w:val="00CA60EE"/>
    <w:rsid w:val="00CA677B"/>
    <w:rsid w:val="00CA75B8"/>
    <w:rsid w:val="00CB2E80"/>
    <w:rsid w:val="00CB34A6"/>
    <w:rsid w:val="00CB5973"/>
    <w:rsid w:val="00CB71B9"/>
    <w:rsid w:val="00CC11FC"/>
    <w:rsid w:val="00CC5952"/>
    <w:rsid w:val="00CD3D31"/>
    <w:rsid w:val="00CD4AFB"/>
    <w:rsid w:val="00CD6578"/>
    <w:rsid w:val="00CE0E61"/>
    <w:rsid w:val="00CE3494"/>
    <w:rsid w:val="00CE39E2"/>
    <w:rsid w:val="00CE6ED5"/>
    <w:rsid w:val="00CF0661"/>
    <w:rsid w:val="00CF0B50"/>
    <w:rsid w:val="00CF4403"/>
    <w:rsid w:val="00CF7EA9"/>
    <w:rsid w:val="00D0483C"/>
    <w:rsid w:val="00D048DB"/>
    <w:rsid w:val="00D059DD"/>
    <w:rsid w:val="00D06FDE"/>
    <w:rsid w:val="00D11582"/>
    <w:rsid w:val="00D11D2D"/>
    <w:rsid w:val="00D139CC"/>
    <w:rsid w:val="00D1794C"/>
    <w:rsid w:val="00D27454"/>
    <w:rsid w:val="00D27A57"/>
    <w:rsid w:val="00D27BCE"/>
    <w:rsid w:val="00D303F8"/>
    <w:rsid w:val="00D30A97"/>
    <w:rsid w:val="00D42C4F"/>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27AD"/>
    <w:rsid w:val="00E1579E"/>
    <w:rsid w:val="00E20F9E"/>
    <w:rsid w:val="00E2386B"/>
    <w:rsid w:val="00E32CDB"/>
    <w:rsid w:val="00E43C72"/>
    <w:rsid w:val="00E44E30"/>
    <w:rsid w:val="00E47577"/>
    <w:rsid w:val="00E53E73"/>
    <w:rsid w:val="00E5426C"/>
    <w:rsid w:val="00E54E79"/>
    <w:rsid w:val="00E60AE8"/>
    <w:rsid w:val="00E937E1"/>
    <w:rsid w:val="00EA5C1E"/>
    <w:rsid w:val="00EB321F"/>
    <w:rsid w:val="00EB5801"/>
    <w:rsid w:val="00EC74C5"/>
    <w:rsid w:val="00EC7E9B"/>
    <w:rsid w:val="00EE0BF7"/>
    <w:rsid w:val="00EE6E7B"/>
    <w:rsid w:val="00EF1B0A"/>
    <w:rsid w:val="00EF4ADF"/>
    <w:rsid w:val="00EF4B6A"/>
    <w:rsid w:val="00F06942"/>
    <w:rsid w:val="00F13B23"/>
    <w:rsid w:val="00F143DB"/>
    <w:rsid w:val="00F152D4"/>
    <w:rsid w:val="00F2481B"/>
    <w:rsid w:val="00F25AFF"/>
    <w:rsid w:val="00F31840"/>
    <w:rsid w:val="00F367F0"/>
    <w:rsid w:val="00F41759"/>
    <w:rsid w:val="00F52E1E"/>
    <w:rsid w:val="00F54B7B"/>
    <w:rsid w:val="00F6549A"/>
    <w:rsid w:val="00F65F54"/>
    <w:rsid w:val="00F66FF9"/>
    <w:rsid w:val="00F72E36"/>
    <w:rsid w:val="00F73CB8"/>
    <w:rsid w:val="00F73D67"/>
    <w:rsid w:val="00F73D97"/>
    <w:rsid w:val="00F755B2"/>
    <w:rsid w:val="00F82610"/>
    <w:rsid w:val="00F832D2"/>
    <w:rsid w:val="00F84B53"/>
    <w:rsid w:val="00F85016"/>
    <w:rsid w:val="00F86DDF"/>
    <w:rsid w:val="00F902C3"/>
    <w:rsid w:val="00F97D4A"/>
    <w:rsid w:val="00FA2B53"/>
    <w:rsid w:val="00FA6C99"/>
    <w:rsid w:val="00FB0559"/>
    <w:rsid w:val="00FB07D3"/>
    <w:rsid w:val="00FB11FF"/>
    <w:rsid w:val="00FB5AF3"/>
    <w:rsid w:val="00FC1B12"/>
    <w:rsid w:val="00FC47A3"/>
    <w:rsid w:val="00FC4818"/>
    <w:rsid w:val="00FD62D4"/>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13505535">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1088</Words>
  <Characters>5964</Characters>
  <Application>Microsoft Office Word</Application>
  <DocSecurity>0</DocSecurity>
  <Lines>994</Lines>
  <Paragraphs>371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2026-02-24T13:00:00Z</cp:lastPrinted>
  <dcterms:created xsi:type="dcterms:W3CDTF">2026-02-24T13:00:00Z</dcterms:created>
  <dcterms:modified xsi:type="dcterms:W3CDTF">2026-02-24T13:00:00Z</dcterms:modified>
</cp:coreProperties>
</file>