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7947" w:rsidRPr="00787947" w:rsidRDefault="00787947">
      <w:pPr>
        <w:pStyle w:val="Frslagsrubrik"/>
      </w:pPr>
      <w:r w:rsidRPr="00787947">
        <w:t>Förslag till riksdagsbeslut</w:t>
      </w:r>
    </w:p>
    <w:p w:rsidR="00787947" w:rsidRPr="00787947" w:rsidRDefault="00787947">
      <w:pPr>
        <w:pStyle w:val="Hemstlatt"/>
        <w:ind w:left="0"/>
      </w:pPr>
      <w:r w:rsidRPr="00787947">
        <w:t>Riksdagen tillkännager för regeringen som sin mening vad som anförs i motionen om behovet av ökat informationsutbyte för större rättssäkerhet vid prövning av asylärenden.</w:t>
      </w:r>
    </w:p>
    <w:p w:rsidR="00787947" w:rsidRPr="00787947" w:rsidRDefault="00787947">
      <w:pPr>
        <w:pStyle w:val="Rubrik1"/>
      </w:pPr>
      <w:r w:rsidRPr="00787947">
        <w:t>Motivering</w:t>
      </w:r>
    </w:p>
    <w:p w:rsidR="00787947" w:rsidRPr="00787947" w:rsidRDefault="00787947">
      <w:r w:rsidRPr="00787947">
        <w:t>Situationen i Irak har försämrats avsevärt under åren 2009 och 2010. En stor våldsvåg sköljde över landet och kostade många oskyldiga människor livet. Korruptionen har varit på samma nivå och talar sitt eget dödliga språk. Även efter ett någorlunda lyckat parlamentsval, har inskränkningarna av de mäns</w:t>
      </w:r>
      <w:r w:rsidRPr="00787947">
        <w:t>k</w:t>
      </w:r>
      <w:r w:rsidRPr="00787947">
        <w:t xml:space="preserve">liga rättigheterna fortsatt, minoritetsgrupper förföljts och terrorvåldet dödat många oskyldiga. </w:t>
      </w:r>
    </w:p>
    <w:p w:rsidR="00787947" w:rsidRPr="00787947" w:rsidRDefault="00787947">
      <w:pPr>
        <w:pStyle w:val="Normaltindrag"/>
      </w:pPr>
      <w:r w:rsidRPr="00787947">
        <w:t xml:space="preserve">Samtidigt finns det en positiv utveckling där många internationella företag påbörjat etablering i Irak och ekonomiska projekt tar form. </w:t>
      </w:r>
    </w:p>
    <w:p w:rsidR="00787947" w:rsidRPr="00787947" w:rsidRDefault="00787947">
      <w:pPr>
        <w:pStyle w:val="Normaltindrag"/>
      </w:pPr>
      <w:r w:rsidRPr="00787947">
        <w:t>Nya grupper i det irakiska samhället har varit särskilt förföljda. Etniska och religiösa minoriteter i framför allt den västra och nordvästra delen av landet, hbt-personer i huvudstaden Bagdad, företagare generellt över hela landet och oppositionspolitiker i irakiska Kurdistan och Bagdad. Denna fö</w:t>
      </w:r>
      <w:r w:rsidRPr="00787947">
        <w:t>r</w:t>
      </w:r>
      <w:r w:rsidRPr="00787947">
        <w:t xml:space="preserve">ändring har inte återspeglats i utfallet av asylprövningar. </w:t>
      </w:r>
    </w:p>
    <w:p w:rsidR="00787947" w:rsidRPr="00787947" w:rsidRDefault="00787947">
      <w:pPr>
        <w:pStyle w:val="Normaltindrag"/>
      </w:pPr>
      <w:r w:rsidRPr="00787947">
        <w:t>I grunden är det nya asylprövningssystemet väldigt bra, eftersom rättss</w:t>
      </w:r>
      <w:r w:rsidRPr="00787947">
        <w:t>ä</w:t>
      </w:r>
      <w:r w:rsidRPr="00787947">
        <w:t>kerheten ökar och godtyckligheten minskar. Men det nya asylprövningss</w:t>
      </w:r>
      <w:r w:rsidRPr="00787947">
        <w:t>y</w:t>
      </w:r>
      <w:r w:rsidRPr="00787947">
        <w:t xml:space="preserve">stemet kräver också att information om den aktuella situationen är ständigt tillgänglig och uppdaterad. Jag upplever inte att så är fallet idag. </w:t>
      </w:r>
    </w:p>
    <w:p w:rsidR="00787947" w:rsidRPr="00787947" w:rsidRDefault="00787947">
      <w:pPr>
        <w:pStyle w:val="Normaltindrag"/>
        <w:ind w:firstLine="0"/>
      </w:pPr>
      <w:r w:rsidRPr="00787947">
        <w:t xml:space="preserve">Sverige har förbundit sig att skydda människor som är i skyddsbehov. Det krävs en större aktualitet i landsinformationen som finns som beslutsunderlag. </w:t>
      </w:r>
    </w:p>
    <w:p w:rsidR="00787947" w:rsidRPr="00787947" w:rsidRDefault="00787947">
      <w:pPr>
        <w:pStyle w:val="Normaltindrag"/>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7947">
        <w:trPr>
          <w:cantSplit/>
        </w:trPr>
        <w:tc>
          <w:tcPr>
            <w:tcW w:w="3046" w:type="dxa"/>
          </w:tcPr>
          <w:p w:rsidR="00787947" w:rsidRPr="00787947" w:rsidRDefault="00787947">
            <w:pPr>
              <w:pStyle w:val="UnderskriftDatum"/>
              <w:spacing w:before="240"/>
            </w:pPr>
            <w:r w:rsidRPr="00787947">
              <w:t>Stockholm den 26 oktober 2010</w:t>
            </w:r>
          </w:p>
        </w:tc>
        <w:tc>
          <w:tcPr>
            <w:tcW w:w="3047" w:type="dxa"/>
          </w:tcPr>
          <w:p w:rsidR="00787947" w:rsidRPr="00787947" w:rsidRDefault="00787947">
            <w:pPr>
              <w:pStyle w:val="Underskrifter"/>
              <w:spacing w:before="240"/>
            </w:pPr>
          </w:p>
        </w:tc>
      </w:tr>
      <w:tr w:rsidR="00000000" w:rsidRPr="00787947">
        <w:trPr>
          <w:cantSplit/>
        </w:trPr>
        <w:tc>
          <w:tcPr>
            <w:tcW w:w="3046" w:type="dxa"/>
          </w:tcPr>
          <w:p w:rsidR="00787947" w:rsidRPr="00787947" w:rsidRDefault="00787947">
            <w:pPr>
              <w:pStyle w:val="Underskrifter"/>
            </w:pPr>
            <w:r w:rsidRPr="00787947">
              <w:t>Abir Al-Sahlani (C)</w:t>
            </w:r>
          </w:p>
        </w:tc>
        <w:tc>
          <w:tcPr>
            <w:tcW w:w="3046" w:type="dxa"/>
          </w:tcPr>
          <w:p w:rsidR="00787947" w:rsidRPr="00787947" w:rsidRDefault="00787947">
            <w:pPr>
              <w:pStyle w:val="Underskrifter"/>
            </w:pPr>
          </w:p>
        </w:tc>
      </w:tr>
    </w:tbl>
    <w:p w:rsidR="00787947" w:rsidRPr="00787947" w:rsidRDefault="00787947">
      <w:pPr>
        <w:pStyle w:val="Normaltindrag"/>
      </w:pPr>
    </w:p>
    <w:sectPr w:rsidR="00000000" w:rsidRPr="007879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7947" w:rsidRPr="00787947" w:rsidRDefault="00787947">
      <w:r w:rsidRPr="00787947">
        <w:separator/>
      </w:r>
    </w:p>
  </w:endnote>
  <w:endnote w:type="continuationSeparator" w:id="0">
    <w:p w:rsidR="00787947" w:rsidRPr="00787947" w:rsidRDefault="00787947">
      <w:r w:rsidRPr="007879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947" w:rsidRPr="00787947" w:rsidRDefault="00787947">
    <w:pPr>
      <w:pStyle w:val="Sidfot"/>
    </w:pPr>
    <w:r w:rsidRPr="007879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2619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947" w:rsidRDefault="007879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7947" w:rsidRDefault="007879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947" w:rsidRPr="00787947" w:rsidRDefault="00787947">
    <w:pPr>
      <w:pStyle w:val="Sidfot"/>
    </w:pPr>
    <w:r w:rsidRPr="007879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7174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947" w:rsidRDefault="007879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7947" w:rsidRDefault="007879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947" w:rsidRPr="00787947" w:rsidRDefault="00787947">
    <w:pPr>
      <w:pStyle w:val="Sidfot"/>
    </w:pPr>
    <w:r w:rsidRPr="007879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5713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947" w:rsidRDefault="007879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7947" w:rsidRDefault="007879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7947" w:rsidRPr="00787947" w:rsidRDefault="00787947">
      <w:r w:rsidRPr="00787947">
        <w:separator/>
      </w:r>
    </w:p>
  </w:footnote>
  <w:footnote w:type="continuationSeparator" w:id="0">
    <w:p w:rsidR="00787947" w:rsidRPr="00787947" w:rsidRDefault="00787947">
      <w:r w:rsidRPr="007879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947" w:rsidRPr="00787947" w:rsidRDefault="00787947">
    <w:pPr>
      <w:pStyle w:val="Sidhuvud"/>
    </w:pPr>
    <w:r w:rsidRPr="007879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731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947" w:rsidRDefault="0078794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7947" w:rsidRDefault="0078794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947" w:rsidRPr="00787947" w:rsidRDefault="00787947">
    <w:pPr>
      <w:pStyle w:val="Sidhuvud"/>
    </w:pPr>
    <w:r w:rsidRPr="007879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31128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947" w:rsidRDefault="0078794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7947" w:rsidRDefault="0078794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947" w:rsidRPr="00787947" w:rsidRDefault="00787947">
    <w:pPr>
      <w:pStyle w:val="FSHNormal"/>
      <w:tabs>
        <w:tab w:val="right" w:pos="5840"/>
      </w:tabs>
    </w:pPr>
    <w:r w:rsidRPr="00787947">
      <w:br/>
    </w:r>
    <w:r w:rsidRPr="00787947">
      <w:fldChar w:fldCharType="begin" w:fldLock="1"/>
    </w:r>
    <w:r w:rsidRPr="00787947">
      <w:instrText xml:space="preserve"> DOCPROPERTY</w:instrText>
    </w:r>
    <w:r w:rsidRPr="00787947">
      <w:rPr>
        <w:sz w:val="18"/>
      </w:rPr>
      <w:instrText xml:space="preserve"> "YearUser" *\charformat </w:instrText>
    </w:r>
    <w:r w:rsidRPr="00787947">
      <w:fldChar w:fldCharType="separate"/>
    </w:r>
    <w:r w:rsidRPr="00787947">
      <w:t>2010/11</w:t>
    </w:r>
    <w:r w:rsidRPr="00787947">
      <w:fldChar w:fldCharType="end"/>
    </w:r>
    <w:r w:rsidRPr="00787947">
      <w:t xml:space="preserve"> </w:t>
    </w:r>
    <w:r w:rsidRPr="00787947">
      <w:tab/>
      <w:t xml:space="preserve">mnr: </w:t>
    </w:r>
    <w:r w:rsidRPr="00787947">
      <w:fldChar w:fldCharType="begin" w:fldLock="1"/>
    </w:r>
    <w:r w:rsidRPr="00787947">
      <w:instrText xml:space="preserve"> DOCPROPERTY</w:instrText>
    </w:r>
    <w:r w:rsidRPr="00787947">
      <w:rPr>
        <w:sz w:val="18"/>
      </w:rPr>
      <w:instrText xml:space="preserve"> "Motionsnummer" *\charformat </w:instrText>
    </w:r>
    <w:r w:rsidRPr="00787947">
      <w:fldChar w:fldCharType="separate"/>
    </w:r>
    <w:r w:rsidRPr="00787947">
      <w:t>Sf387</w:t>
    </w:r>
    <w:r w:rsidRPr="00787947">
      <w:fldChar w:fldCharType="end"/>
    </w:r>
    <w:r w:rsidRPr="00787947">
      <w:br/>
    </w:r>
    <w:r w:rsidRPr="00787947">
      <w:fldChar w:fldCharType="begin" w:fldLock="1"/>
    </w:r>
    <w:r w:rsidRPr="00787947">
      <w:instrText xml:space="preserve"> DOCPROPERTY</w:instrText>
    </w:r>
    <w:r w:rsidRPr="00787947">
      <w:rPr>
        <w:sz w:val="18"/>
      </w:rPr>
      <w:instrText xml:space="preserve"> "Samling" *\charformat </w:instrText>
    </w:r>
    <w:r w:rsidRPr="00787947">
      <w:fldChar w:fldCharType="end"/>
    </w:r>
    <w:r w:rsidRPr="00787947">
      <w:tab/>
      <w:t xml:space="preserve">pnr: </w:t>
    </w:r>
    <w:r w:rsidRPr="00787947">
      <w:fldChar w:fldCharType="begin" w:fldLock="1"/>
    </w:r>
    <w:r w:rsidRPr="00787947">
      <w:instrText xml:space="preserve"> DOCPROPERTY</w:instrText>
    </w:r>
    <w:r w:rsidRPr="00787947">
      <w:rPr>
        <w:sz w:val="18"/>
      </w:rPr>
      <w:instrText xml:space="preserve"> "Partinummer" *\charformat </w:instrText>
    </w:r>
    <w:r w:rsidRPr="00787947">
      <w:fldChar w:fldCharType="separate"/>
    </w:r>
    <w:r w:rsidRPr="00787947">
      <w:t>C318</w:t>
    </w:r>
    <w:r w:rsidRPr="00787947">
      <w:fldChar w:fldCharType="end"/>
    </w:r>
  </w:p>
  <w:p w:rsidR="00787947" w:rsidRPr="00787947" w:rsidRDefault="00787947">
    <w:pPr>
      <w:pStyle w:val="FSHRub1"/>
    </w:pPr>
    <w:r w:rsidRPr="00787947">
      <w:t>Motion till riksdagen</w:t>
    </w:r>
    <w:r w:rsidRPr="00787947">
      <w:br/>
    </w:r>
    <w:r w:rsidRPr="00787947">
      <w:fldChar w:fldCharType="begin" w:fldLock="1"/>
    </w:r>
    <w:r w:rsidRPr="00787947">
      <w:instrText xml:space="preserve"> DOCPROPERTY "YearUser" *\charformat </w:instrText>
    </w:r>
    <w:r w:rsidRPr="00787947">
      <w:fldChar w:fldCharType="separate"/>
    </w:r>
    <w:r w:rsidRPr="00787947">
      <w:t>2010/11</w:t>
    </w:r>
    <w:r w:rsidRPr="00787947">
      <w:fldChar w:fldCharType="end"/>
    </w:r>
    <w:r w:rsidRPr="00787947">
      <w:t>:</w:t>
    </w:r>
    <w:r w:rsidRPr="00787947">
      <w:fldChar w:fldCharType="begin" w:fldLock="1"/>
    </w:r>
    <w:r w:rsidRPr="00787947">
      <w:instrText xml:space="preserve"> DOCPROPERTY "Motionsnummer" *\charformat </w:instrText>
    </w:r>
    <w:r w:rsidRPr="00787947">
      <w:fldChar w:fldCharType="separate"/>
    </w:r>
    <w:r w:rsidRPr="00787947">
      <w:t>Sf387</w:t>
    </w:r>
    <w:r w:rsidRPr="00787947">
      <w:fldChar w:fldCharType="end"/>
    </w:r>
  </w:p>
  <w:p w:rsidR="00787947" w:rsidRPr="00787947" w:rsidRDefault="00787947">
    <w:pPr>
      <w:pStyle w:val="FSHNormalS5"/>
    </w:pPr>
    <w:r w:rsidRPr="00787947">
      <w:fldChar w:fldCharType="begin" w:fldLock="1"/>
    </w:r>
    <w:r w:rsidRPr="00787947">
      <w:instrText xml:space="preserve"> DOCPROPERTY "MotionarText" *\charformat </w:instrText>
    </w:r>
    <w:r w:rsidRPr="00787947">
      <w:fldChar w:fldCharType="separate"/>
    </w:r>
    <w:r w:rsidRPr="00787947">
      <w:t>av Abir Al-Sahlani (C)</w:t>
    </w:r>
    <w:r w:rsidRPr="00787947">
      <w:fldChar w:fldCharType="end"/>
    </w:r>
    <w:r w:rsidRPr="00787947">
      <w:br/>
    </w:r>
    <w:r w:rsidRPr="00787947">
      <w:fldChar w:fldCharType="begin" w:fldLock="1"/>
    </w:r>
    <w:r w:rsidRPr="00787947">
      <w:instrText xml:space="preserve"> DOCPROPERTY "SvarFrasKort" *\charformat </w:instrText>
    </w:r>
    <w:r w:rsidRPr="00787947">
      <w:fldChar w:fldCharType="end"/>
    </w:r>
  </w:p>
  <w:p w:rsidR="00787947" w:rsidRPr="00787947" w:rsidRDefault="00787947">
    <w:pPr>
      <w:pStyle w:val="FSHTitel"/>
    </w:pPr>
    <w:r w:rsidRPr="00787947">
      <w:fldChar w:fldCharType="begin" w:fldLock="1"/>
    </w:r>
    <w:r w:rsidRPr="00787947">
      <w:instrText xml:space="preserve"> DOCPROPERTY</w:instrText>
    </w:r>
    <w:r w:rsidRPr="00787947">
      <w:rPr>
        <w:sz w:val="18"/>
      </w:rPr>
      <w:instrText xml:space="preserve"> "RubrikSvar" *\charformat </w:instrText>
    </w:r>
    <w:r w:rsidRPr="00787947">
      <w:fldChar w:fldCharType="separate"/>
    </w:r>
    <w:r w:rsidRPr="00787947">
      <w:t>Ökat informationsutbyte för större rättssäkerhet vid prövning av asylärenden</w:t>
    </w:r>
    <w:r w:rsidRPr="00787947">
      <w:fldChar w:fldCharType="end"/>
    </w:r>
  </w:p>
  <w:p w:rsidR="00787947" w:rsidRPr="00787947" w:rsidRDefault="00787947">
    <w:pPr>
      <w:pStyle w:val="Normal00"/>
    </w:pPr>
  </w:p>
  <w:p w:rsidR="00787947" w:rsidRPr="00787947" w:rsidRDefault="007879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8792046">
    <w:abstractNumId w:val="3"/>
  </w:num>
  <w:num w:numId="2" w16cid:durableId="295839747">
    <w:abstractNumId w:val="2"/>
  </w:num>
  <w:num w:numId="3" w16cid:durableId="887913140">
    <w:abstractNumId w:val="1"/>
  </w:num>
  <w:num w:numId="4" w16cid:durableId="406926850">
    <w:abstractNumId w:val="0"/>
  </w:num>
  <w:num w:numId="5" w16cid:durableId="525557605">
    <w:abstractNumId w:val="7"/>
  </w:num>
  <w:num w:numId="6" w16cid:durableId="1700737822">
    <w:abstractNumId w:val="6"/>
  </w:num>
  <w:num w:numId="7" w16cid:durableId="1141729711">
    <w:abstractNumId w:val="5"/>
  </w:num>
  <w:num w:numId="8" w16cid:durableId="953753387">
    <w:abstractNumId w:val="4"/>
  </w:num>
  <w:num w:numId="9" w16cid:durableId="1971277175">
    <w:abstractNumId w:val="8"/>
  </w:num>
  <w:num w:numId="10" w16cid:durableId="306203825">
    <w:abstractNumId w:val="9"/>
  </w:num>
  <w:num w:numId="11" w16cid:durableId="1921521931">
    <w:abstractNumId w:val="10"/>
  </w:num>
  <w:num w:numId="12" w16cid:durableId="27680160">
    <w:abstractNumId w:val="13"/>
  </w:num>
  <w:num w:numId="13" w16cid:durableId="2105105942">
    <w:abstractNumId w:val="15"/>
  </w:num>
  <w:num w:numId="14" w16cid:durableId="997541817">
    <w:abstractNumId w:val="16"/>
  </w:num>
  <w:num w:numId="15" w16cid:durableId="971254653">
    <w:abstractNumId w:val="11"/>
  </w:num>
  <w:num w:numId="16" w16cid:durableId="524516943">
    <w:abstractNumId w:val="18"/>
  </w:num>
  <w:num w:numId="17" w16cid:durableId="1579363797">
    <w:abstractNumId w:val="17"/>
  </w:num>
  <w:num w:numId="18" w16cid:durableId="215894851">
    <w:abstractNumId w:val="14"/>
  </w:num>
  <w:num w:numId="19" w16cid:durableId="3477532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5"/>
    <w:docVar w:name="PersonGUIDs" w:val="{720DD29A-1011-4509-866E-71AEEC6B2A7F}"/>
  </w:docVars>
  <w:rsids>
    <w:rsidRoot w:val="003D58C6"/>
    <w:rsid w:val="003D58C6"/>
    <w:rsid w:val="007879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51DE661-2FFE-406A-A6EA-8E8E619B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27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1384</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c318</vt:lpstr>
    </vt:vector>
  </TitlesOfParts>
  <Company>Riksdagen</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c318</dc:title>
  <dc:subject>c318</dc:subject>
  <dc:creator>Riksdagen</dc:creator>
  <cp:keywords>Riksdagen</cp:keywords>
  <dc:description>Versal/gemen i partibeteckning. Gemen i tryck för 0910, versal för 1011 och nyare</dc:description>
  <cp:lastModifiedBy>Lars Brink</cp:lastModifiedBy>
  <cp:revision>2</cp:revision>
  <cp:lastPrinted>2011-01-05T10:55:00Z</cp:lastPrinted>
  <dcterms:created xsi:type="dcterms:W3CDTF">2025-12-18T02:06:00Z</dcterms:created>
  <dcterms:modified xsi:type="dcterms:W3CDTF">2025-12-18T02:06:00Z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Ökat informationsutbyte för större rättssäkerhet vid prövning av asylärenden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informationsutbyte för större rättssäkerhet vid prövning av asylärenden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Abir Al-Sahlani (C)</vt:lpwstr>
  </property>
  <property fmtid="{D5CDD505-2E9C-101B-9397-08002B2CF9AE}" pid="26" name="MotionarLista">
    <vt:lpwstr>Al-Sahlani, Abir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Abir Al-Sahlani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20102011000000000099000003180069</vt:lpwstr>
  </property>
  <property fmtid="{D5CDD505-2E9C-101B-9397-08002B2CF9AE}" pid="47" name="datum">
    <vt:lpwstr>101026</vt:lpwstr>
  </property>
  <property fmtid="{D5CDD505-2E9C-101B-9397-08002B2CF9AE}" pid="48" name="avsändar-e-post">
    <vt:lpwstr>elisabeth.borelius@riksdagen.se</vt:lpwstr>
  </property>
  <property fmtid="{D5CDD505-2E9C-101B-9397-08002B2CF9AE}" pid="49" name="id">
    <vt:lpwstr>20102011000000000099000003180069</vt:lpwstr>
  </property>
  <property fmtid="{D5CDD505-2E9C-101B-9397-08002B2CF9AE}" pid="50" name="nummer">
    <vt:lpwstr>387</vt:lpwstr>
  </property>
  <property fmtid="{D5CDD505-2E9C-101B-9397-08002B2CF9AE}" pid="51" name="utskottsbeteckning">
    <vt:lpwstr>Sf</vt:lpwstr>
  </property>
  <property fmtid="{D5CDD505-2E9C-101B-9397-08002B2CF9AE}" pid="52" name="GlobalUID">
    <vt:lpwstr>{E1C61136-76DD-4250-AE8D-29A6B5257A11}</vt:lpwstr>
  </property>
  <property fmtid="{D5CDD505-2E9C-101B-9397-08002B2CF9AE}" pid="53" name="Överföringar">
    <vt:i4>0</vt:i4>
  </property>
  <property fmtid="{D5CDD505-2E9C-101B-9397-08002B2CF9AE}" pid="54" name="Checksum">
    <vt:lpwstr>*0017640696586*</vt:lpwstr>
  </property>
  <property fmtid="{D5CDD505-2E9C-101B-9397-08002B2CF9AE}" pid="55" name="skuggnummer">
    <vt:lpwstr>2981</vt:lpwstr>
  </property>
  <property fmtid="{D5CDD505-2E9C-101B-9397-08002B2CF9AE}" pid="56" name="urixVersion">
    <vt:lpwstr>4.4.0.7</vt:lpwstr>
  </property>
  <property fmtid="{D5CDD505-2E9C-101B-9397-08002B2CF9AE}" pid="57" name="urixOrigin">
    <vt:lpwstr>110505 13:39:52.930</vt:lpwstr>
  </property>
  <property fmtid="{D5CDD505-2E9C-101B-9397-08002B2CF9AE}" pid="58" name="urixGuid">
    <vt:lpwstr>{0F9369EC-55E1-44BA-A1A7-AA22A6436638}</vt:lpwstr>
  </property>
</Properties>
</file>