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047" w:rsidRPr="00DC075C" w:rsidRDefault="004C4047" w:rsidP="00D769F6">
      <w:pPr>
        <w:pStyle w:val="Hemstlrubrik"/>
      </w:pPr>
      <w:r w:rsidRPr="00DC075C">
        <w:t>Förslag till riksdagsbeslut</w:t>
      </w:r>
    </w:p>
    <w:p w:rsidR="004C4047" w:rsidRPr="00DC075C" w:rsidRDefault="004C4047" w:rsidP="00D769F6">
      <w:pPr>
        <w:pStyle w:val="Hemstlatt"/>
      </w:pPr>
      <w:r w:rsidRPr="00DC075C">
        <w:t>Riksdagen tillkännager för regeringen som sin mening vad i motionen anförs om att skyndsamt vidta åtgärder för att rusta upp</w:t>
      </w:r>
      <w:r w:rsidR="00693FF1" w:rsidRPr="00DC075C">
        <w:t xml:space="preserve"> vägstråket</w:t>
      </w:r>
      <w:r w:rsidRPr="00DC075C">
        <w:t xml:space="preserve"> Räta </w:t>
      </w:r>
      <w:r w:rsidR="00693FF1" w:rsidRPr="00DC075C">
        <w:t>linjen</w:t>
      </w:r>
      <w:r w:rsidR="00AC5800" w:rsidRPr="00DC075C">
        <w:t>.</w:t>
      </w:r>
    </w:p>
    <w:p w:rsidR="004C4047" w:rsidRPr="00DC075C" w:rsidRDefault="004C4047" w:rsidP="004C4047">
      <w:pPr>
        <w:pStyle w:val="Rubrik1"/>
      </w:pPr>
      <w:r w:rsidRPr="00DC075C">
        <w:t>Motivering</w:t>
      </w:r>
    </w:p>
    <w:p w:rsidR="004C4047" w:rsidRPr="00DC075C" w:rsidRDefault="00635B7D" w:rsidP="004C4047">
      <w:r w:rsidRPr="00DC075C">
        <w:t>1993 fattade riksdagen beslut om att v</w:t>
      </w:r>
      <w:r w:rsidR="004C4047" w:rsidRPr="00DC075C">
        <w:t xml:space="preserve">ägstråket Räta </w:t>
      </w:r>
      <w:r w:rsidR="00D769F6" w:rsidRPr="00DC075C">
        <w:t xml:space="preserve">linjen </w:t>
      </w:r>
      <w:r w:rsidR="004C4047" w:rsidRPr="00DC075C">
        <w:t>mellan Norrk</w:t>
      </w:r>
      <w:r w:rsidR="004C4047" w:rsidRPr="00DC075C">
        <w:t>ö</w:t>
      </w:r>
      <w:r w:rsidR="004C4047" w:rsidRPr="00DC075C">
        <w:t xml:space="preserve">ping och Gävle via Katrineholm, Kungsör, Eskilstuna, Västerås, Sala och Heby </w:t>
      </w:r>
      <w:r w:rsidRPr="00DC075C">
        <w:t xml:space="preserve">skulle </w:t>
      </w:r>
      <w:r w:rsidR="004C4047" w:rsidRPr="00DC075C">
        <w:t xml:space="preserve">utgör en del av det nationella stamvägnätet. Trots </w:t>
      </w:r>
      <w:r w:rsidR="00477C58" w:rsidRPr="00DC075C">
        <w:t xml:space="preserve">det </w:t>
      </w:r>
      <w:r w:rsidRPr="00DC075C">
        <w:t xml:space="preserve">beslutet </w:t>
      </w:r>
      <w:r w:rsidR="004C4047" w:rsidRPr="00DC075C">
        <w:t>har investeringarna på vägstråket varit mycket små eller obefintliga.</w:t>
      </w:r>
      <w:r w:rsidRPr="00DC075C">
        <w:t xml:space="preserve"> </w:t>
      </w:r>
      <w:r w:rsidR="004C4047" w:rsidRPr="00DC075C">
        <w:t>Nu har i</w:t>
      </w:r>
      <w:r w:rsidR="004C4047" w:rsidRPr="00DC075C">
        <w:t>n</w:t>
      </w:r>
      <w:r w:rsidR="004C4047" w:rsidRPr="00DC075C">
        <w:t>tressenterna i detta vägstråk, som under lång tid arbetat under namnet Rät</w:t>
      </w:r>
      <w:r w:rsidRPr="00DC075C">
        <w:t xml:space="preserve">a </w:t>
      </w:r>
      <w:r w:rsidR="00D769F6" w:rsidRPr="00DC075C">
        <w:t>linjen</w:t>
      </w:r>
      <w:r w:rsidRPr="00DC075C">
        <w:t xml:space="preserve">, gjort en nystart i </w:t>
      </w:r>
      <w:r w:rsidR="004C4047" w:rsidRPr="00DC075C">
        <w:t>arbetet med att tillvarata intressen i genomförandet a</w:t>
      </w:r>
      <w:r w:rsidRPr="00DC075C">
        <w:t xml:space="preserve">v den </w:t>
      </w:r>
      <w:r w:rsidR="00D769F6" w:rsidRPr="00DC075C">
        <w:t xml:space="preserve">nationella </w:t>
      </w:r>
      <w:r w:rsidRPr="00DC075C">
        <w:t>vägplanen 2004</w:t>
      </w:r>
      <w:r w:rsidR="004C4047" w:rsidRPr="00DC075C">
        <w:t>–2015 samt att skapa en bredare kunskapsplat</w:t>
      </w:r>
      <w:r w:rsidR="004C4047" w:rsidRPr="00DC075C">
        <w:t>t</w:t>
      </w:r>
      <w:r w:rsidR="004C4047" w:rsidRPr="00DC075C">
        <w:t>form inför kommande planeringsomgång.</w:t>
      </w:r>
    </w:p>
    <w:p w:rsidR="004C4047" w:rsidRPr="00DC075C" w:rsidRDefault="004C4047" w:rsidP="00D769F6">
      <w:pPr>
        <w:pStyle w:val="Normaltindrag"/>
      </w:pPr>
      <w:r w:rsidRPr="00DC075C">
        <w:t xml:space="preserve">En framgång har redan uppnåtts genom att Vägverket avser att ge detta vägstråk ett gemensamt vägnummer, istället för de idag sju olika numren. För trafikanter har det varit olyckligt att en nationell stamväg skyltas med sju olika vägnummer. Ett gemensamt vägnummer kommer att göra Räta </w:t>
      </w:r>
      <w:r w:rsidR="00D769F6" w:rsidRPr="00DC075C">
        <w:t xml:space="preserve">linjen </w:t>
      </w:r>
      <w:r w:rsidRPr="00DC075C">
        <w:t>mer överskådlig och dessutom binda samman de olika orterna på ett mer positivt sätt.</w:t>
      </w:r>
    </w:p>
    <w:p w:rsidR="004C4047" w:rsidRPr="00DC075C" w:rsidRDefault="004C4047" w:rsidP="00D769F6">
      <w:pPr>
        <w:pStyle w:val="PunktlistaBomb"/>
        <w:tabs>
          <w:tab w:val="clear" w:pos="360"/>
        </w:tabs>
      </w:pPr>
      <w:r w:rsidRPr="00DC075C">
        <w:t xml:space="preserve">Räta </w:t>
      </w:r>
      <w:r w:rsidR="00D769F6" w:rsidRPr="00DC075C">
        <w:t xml:space="preserve">linjen </w:t>
      </w:r>
      <w:r w:rsidRPr="00DC075C">
        <w:t>har idag många olika funktioner såsom nati</w:t>
      </w:r>
      <w:r w:rsidR="00D769F6" w:rsidRPr="00DC075C">
        <w:t>onella tunga tran</w:t>
      </w:r>
      <w:r w:rsidR="00D769F6" w:rsidRPr="00DC075C">
        <w:t>s</w:t>
      </w:r>
      <w:r w:rsidR="00FE03F9" w:rsidRPr="00DC075C">
        <w:t>porter i nord</w:t>
      </w:r>
      <w:r w:rsidRPr="00DC075C">
        <w:t>sydlig riktning. Den har också en regional funktion</w:t>
      </w:r>
      <w:r w:rsidR="00D769F6" w:rsidRPr="00DC075C">
        <w:t>,</w:t>
      </w:r>
      <w:r w:rsidRPr="00DC075C">
        <w:t xml:space="preserve"> för </w:t>
      </w:r>
      <w:r w:rsidR="00D769F6" w:rsidRPr="00DC075C">
        <w:t>att stärka Stockholm</w:t>
      </w:r>
      <w:r w:rsidRPr="00DC075C">
        <w:t xml:space="preserve">–Mälarregionens flerkärnighet. </w:t>
      </w:r>
    </w:p>
    <w:p w:rsidR="004C4047" w:rsidRPr="00DC075C" w:rsidRDefault="004C4047" w:rsidP="00D769F6">
      <w:pPr>
        <w:pStyle w:val="PunktlistaBomb"/>
        <w:tabs>
          <w:tab w:val="clear" w:pos="360"/>
        </w:tabs>
        <w:spacing w:before="0"/>
      </w:pPr>
      <w:r w:rsidRPr="00DC075C">
        <w:t xml:space="preserve">Räta </w:t>
      </w:r>
      <w:r w:rsidR="00D769F6" w:rsidRPr="00DC075C">
        <w:t xml:space="preserve">linjen </w:t>
      </w:r>
      <w:r w:rsidRPr="00DC075C">
        <w:t xml:space="preserve">är idag ett av </w:t>
      </w:r>
      <w:r w:rsidR="00F71698" w:rsidRPr="00DC075C">
        <w:t xml:space="preserve">de större vägstråken genom vår </w:t>
      </w:r>
      <w:r w:rsidRPr="00DC075C">
        <w:t xml:space="preserve">region </w:t>
      </w:r>
      <w:r w:rsidR="00F71698" w:rsidRPr="00DC075C">
        <w:t xml:space="preserve">för, </w:t>
      </w:r>
      <w:r w:rsidRPr="00DC075C">
        <w:t>fra</w:t>
      </w:r>
      <w:r w:rsidRPr="00DC075C">
        <w:t>m</w:t>
      </w:r>
      <w:r w:rsidRPr="00DC075C">
        <w:t>för</w:t>
      </w:r>
      <w:r w:rsidR="00D769F6" w:rsidRPr="00DC075C">
        <w:t xml:space="preserve"> </w:t>
      </w:r>
      <w:r w:rsidRPr="00DC075C">
        <w:t>allt</w:t>
      </w:r>
      <w:r w:rsidR="00F71698" w:rsidRPr="00DC075C">
        <w:t>,</w:t>
      </w:r>
      <w:r w:rsidRPr="00DC075C">
        <w:t xml:space="preserve"> godstrafik. </w:t>
      </w:r>
    </w:p>
    <w:p w:rsidR="004C4047" w:rsidRPr="00DC075C" w:rsidRDefault="004C4047" w:rsidP="00D769F6">
      <w:pPr>
        <w:pStyle w:val="PunktlistaBomb"/>
        <w:tabs>
          <w:tab w:val="clear" w:pos="360"/>
        </w:tabs>
        <w:spacing w:before="0"/>
      </w:pPr>
      <w:r w:rsidRPr="00DC075C">
        <w:t xml:space="preserve">Räta linjen är ett alternativ till E 4 för den långväga trafiken mellan norra och södra Sverige. Den innebär också att västmanlänningar lätt kan ta sig både norrut och söderut och </w:t>
      </w:r>
      <w:r w:rsidR="0077765D" w:rsidRPr="00DC075C">
        <w:t>g</w:t>
      </w:r>
      <w:r w:rsidRPr="00DC075C">
        <w:t>ävleborgare söderut.</w:t>
      </w:r>
    </w:p>
    <w:p w:rsidR="004C4047" w:rsidRPr="00DC075C" w:rsidRDefault="004C4047" w:rsidP="004C4047">
      <w:r w:rsidRPr="00DC075C">
        <w:lastRenderedPageBreak/>
        <w:t xml:space="preserve">Idag är Räta </w:t>
      </w:r>
      <w:r w:rsidR="00D769F6" w:rsidRPr="00DC075C">
        <w:t xml:space="preserve">linjens </w:t>
      </w:r>
      <w:r w:rsidRPr="00DC075C">
        <w:t xml:space="preserve">standard mycket dålig på flera avsnitt. </w:t>
      </w:r>
      <w:r w:rsidR="000346C3" w:rsidRPr="00DC075C">
        <w:t>Då</w:t>
      </w:r>
      <w:r w:rsidRPr="00DC075C">
        <w:t xml:space="preserve"> trafiken ko</w:t>
      </w:r>
      <w:r w:rsidRPr="00DC075C">
        <w:t>m</w:t>
      </w:r>
      <w:r w:rsidRPr="00DC075C">
        <w:t>mer</w:t>
      </w:r>
      <w:r w:rsidR="000346C3" w:rsidRPr="00DC075C">
        <w:t xml:space="preserve"> att öka på denna sträckning </w:t>
      </w:r>
      <w:r w:rsidRPr="00DC075C">
        <w:t xml:space="preserve">är det viktigt att förbättra standarden och utformningen </w:t>
      </w:r>
      <w:r w:rsidR="000346C3" w:rsidRPr="00DC075C">
        <w:t xml:space="preserve">av sträckan </w:t>
      </w:r>
      <w:r w:rsidRPr="00DC075C">
        <w:t xml:space="preserve">vilket skulle </w:t>
      </w:r>
      <w:r w:rsidR="000346C3" w:rsidRPr="00DC075C">
        <w:t>komma till</w:t>
      </w:r>
      <w:r w:rsidRPr="00DC075C">
        <w:t xml:space="preserve"> både lokal och regional nytta. Räta </w:t>
      </w:r>
      <w:r w:rsidR="00D769F6" w:rsidRPr="00DC075C">
        <w:t xml:space="preserve">linjen </w:t>
      </w:r>
      <w:r w:rsidRPr="00DC075C">
        <w:t>fungerar även som en avlastning för trafiken i Stockholm.</w:t>
      </w:r>
    </w:p>
    <w:p w:rsidR="004C4047" w:rsidRPr="00DC075C" w:rsidRDefault="004C4047" w:rsidP="0077765D">
      <w:pPr>
        <w:pStyle w:val="Normaltindrag"/>
      </w:pPr>
      <w:r w:rsidRPr="00DC075C">
        <w:t>Behovet av upprustning handlar också om trafiksäkerhet. Det finns flera olycksdrabbade avsnitt. Särskilt de vägar</w:t>
      </w:r>
      <w:r w:rsidR="00D769F6" w:rsidRPr="00DC075C">
        <w:t xml:space="preserve"> som endast har en bredd av ca </w:t>
      </w:r>
      <w:smartTag w:uri="urn:schemas-microsoft-com:office:smarttags" w:element="metricconverter">
        <w:smartTagPr>
          <w:attr w:name="ProductID" w:val="13ﾠmeter"/>
        </w:smartTagPr>
        <w:r w:rsidR="00D769F6" w:rsidRPr="00DC075C">
          <w:t>13 </w:t>
        </w:r>
        <w:r w:rsidRPr="00DC075C">
          <w:t>meter</w:t>
        </w:r>
      </w:smartTag>
      <w:r w:rsidRPr="00DC075C">
        <w:t>. Denna vägtyp, 13</w:t>
      </w:r>
      <w:r w:rsidR="002F782E" w:rsidRPr="00DC075C">
        <w:t>-</w:t>
      </w:r>
      <w:r w:rsidRPr="00DC075C">
        <w:t>metersvägar, är statistiskt sett särskilt olyck</w:t>
      </w:r>
      <w:r w:rsidRPr="00DC075C">
        <w:t>s</w:t>
      </w:r>
      <w:r w:rsidRPr="00DC075C">
        <w:t xml:space="preserve">drabbade. Varje år dödas </w:t>
      </w:r>
      <w:r w:rsidR="002F782E" w:rsidRPr="00DC075C">
        <w:t>drygt</w:t>
      </w:r>
      <w:r w:rsidRPr="00DC075C">
        <w:t xml:space="preserve"> 600 trafikanter i Sverige</w:t>
      </w:r>
      <w:r w:rsidR="00D769F6" w:rsidRPr="00DC075C">
        <w:t>,</w:t>
      </w:r>
      <w:r w:rsidRPr="00DC075C">
        <w:t xml:space="preserve"> varav 100 av dessa </w:t>
      </w:r>
      <w:r w:rsidR="00FE03F9" w:rsidRPr="00DC075C">
        <w:t xml:space="preserve">dödsolyckor </w:t>
      </w:r>
      <w:r w:rsidRPr="00DC075C">
        <w:t>sker på 13</w:t>
      </w:r>
      <w:r w:rsidR="002F782E" w:rsidRPr="00DC075C">
        <w:t>-</w:t>
      </w:r>
      <w:r w:rsidRPr="00DC075C">
        <w:t>metersvägar och 60 procent av dödsolyckorna sker med m</w:t>
      </w:r>
      <w:r w:rsidRPr="00DC075C">
        <w:t>ö</w:t>
      </w:r>
      <w:r w:rsidRPr="00DC075C">
        <w:t>tande trafik.</w:t>
      </w:r>
    </w:p>
    <w:p w:rsidR="004C4047" w:rsidRPr="00DC075C" w:rsidRDefault="004C4047" w:rsidP="0077765D">
      <w:pPr>
        <w:pStyle w:val="Normaltindrag"/>
      </w:pPr>
      <w:r w:rsidRPr="00DC075C">
        <w:t>För att minska antalet döda och skadade måste dessa vägsträckor breddas och rustas</w:t>
      </w:r>
      <w:r w:rsidR="007556A1" w:rsidRPr="00DC075C">
        <w:t xml:space="preserve"> upp</w:t>
      </w:r>
      <w:r w:rsidRPr="00DC075C">
        <w:t xml:space="preserve">. Genom </w:t>
      </w:r>
      <w:r w:rsidR="007556A1" w:rsidRPr="00DC075C">
        <w:t xml:space="preserve">att installera </w:t>
      </w:r>
      <w:r w:rsidRPr="00DC075C">
        <w:t xml:space="preserve">ett mitträcke skulle i stort sett alla mötes- och omkörningsolyckor elimineras, samtidigt som skadeföljden av inträffade olyckor minskar. Enligt </w:t>
      </w:r>
      <w:r w:rsidR="007556A1" w:rsidRPr="00DC075C">
        <w:t>V</w:t>
      </w:r>
      <w:r w:rsidRPr="00DC075C">
        <w:t>ägverkets bedömning skulle antalet döda och sk</w:t>
      </w:r>
      <w:r w:rsidRPr="00DC075C">
        <w:t>a</w:t>
      </w:r>
      <w:r w:rsidRPr="00DC075C">
        <w:t>dade minska med minst 30 procent</w:t>
      </w:r>
      <w:r w:rsidR="001B64A2" w:rsidRPr="00DC075C">
        <w:t>.</w:t>
      </w:r>
      <w:r w:rsidRPr="00DC075C">
        <w:t xml:space="preserve"> En ombyggnad av Räta </w:t>
      </w:r>
      <w:r w:rsidR="00D769F6" w:rsidRPr="00DC075C">
        <w:t xml:space="preserve">linjens </w:t>
      </w:r>
      <w:r w:rsidRPr="00DC075C">
        <w:t xml:space="preserve">sämre vägavsnitt skulle </w:t>
      </w:r>
      <w:r w:rsidR="001B64A2" w:rsidRPr="00DC075C">
        <w:t xml:space="preserve">också </w:t>
      </w:r>
      <w:r w:rsidRPr="00DC075C">
        <w:t xml:space="preserve">innebära positiva effekter </w:t>
      </w:r>
      <w:r w:rsidR="00D769F6" w:rsidRPr="00DC075C">
        <w:t>i</w:t>
      </w:r>
      <w:r w:rsidRPr="00DC075C">
        <w:t xml:space="preserve"> miljöhänseende. Vid en ombyggnad av väg 67 skulle enligt </w:t>
      </w:r>
      <w:r w:rsidR="001B64A2" w:rsidRPr="00DC075C">
        <w:t>V</w:t>
      </w:r>
      <w:r w:rsidRPr="00DC075C">
        <w:t>ägverkets förstudie den nya sträcknin</w:t>
      </w:r>
      <w:r w:rsidRPr="00DC075C">
        <w:t>g</w:t>
      </w:r>
      <w:r w:rsidRPr="00DC075C">
        <w:t>en gå vid sidan av Dalkarlsåsen, medan den nuvarande går på åsen. I Da</w:t>
      </w:r>
      <w:r w:rsidRPr="00DC075C">
        <w:t>l</w:t>
      </w:r>
      <w:r w:rsidRPr="00DC075C">
        <w:t>karlsåsen finns en stor vattentäckt som försörjer Heby kommun med vatten. Till följd av vägsaltning har man haft förhöjda salthalter i grundvattnet, ett problem man nu hoppas komma till rätta med.</w:t>
      </w:r>
    </w:p>
    <w:p w:rsidR="004C4047" w:rsidRPr="00DC075C" w:rsidRDefault="004C4047" w:rsidP="00D769F6">
      <w:pPr>
        <w:pStyle w:val="Normaltindrag"/>
      </w:pPr>
      <w:r w:rsidRPr="00DC075C">
        <w:t xml:space="preserve">För </w:t>
      </w:r>
      <w:r w:rsidR="00773FEA" w:rsidRPr="00DC075C">
        <w:t>Västmanlands-</w:t>
      </w:r>
      <w:r w:rsidRPr="00DC075C">
        <w:t xml:space="preserve"> och Gävle</w:t>
      </w:r>
      <w:r w:rsidR="00773FEA" w:rsidRPr="00DC075C">
        <w:t>borgs</w:t>
      </w:r>
      <w:r w:rsidRPr="00DC075C">
        <w:t xml:space="preserve">regionens del är det viktigt att ha en bra infrastruktur för att få en positiv utveckling i regionen. För Gävles del är Räta </w:t>
      </w:r>
      <w:r w:rsidR="00D769F6" w:rsidRPr="00DC075C">
        <w:t xml:space="preserve">linjen </w:t>
      </w:r>
      <w:r w:rsidRPr="00DC075C">
        <w:t>en betydelsefull vägförbindelse till Mälarregionen och till södra Sver</w:t>
      </w:r>
      <w:r w:rsidRPr="00DC075C">
        <w:t>i</w:t>
      </w:r>
      <w:r w:rsidRPr="00DC075C">
        <w:t xml:space="preserve">ge. Vid en utbyggnad av Gävle hamn kommer också Räta </w:t>
      </w:r>
      <w:r w:rsidR="00D769F6" w:rsidRPr="00DC075C">
        <w:t xml:space="preserve">linjen </w:t>
      </w:r>
      <w:r w:rsidRPr="00DC075C">
        <w:t>att vara vi</w:t>
      </w:r>
      <w:r w:rsidRPr="00DC075C">
        <w:t>k</w:t>
      </w:r>
      <w:r w:rsidRPr="00DC075C">
        <w:t>tig för transporter till och från hamnen.</w:t>
      </w:r>
    </w:p>
    <w:p w:rsidR="004C4047" w:rsidRPr="00DC075C" w:rsidRDefault="004C4047" w:rsidP="00D769F6">
      <w:pPr>
        <w:pStyle w:val="Normaltindrag"/>
      </w:pPr>
      <w:r w:rsidRPr="00DC075C">
        <w:t>Området invid Dalälven innehåller dessutom många attraktiva boendemi</w:t>
      </w:r>
      <w:r w:rsidRPr="00DC075C">
        <w:t>l</w:t>
      </w:r>
      <w:r w:rsidRPr="00DC075C">
        <w:t xml:space="preserve">jöer och möjligheten att bo i detta område och pendla till jobb i angränsande större orter behöver förbättras. Räta </w:t>
      </w:r>
      <w:r w:rsidR="00D769F6" w:rsidRPr="00DC075C">
        <w:t xml:space="preserve">linjen </w:t>
      </w:r>
      <w:r w:rsidRPr="00DC075C">
        <w:t>innebär raka spåret</w:t>
      </w:r>
      <w:r w:rsidR="003F1C13" w:rsidRPr="00DC075C">
        <w:t xml:space="preserve"> till nya jobb för många</w:t>
      </w:r>
      <w:r w:rsidRPr="00DC075C">
        <w:t>!</w:t>
      </w:r>
    </w:p>
    <w:p w:rsidR="004C4047" w:rsidRPr="00DC075C" w:rsidRDefault="00AE5A8C" w:rsidP="0077765D">
      <w:pPr>
        <w:pStyle w:val="Normaltindrag"/>
      </w:pPr>
      <w:r w:rsidRPr="00DC075C">
        <w:t>Med d</w:t>
      </w:r>
      <w:r w:rsidR="009B173D" w:rsidRPr="00DC075C">
        <w:t>en betydelsefull</w:t>
      </w:r>
      <w:r w:rsidRPr="00DC075C">
        <w:t>a</w:t>
      </w:r>
      <w:r w:rsidR="009B173D" w:rsidRPr="00DC075C">
        <w:t xml:space="preserve"> position som </w:t>
      </w:r>
      <w:r w:rsidR="004C4047" w:rsidRPr="00DC075C">
        <w:t xml:space="preserve">Räta linjen </w:t>
      </w:r>
      <w:r w:rsidR="009B173D" w:rsidRPr="00DC075C">
        <w:t xml:space="preserve">kommer att få </w:t>
      </w:r>
      <w:r w:rsidR="004C4047" w:rsidRPr="00DC075C">
        <w:t xml:space="preserve">är </w:t>
      </w:r>
      <w:r w:rsidR="009B173D" w:rsidRPr="00DC075C">
        <w:t xml:space="preserve">det </w:t>
      </w:r>
      <w:r w:rsidR="004C4047" w:rsidRPr="00DC075C">
        <w:t>a</w:t>
      </w:r>
      <w:r w:rsidR="004C4047" w:rsidRPr="00DC075C">
        <w:t>n</w:t>
      </w:r>
      <w:r w:rsidR="004C4047" w:rsidRPr="00DC075C">
        <w:t xml:space="preserve">geläget med en långsiktig planering där Räta </w:t>
      </w:r>
      <w:r w:rsidR="00D769F6" w:rsidRPr="00DC075C">
        <w:t xml:space="preserve">linjen </w:t>
      </w:r>
      <w:r w:rsidR="004C4047" w:rsidRPr="00DC075C">
        <w:t>får en framskjuten plats i planeri</w:t>
      </w:r>
      <w:r w:rsidR="00D769F6" w:rsidRPr="00DC075C">
        <w:t xml:space="preserve">ngen </w:t>
      </w:r>
      <w:r w:rsidR="00FE03F9" w:rsidRPr="00DC075C">
        <w:t>av</w:t>
      </w:r>
      <w:r w:rsidR="00D769F6" w:rsidRPr="00DC075C">
        <w:t xml:space="preserve"> Nationell vägplan 2004–</w:t>
      </w:r>
      <w:r w:rsidR="004C4047" w:rsidRPr="00DC075C">
        <w:t>2015.</w:t>
      </w:r>
      <w:r w:rsidR="00DD678A" w:rsidRPr="00DC075C">
        <w:t xml:space="preserve"> </w:t>
      </w:r>
    </w:p>
    <w:p w:rsidR="004C4047" w:rsidRPr="00DC075C" w:rsidRDefault="004C4047" w:rsidP="009F7F23">
      <w:pPr>
        <w:pStyle w:val="Normaltindrag"/>
      </w:pPr>
      <w:r w:rsidRPr="00DC075C">
        <w:t>Mot bakgrund av ovanstående anser vi att regering</w:t>
      </w:r>
      <w:r w:rsidR="00D769F6" w:rsidRPr="00DC075C">
        <w:t>en</w:t>
      </w:r>
      <w:r w:rsidRPr="00DC075C">
        <w:t xml:space="preserve"> bör ge riksdagen till</w:t>
      </w:r>
      <w:r w:rsidR="00D769F6" w:rsidRPr="00DC075C">
        <w:t xml:space="preserve"> </w:t>
      </w:r>
      <w:r w:rsidRPr="00DC075C">
        <w:t xml:space="preserve">känna att Räta </w:t>
      </w:r>
      <w:r w:rsidR="00D769F6" w:rsidRPr="00DC075C">
        <w:t xml:space="preserve">linjen </w:t>
      </w:r>
      <w:r w:rsidRPr="00DC075C">
        <w:t>finns med i ett tidigt skede av turordning för vägsträckor som ska åtgärdas.</w:t>
      </w:r>
      <w:r w:rsidR="009F7F23" w:rsidRPr="00DC075C">
        <w:t xml:space="preserve"> </w:t>
      </w:r>
      <w:r w:rsidR="00DD678A" w:rsidRPr="00DC075C">
        <w:t>Om den socialdemokratiska</w:t>
      </w:r>
      <w:r w:rsidRPr="00DC075C">
        <w:t xml:space="preserve"> regeringen har </w:t>
      </w:r>
      <w:r w:rsidR="00DD678A" w:rsidRPr="00DC075C">
        <w:t>för avsikt</w:t>
      </w:r>
      <w:r w:rsidRPr="00DC075C">
        <w:t xml:space="preserve"> att följa de transportpolitiska målen, och uppfylla den s</w:t>
      </w:r>
      <w:r w:rsidR="00D769F6" w:rsidRPr="00DC075C">
        <w:t>.</w:t>
      </w:r>
      <w:r w:rsidRPr="00DC075C">
        <w:t>k</w:t>
      </w:r>
      <w:r w:rsidR="00D769F6" w:rsidRPr="00DC075C">
        <w:t>.</w:t>
      </w:r>
      <w:r w:rsidRPr="00DC075C">
        <w:t xml:space="preserve"> nollversionen, måste Räta linjen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69F6" w:rsidRPr="00DC075C">
        <w:tblPrEx>
          <w:tblCellMar>
            <w:top w:w="0" w:type="dxa"/>
            <w:bottom w:w="0" w:type="dxa"/>
          </w:tblCellMar>
        </w:tblPrEx>
        <w:trPr>
          <w:cantSplit/>
        </w:trPr>
        <w:tc>
          <w:tcPr>
            <w:tcW w:w="3046" w:type="dxa"/>
          </w:tcPr>
          <w:p w:rsidR="00D769F6" w:rsidRPr="00DC075C" w:rsidRDefault="00D769F6" w:rsidP="00D769F6">
            <w:pPr>
              <w:pStyle w:val="UnderskriftDatum"/>
              <w:spacing w:before="240"/>
            </w:pPr>
            <w:r w:rsidRPr="00DC075C">
              <w:t>Stockholm den 26 september 2005</w:t>
            </w:r>
          </w:p>
        </w:tc>
        <w:tc>
          <w:tcPr>
            <w:tcW w:w="3047" w:type="dxa"/>
          </w:tcPr>
          <w:p w:rsidR="00D769F6" w:rsidRPr="00DC075C" w:rsidRDefault="00D769F6" w:rsidP="00D769F6">
            <w:pPr>
              <w:pStyle w:val="Underskrifter"/>
              <w:spacing w:before="240"/>
            </w:pPr>
          </w:p>
        </w:tc>
      </w:tr>
      <w:tr w:rsidR="00D769F6" w:rsidRPr="00DC075C">
        <w:tblPrEx>
          <w:tblCellMar>
            <w:top w:w="0" w:type="dxa"/>
            <w:bottom w:w="0" w:type="dxa"/>
          </w:tblCellMar>
        </w:tblPrEx>
        <w:trPr>
          <w:cantSplit/>
        </w:trPr>
        <w:tc>
          <w:tcPr>
            <w:tcW w:w="3046" w:type="dxa"/>
          </w:tcPr>
          <w:p w:rsidR="00D769F6" w:rsidRPr="00DC075C" w:rsidRDefault="00D769F6" w:rsidP="00D769F6">
            <w:pPr>
              <w:pStyle w:val="Underskrifter"/>
            </w:pPr>
            <w:r w:rsidRPr="00DC075C">
              <w:t>Ragnwi Marcelind (kd)</w:t>
            </w:r>
          </w:p>
        </w:tc>
        <w:tc>
          <w:tcPr>
            <w:tcW w:w="3047" w:type="dxa"/>
          </w:tcPr>
          <w:p w:rsidR="00D769F6" w:rsidRPr="00DC075C" w:rsidRDefault="00D769F6" w:rsidP="00D769F6">
            <w:pPr>
              <w:pStyle w:val="Underskrifter"/>
            </w:pPr>
            <w:r w:rsidRPr="00DC075C">
              <w:t>Torsten Lindström (kd)</w:t>
            </w:r>
          </w:p>
        </w:tc>
      </w:tr>
    </w:tbl>
    <w:p w:rsidR="004C4047" w:rsidRPr="00DC075C" w:rsidRDefault="004C4047" w:rsidP="00D769F6">
      <w:pPr>
        <w:pStyle w:val="Normaltindrag"/>
      </w:pPr>
    </w:p>
    <w:sectPr w:rsidR="004C4047" w:rsidRPr="00DC075C" w:rsidSect="00D769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D52" w:rsidRPr="00DC075C" w:rsidRDefault="00AB0D52">
      <w:r w:rsidRPr="00DC075C">
        <w:separator/>
      </w:r>
    </w:p>
  </w:endnote>
  <w:endnote w:type="continuationSeparator" w:id="0">
    <w:p w:rsidR="00AB0D52" w:rsidRPr="00DC075C" w:rsidRDefault="00AB0D52">
      <w:r w:rsidRPr="00DC0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794" w:rsidRPr="00DC075C" w:rsidRDefault="00DC075C" w:rsidP="00D769F6">
    <w:pPr>
      <w:pStyle w:val="Sidfot"/>
    </w:pPr>
    <w:r w:rsidRPr="00DC07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7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F6" w:rsidRDefault="00D769F6">
                          <w:pPr>
                            <w:pStyle w:val="NormalS5sidnrV"/>
                          </w:pPr>
                          <w:r>
                            <w:fldChar w:fldCharType="begin"/>
                          </w:r>
                          <w:r>
                            <w:instrText xml:space="preserve"> PAGE *\charformat</w:instrText>
                          </w:r>
                          <w:r>
                            <w:fldChar w:fldCharType="separate"/>
                          </w:r>
                          <w:r w:rsidR="00BE100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9F6" w:rsidRDefault="00D769F6">
                    <w:pPr>
                      <w:pStyle w:val="NormalS5sidnrV"/>
                    </w:pPr>
                    <w:r>
                      <w:fldChar w:fldCharType="begin"/>
                    </w:r>
                    <w:r>
                      <w:instrText xml:space="preserve"> PAGE *\charformat</w:instrText>
                    </w:r>
                    <w:r>
                      <w:fldChar w:fldCharType="separate"/>
                    </w:r>
                    <w:r w:rsidR="00BE100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794" w:rsidRPr="00DC075C" w:rsidRDefault="00DC075C" w:rsidP="00D769F6">
    <w:pPr>
      <w:pStyle w:val="Sidfot"/>
    </w:pPr>
    <w:r w:rsidRPr="00DC07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445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F6" w:rsidRDefault="00D769F6">
                          <w:pPr>
                            <w:pStyle w:val="NormalS5sidnrH"/>
                            <w:ind w:right="0"/>
                          </w:pPr>
                          <w:r>
                            <w:fldChar w:fldCharType="begin"/>
                          </w:r>
                          <w:r>
                            <w:instrText xml:space="preserve"> PAGE *\charformat</w:instrText>
                          </w:r>
                          <w:r>
                            <w:fldChar w:fldCharType="separate"/>
                          </w:r>
                          <w:r w:rsidR="00BE10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9F6" w:rsidRDefault="00D769F6">
                    <w:pPr>
                      <w:pStyle w:val="NormalS5sidnrH"/>
                      <w:ind w:right="0"/>
                    </w:pPr>
                    <w:r>
                      <w:fldChar w:fldCharType="begin"/>
                    </w:r>
                    <w:r>
                      <w:instrText xml:space="preserve"> PAGE *\charformat</w:instrText>
                    </w:r>
                    <w:r>
                      <w:fldChar w:fldCharType="separate"/>
                    </w:r>
                    <w:r w:rsidR="00BE100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794" w:rsidRPr="00DC075C" w:rsidRDefault="00DC075C" w:rsidP="00D769F6">
    <w:pPr>
      <w:pStyle w:val="Sidfot"/>
    </w:pPr>
    <w:r w:rsidRPr="00DC07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123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F6" w:rsidRDefault="00D769F6">
                          <w:pPr>
                            <w:pStyle w:val="NormalS5sidnrH"/>
                            <w:ind w:right="0"/>
                          </w:pPr>
                          <w:r>
                            <w:fldChar w:fldCharType="begin"/>
                          </w:r>
                          <w:r>
                            <w:instrText xml:space="preserve"> PAGE *\charformat</w:instrText>
                          </w:r>
                          <w:r>
                            <w:fldChar w:fldCharType="separate"/>
                          </w:r>
                          <w:r w:rsidR="00BE10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9F6" w:rsidRDefault="00D769F6">
                    <w:pPr>
                      <w:pStyle w:val="NormalS5sidnrH"/>
                      <w:ind w:right="0"/>
                    </w:pPr>
                    <w:r>
                      <w:fldChar w:fldCharType="begin"/>
                    </w:r>
                    <w:r>
                      <w:instrText xml:space="preserve"> PAGE *\charformat</w:instrText>
                    </w:r>
                    <w:r>
                      <w:fldChar w:fldCharType="separate"/>
                    </w:r>
                    <w:r w:rsidR="00BE100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D52" w:rsidRPr="00DC075C" w:rsidRDefault="00AB0D52">
      <w:r w:rsidRPr="00DC075C">
        <w:separator/>
      </w:r>
    </w:p>
  </w:footnote>
  <w:footnote w:type="continuationSeparator" w:id="0">
    <w:p w:rsidR="00AB0D52" w:rsidRPr="00DC075C" w:rsidRDefault="00AB0D52">
      <w:r w:rsidRPr="00DC0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794" w:rsidRPr="00DC075C" w:rsidRDefault="00DC075C" w:rsidP="00D769F6">
    <w:pPr>
      <w:pStyle w:val="Sidhuvud"/>
    </w:pPr>
    <w:r w:rsidRPr="00DC07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561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F6" w:rsidRDefault="00D769F6">
                          <w:pPr>
                            <w:pStyle w:val="KantRubrikS5V"/>
                          </w:pPr>
                          <w:r>
                            <w:fldChar w:fldCharType="begin"/>
                          </w:r>
                          <w:r>
                            <w:instrText xml:space="preserve"> DOCPROPERTY "YearUser" *\charformat </w:instrText>
                          </w:r>
                          <w:r>
                            <w:fldChar w:fldCharType="separate"/>
                          </w:r>
                          <w:r w:rsidR="00BE1000">
                            <w:t>2005/06</w:t>
                          </w:r>
                          <w:r>
                            <w:fldChar w:fldCharType="end"/>
                          </w:r>
                          <w:r>
                            <w:t>:</w:t>
                          </w:r>
                          <w:r>
                            <w:fldChar w:fldCharType="begin"/>
                          </w:r>
                          <w:r>
                            <w:instrText xml:space="preserve"> DOCPROPERTY "Motionsnummer" *\charformat </w:instrText>
                          </w:r>
                          <w:r>
                            <w:fldChar w:fldCharType="separate"/>
                          </w:r>
                          <w:r w:rsidR="00BE1000">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9F6" w:rsidRDefault="00D769F6">
                    <w:pPr>
                      <w:pStyle w:val="KantRubrikS5V"/>
                    </w:pPr>
                    <w:r>
                      <w:fldChar w:fldCharType="begin"/>
                    </w:r>
                    <w:r>
                      <w:instrText xml:space="preserve"> DOCPROPERTY "YearUser" *\charformat </w:instrText>
                    </w:r>
                    <w:r>
                      <w:fldChar w:fldCharType="separate"/>
                    </w:r>
                    <w:r w:rsidR="00BE1000">
                      <w:t>2005/06</w:t>
                    </w:r>
                    <w:r>
                      <w:fldChar w:fldCharType="end"/>
                    </w:r>
                    <w:r>
                      <w:t>:</w:t>
                    </w:r>
                    <w:r>
                      <w:fldChar w:fldCharType="begin"/>
                    </w:r>
                    <w:r>
                      <w:instrText xml:space="preserve"> DOCPROPERTY "Motionsnummer" *\charformat </w:instrText>
                    </w:r>
                    <w:r>
                      <w:fldChar w:fldCharType="separate"/>
                    </w:r>
                    <w:r w:rsidR="00BE1000">
                      <w:t>T277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794" w:rsidRPr="00DC075C" w:rsidRDefault="00DC075C" w:rsidP="00D769F6">
    <w:pPr>
      <w:pStyle w:val="Sidhuvud"/>
    </w:pPr>
    <w:r w:rsidRPr="00DC07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960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F6" w:rsidRDefault="00D769F6">
                          <w:pPr>
                            <w:pStyle w:val="KantRubrikS5H"/>
                            <w:ind w:right="0"/>
                          </w:pPr>
                          <w:r>
                            <w:fldChar w:fldCharType="begin"/>
                          </w:r>
                          <w:r>
                            <w:instrText xml:space="preserve"> DOCPROPERTY "YearUser" *\charformat </w:instrText>
                          </w:r>
                          <w:r>
                            <w:fldChar w:fldCharType="separate"/>
                          </w:r>
                          <w:r w:rsidR="00BE1000">
                            <w:t>2005/06</w:t>
                          </w:r>
                          <w:r>
                            <w:fldChar w:fldCharType="end"/>
                          </w:r>
                          <w:r>
                            <w:t>:</w:t>
                          </w:r>
                          <w:r>
                            <w:fldChar w:fldCharType="begin"/>
                          </w:r>
                          <w:r>
                            <w:instrText xml:space="preserve"> DOCPROPERTY "Motionsnummer" *\charformat </w:instrText>
                          </w:r>
                          <w:r>
                            <w:fldChar w:fldCharType="separate"/>
                          </w:r>
                          <w:r w:rsidR="00BE1000">
                            <w:t>T277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9F6" w:rsidRDefault="00D769F6">
                    <w:pPr>
                      <w:pStyle w:val="KantRubrikS5H"/>
                      <w:ind w:right="0"/>
                    </w:pPr>
                    <w:r>
                      <w:fldChar w:fldCharType="begin"/>
                    </w:r>
                    <w:r>
                      <w:instrText xml:space="preserve"> DOCPROPERTY "YearUser" *\charformat </w:instrText>
                    </w:r>
                    <w:r>
                      <w:fldChar w:fldCharType="separate"/>
                    </w:r>
                    <w:r w:rsidR="00BE1000">
                      <w:t>2005/06</w:t>
                    </w:r>
                    <w:r>
                      <w:fldChar w:fldCharType="end"/>
                    </w:r>
                    <w:r>
                      <w:t>:</w:t>
                    </w:r>
                    <w:r>
                      <w:fldChar w:fldCharType="begin"/>
                    </w:r>
                    <w:r>
                      <w:instrText xml:space="preserve"> DOCPROPERTY "Motionsnummer" *\charformat </w:instrText>
                    </w:r>
                    <w:r>
                      <w:fldChar w:fldCharType="separate"/>
                    </w:r>
                    <w:r w:rsidR="00BE1000">
                      <w:t>T277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F6" w:rsidRPr="00DC075C" w:rsidRDefault="00D769F6">
    <w:pPr>
      <w:pStyle w:val="FSHNormal"/>
      <w:tabs>
        <w:tab w:val="right" w:pos="5840"/>
      </w:tabs>
    </w:pPr>
    <w:r w:rsidRPr="00DC075C">
      <w:br/>
    </w:r>
    <w:r w:rsidRPr="00DC075C">
      <w:fldChar w:fldCharType="begin" w:fldLock="1"/>
    </w:r>
    <w:r w:rsidRPr="00DC075C">
      <w:instrText xml:space="preserve"> DOCPROPERTY</w:instrText>
    </w:r>
    <w:r w:rsidRPr="00DC075C">
      <w:rPr>
        <w:sz w:val="18"/>
      </w:rPr>
      <w:instrText xml:space="preserve"> "YearUser" *\charformat </w:instrText>
    </w:r>
    <w:r w:rsidRPr="00DC075C">
      <w:fldChar w:fldCharType="separate"/>
    </w:r>
    <w:r w:rsidR="00BE1000" w:rsidRPr="00DC075C">
      <w:t>2005/06</w:t>
    </w:r>
    <w:r w:rsidRPr="00DC075C">
      <w:fldChar w:fldCharType="end"/>
    </w:r>
    <w:r w:rsidRPr="00DC075C">
      <w:t xml:space="preserve"> </w:t>
    </w:r>
    <w:r w:rsidRPr="00DC075C">
      <w:tab/>
      <w:t xml:space="preserve">mnr: </w:t>
    </w:r>
    <w:r w:rsidRPr="00DC075C">
      <w:fldChar w:fldCharType="begin" w:fldLock="1"/>
    </w:r>
    <w:r w:rsidRPr="00DC075C">
      <w:instrText xml:space="preserve"> DOCPROPERTY</w:instrText>
    </w:r>
    <w:r w:rsidRPr="00DC075C">
      <w:rPr>
        <w:sz w:val="18"/>
      </w:rPr>
      <w:instrText xml:space="preserve"> "Motionsnummer" *\charformat </w:instrText>
    </w:r>
    <w:r w:rsidRPr="00DC075C">
      <w:fldChar w:fldCharType="separate"/>
    </w:r>
    <w:r w:rsidR="00BE1000" w:rsidRPr="00DC075C">
      <w:t>T277</w:t>
    </w:r>
    <w:r w:rsidRPr="00DC075C">
      <w:fldChar w:fldCharType="end"/>
    </w:r>
    <w:r w:rsidRPr="00DC075C">
      <w:br/>
    </w:r>
    <w:r w:rsidRPr="00DC075C">
      <w:fldChar w:fldCharType="begin" w:fldLock="1"/>
    </w:r>
    <w:r w:rsidRPr="00DC075C">
      <w:instrText xml:space="preserve"> DOCPROPERTY</w:instrText>
    </w:r>
    <w:r w:rsidRPr="00DC075C">
      <w:rPr>
        <w:sz w:val="18"/>
      </w:rPr>
      <w:instrText xml:space="preserve"> "Samling" *\charformat </w:instrText>
    </w:r>
    <w:r w:rsidRPr="00DC075C">
      <w:fldChar w:fldCharType="end"/>
    </w:r>
    <w:r w:rsidRPr="00DC075C">
      <w:tab/>
      <w:t xml:space="preserve">pnr: </w:t>
    </w:r>
    <w:r w:rsidRPr="00DC075C">
      <w:fldChar w:fldCharType="begin" w:fldLock="1"/>
    </w:r>
    <w:r w:rsidRPr="00DC075C">
      <w:instrText xml:space="preserve"> DOCPROPERTY</w:instrText>
    </w:r>
    <w:r w:rsidRPr="00DC075C">
      <w:rPr>
        <w:sz w:val="18"/>
      </w:rPr>
      <w:instrText xml:space="preserve"> "Partinummer" *\charformat </w:instrText>
    </w:r>
    <w:r w:rsidRPr="00DC075C">
      <w:fldChar w:fldCharType="separate"/>
    </w:r>
    <w:r w:rsidR="00BE1000" w:rsidRPr="00DC075C">
      <w:t>kd581</w:t>
    </w:r>
    <w:r w:rsidRPr="00DC075C">
      <w:fldChar w:fldCharType="end"/>
    </w:r>
  </w:p>
  <w:p w:rsidR="00D769F6" w:rsidRPr="00DC075C" w:rsidRDefault="00D769F6">
    <w:pPr>
      <w:pStyle w:val="FSHRub1"/>
    </w:pPr>
    <w:r w:rsidRPr="00DC075C">
      <w:t>Motion till riksdagen</w:t>
    </w:r>
    <w:r w:rsidRPr="00DC075C">
      <w:br/>
    </w:r>
    <w:r w:rsidRPr="00DC075C">
      <w:fldChar w:fldCharType="begin" w:fldLock="1"/>
    </w:r>
    <w:r w:rsidRPr="00DC075C">
      <w:instrText xml:space="preserve"> DOCPROPERTY "YearUser" *\charformat </w:instrText>
    </w:r>
    <w:r w:rsidRPr="00DC075C">
      <w:fldChar w:fldCharType="separate"/>
    </w:r>
    <w:r w:rsidR="00BE1000" w:rsidRPr="00DC075C">
      <w:t>2005/06</w:t>
    </w:r>
    <w:r w:rsidRPr="00DC075C">
      <w:fldChar w:fldCharType="end"/>
    </w:r>
    <w:r w:rsidRPr="00DC075C">
      <w:t>:</w:t>
    </w:r>
    <w:r w:rsidRPr="00DC075C">
      <w:fldChar w:fldCharType="begin" w:fldLock="1"/>
    </w:r>
    <w:r w:rsidRPr="00DC075C">
      <w:instrText xml:space="preserve"> DOCPROPERTY "Motionsnummer" *\charformat </w:instrText>
    </w:r>
    <w:r w:rsidRPr="00DC075C">
      <w:fldChar w:fldCharType="separate"/>
    </w:r>
    <w:r w:rsidR="00BE1000" w:rsidRPr="00DC075C">
      <w:t>T277</w:t>
    </w:r>
    <w:r w:rsidRPr="00DC075C">
      <w:fldChar w:fldCharType="end"/>
    </w:r>
  </w:p>
  <w:p w:rsidR="00D769F6" w:rsidRPr="00DC075C" w:rsidRDefault="00D769F6">
    <w:pPr>
      <w:pStyle w:val="FSHNormalS5"/>
    </w:pPr>
    <w:r w:rsidRPr="00DC075C">
      <w:fldChar w:fldCharType="begin" w:fldLock="1"/>
    </w:r>
    <w:r w:rsidRPr="00DC075C">
      <w:instrText xml:space="preserve"> DOCPROPERTY "MotionarText" *\charformat </w:instrText>
    </w:r>
    <w:r w:rsidRPr="00DC075C">
      <w:fldChar w:fldCharType="separate"/>
    </w:r>
    <w:r w:rsidR="00BE1000" w:rsidRPr="00DC075C">
      <w:t>av Ragnwi Marcelind och Torsten Lindström (kd)</w:t>
    </w:r>
    <w:r w:rsidRPr="00DC075C">
      <w:fldChar w:fldCharType="end"/>
    </w:r>
    <w:r w:rsidRPr="00DC075C">
      <w:br/>
    </w:r>
    <w:r w:rsidRPr="00DC075C">
      <w:fldChar w:fldCharType="begin" w:fldLock="1"/>
    </w:r>
    <w:r w:rsidRPr="00DC075C">
      <w:instrText xml:space="preserve"> DOCPROPERTY "SvarFrasKort" *\charformat </w:instrText>
    </w:r>
    <w:r w:rsidRPr="00DC075C">
      <w:fldChar w:fldCharType="end"/>
    </w:r>
  </w:p>
  <w:p w:rsidR="00D769F6" w:rsidRPr="00DC075C" w:rsidRDefault="00D769F6">
    <w:pPr>
      <w:pStyle w:val="FSHTitel"/>
    </w:pPr>
    <w:r w:rsidRPr="00DC075C">
      <w:fldChar w:fldCharType="begin" w:fldLock="1"/>
    </w:r>
    <w:r w:rsidRPr="00DC075C">
      <w:instrText xml:space="preserve"> DOCPROPERTY</w:instrText>
    </w:r>
    <w:r w:rsidRPr="00DC075C">
      <w:rPr>
        <w:sz w:val="18"/>
      </w:rPr>
      <w:instrText xml:space="preserve"> "RubrikSvar" *\charformat </w:instrText>
    </w:r>
    <w:r w:rsidRPr="00DC075C">
      <w:fldChar w:fldCharType="separate"/>
    </w:r>
    <w:r w:rsidR="00BE1000" w:rsidRPr="00DC075C">
      <w:t>Upprustning av vägstråket Räta linjen</w:t>
    </w:r>
    <w:r w:rsidRPr="00DC075C">
      <w:fldChar w:fldCharType="end"/>
    </w:r>
  </w:p>
  <w:p w:rsidR="00D769F6" w:rsidRPr="00DC075C" w:rsidRDefault="00D769F6" w:rsidP="00D769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6017173">
    <w:abstractNumId w:val="13"/>
  </w:num>
  <w:num w:numId="2" w16cid:durableId="1078593515">
    <w:abstractNumId w:val="10"/>
  </w:num>
  <w:num w:numId="3" w16cid:durableId="1734962291">
    <w:abstractNumId w:val="11"/>
  </w:num>
  <w:num w:numId="4" w16cid:durableId="1179346476">
    <w:abstractNumId w:val="12"/>
  </w:num>
  <w:num w:numId="5" w16cid:durableId="1696495057">
    <w:abstractNumId w:val="8"/>
  </w:num>
  <w:num w:numId="6" w16cid:durableId="688916401">
    <w:abstractNumId w:val="3"/>
  </w:num>
  <w:num w:numId="7" w16cid:durableId="944456139">
    <w:abstractNumId w:val="2"/>
  </w:num>
  <w:num w:numId="8" w16cid:durableId="975722160">
    <w:abstractNumId w:val="1"/>
  </w:num>
  <w:num w:numId="9" w16cid:durableId="1568228321">
    <w:abstractNumId w:val="0"/>
  </w:num>
  <w:num w:numId="10" w16cid:durableId="1124468169">
    <w:abstractNumId w:val="9"/>
  </w:num>
  <w:num w:numId="11" w16cid:durableId="834761580">
    <w:abstractNumId w:val="7"/>
  </w:num>
  <w:num w:numId="12" w16cid:durableId="1448236627">
    <w:abstractNumId w:val="6"/>
  </w:num>
  <w:num w:numId="13" w16cid:durableId="146551955">
    <w:abstractNumId w:val="5"/>
  </w:num>
  <w:num w:numId="14" w16cid:durableId="375273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635B7D"/>
    <w:rsid w:val="000346C3"/>
    <w:rsid w:val="00064BC3"/>
    <w:rsid w:val="00066775"/>
    <w:rsid w:val="00072FB9"/>
    <w:rsid w:val="000A40F9"/>
    <w:rsid w:val="000F76A7"/>
    <w:rsid w:val="00100531"/>
    <w:rsid w:val="00154D25"/>
    <w:rsid w:val="001673AF"/>
    <w:rsid w:val="00186235"/>
    <w:rsid w:val="001B64A2"/>
    <w:rsid w:val="00201DFB"/>
    <w:rsid w:val="00204A63"/>
    <w:rsid w:val="00212FF1"/>
    <w:rsid w:val="00230193"/>
    <w:rsid w:val="0025068A"/>
    <w:rsid w:val="002818D3"/>
    <w:rsid w:val="002D11A8"/>
    <w:rsid w:val="002F1F16"/>
    <w:rsid w:val="002F782E"/>
    <w:rsid w:val="0033519A"/>
    <w:rsid w:val="003A2A33"/>
    <w:rsid w:val="003F1C13"/>
    <w:rsid w:val="00445271"/>
    <w:rsid w:val="00477C58"/>
    <w:rsid w:val="004A0504"/>
    <w:rsid w:val="004C4047"/>
    <w:rsid w:val="004E38D9"/>
    <w:rsid w:val="00635B7D"/>
    <w:rsid w:val="00693FF1"/>
    <w:rsid w:val="00740D6D"/>
    <w:rsid w:val="007556A1"/>
    <w:rsid w:val="00773FEA"/>
    <w:rsid w:val="0077765D"/>
    <w:rsid w:val="00794149"/>
    <w:rsid w:val="007B67A7"/>
    <w:rsid w:val="007C6092"/>
    <w:rsid w:val="0081042A"/>
    <w:rsid w:val="009B173D"/>
    <w:rsid w:val="009F7F23"/>
    <w:rsid w:val="00A053C6"/>
    <w:rsid w:val="00AB0D52"/>
    <w:rsid w:val="00AC5800"/>
    <w:rsid w:val="00AE5A8C"/>
    <w:rsid w:val="00B13BF0"/>
    <w:rsid w:val="00B16A4A"/>
    <w:rsid w:val="00B87794"/>
    <w:rsid w:val="00BE1000"/>
    <w:rsid w:val="00C1285C"/>
    <w:rsid w:val="00C27B7D"/>
    <w:rsid w:val="00C91A82"/>
    <w:rsid w:val="00D1174F"/>
    <w:rsid w:val="00D72BDC"/>
    <w:rsid w:val="00D769F6"/>
    <w:rsid w:val="00DC075C"/>
    <w:rsid w:val="00DC6C70"/>
    <w:rsid w:val="00DD678A"/>
    <w:rsid w:val="00E21CB6"/>
    <w:rsid w:val="00E22893"/>
    <w:rsid w:val="00E360DE"/>
    <w:rsid w:val="00E740FE"/>
    <w:rsid w:val="00E75D28"/>
    <w:rsid w:val="00E84F25"/>
    <w:rsid w:val="00F367FB"/>
    <w:rsid w:val="00F71698"/>
    <w:rsid w:val="00FE03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90881A2-CCBD-4FD8-B9E6-F07F4C75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769F6"/>
    <w:pPr>
      <w:spacing w:after="250"/>
    </w:pPr>
  </w:style>
  <w:style w:type="paragraph" w:customStyle="1" w:styleId="Hemstlatt">
    <w:name w:val="Hemstl_att"/>
    <w:aliases w:val="HemstPunkt,HemstPunktFlera,HemställansPunkt,Förslagstext"/>
    <w:basedOn w:val="Normal"/>
    <w:next w:val="Normal"/>
    <w:rsid w:val="00D769F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650</Words>
  <Characters>3653</Characters>
  <Application>Microsoft Office Word</Application>
  <DocSecurity>4</DocSecurity>
  <Lines>70</Lines>
  <Paragraphs>21</Paragraphs>
  <ScaleCrop>false</ScaleCrop>
  <HeadingPairs>
    <vt:vector size="2" baseType="variant">
      <vt:variant>
        <vt:lpstr>Rubrik</vt:lpstr>
      </vt:variant>
      <vt:variant>
        <vt:i4>1</vt:i4>
      </vt:variant>
    </vt:vector>
  </HeadingPairs>
  <TitlesOfParts>
    <vt:vector size="1" baseType="lpstr">
      <vt:lpstr>T277</vt:lpstr>
    </vt:vector>
  </TitlesOfParts>
  <Company>Riksdagen</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T277</dc:title>
  <dc:subject>T277</dc:subject>
  <dc:creator>Riksdagen</dc:creator>
  <cp:keywords>Riksdagen</cp:keywords>
  <dc:description/>
  <cp:lastModifiedBy>Lars Brink</cp:lastModifiedBy>
  <cp:revision>2</cp:revision>
  <cp:lastPrinted>2006-01-19T07:08:00Z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Upprustning av vägstråket Räta 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vägstråket Räta 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Ragnwi Marcelind och Torsten Lindström (kd)</vt:lpwstr>
  </property>
  <property fmtid="{D5CDD505-2E9C-101B-9397-08002B2CF9AE}" pid="26" name="MotionarLista">
    <vt:lpwstr>Marcelind, Ragnwi (kd)\Lindström,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20052006000001070100000005810069</vt:lpwstr>
  </property>
  <property fmtid="{D5CDD505-2E9C-101B-9397-08002B2CF9AE}" pid="47" name="datum">
    <vt:lpwstr>050926</vt:lpwstr>
  </property>
  <property fmtid="{D5CDD505-2E9C-101B-9397-08002B2CF9AE}" pid="48" name="avsändar-e-post">
    <vt:lpwstr>hanna.toorell@riksdagen.se</vt:lpwstr>
  </property>
  <property fmtid="{D5CDD505-2E9C-101B-9397-08002B2CF9AE}" pid="49" name="id">
    <vt:lpwstr>20052006000001070100000005810069</vt:lpwstr>
  </property>
  <property fmtid="{D5CDD505-2E9C-101B-9397-08002B2CF9AE}" pid="50" name="nummer">
    <vt:lpwstr>277</vt:lpwstr>
  </property>
  <property fmtid="{D5CDD505-2E9C-101B-9397-08002B2CF9AE}" pid="51" name="utskottsbeteckning">
    <vt:lpwstr>T</vt:lpwstr>
  </property>
</Properties>
</file>