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61B" w:rsidRPr="00F71F2F" w:rsidRDefault="0015161B" w:rsidP="0015161B">
      <w:pPr>
        <w:pStyle w:val="Hemstlrubrik"/>
      </w:pPr>
      <w:r w:rsidRPr="00F71F2F">
        <w:t>Förslag till riksdagsbeslut</w:t>
      </w:r>
    </w:p>
    <w:p w:rsidR="003C11E6" w:rsidRPr="00F71F2F" w:rsidRDefault="003C11E6">
      <w:pPr>
        <w:pStyle w:val="Hemstlatt"/>
        <w:ind w:left="0"/>
      </w:pPr>
      <w:r w:rsidRPr="00F71F2F">
        <w:t>Riksdagen tillkännager för regeringen som sin mening vad som i motionen anförs om att kommunernas monopol på hantering av farligt avfall, som inte är hushållsavfall, bör upphöra.</w:t>
      </w:r>
    </w:p>
    <w:p w:rsidR="00E84F25" w:rsidRPr="00F71F2F" w:rsidRDefault="007C6092" w:rsidP="00E22893">
      <w:pPr>
        <w:pStyle w:val="Rubrik1"/>
      </w:pPr>
      <w:r w:rsidRPr="00F71F2F">
        <w:t>Motivering</w:t>
      </w:r>
    </w:p>
    <w:p w:rsidR="0015161B" w:rsidRPr="00F71F2F" w:rsidRDefault="0015161B" w:rsidP="00B90171">
      <w:r w:rsidRPr="00F71F2F">
        <w:t xml:space="preserve">Tidigare i år valde den dåvarande regeringen att dra tillbaka proposition 2005/06:176 ”Kommunernas roll i avfallshanteringen” som </w:t>
      </w:r>
      <w:r w:rsidR="00B90171" w:rsidRPr="00F71F2F">
        <w:t xml:space="preserve">bl.a. </w:t>
      </w:r>
      <w:r w:rsidRPr="00F71F2F">
        <w:t xml:space="preserve">innehöll ett avskaffande av kommunernas monopol </w:t>
      </w:r>
      <w:r w:rsidR="00B90171" w:rsidRPr="00F71F2F">
        <w:t>för hantering av farligt avfall</w:t>
      </w:r>
      <w:r w:rsidRPr="00F71F2F">
        <w:t xml:space="preserve"> som inte är hushållsavfall.</w:t>
      </w:r>
    </w:p>
    <w:p w:rsidR="00B90171" w:rsidRPr="00F71F2F" w:rsidRDefault="0015161B" w:rsidP="00877F35">
      <w:pPr>
        <w:pStyle w:val="Normaltindrag"/>
      </w:pPr>
      <w:r w:rsidRPr="00F71F2F">
        <w:t xml:space="preserve">I propositionen står </w:t>
      </w:r>
      <w:r w:rsidR="00B90171" w:rsidRPr="00F71F2F">
        <w:t>bl.a.</w:t>
      </w:r>
      <w:r w:rsidRPr="00F71F2F">
        <w:t>:</w:t>
      </w:r>
      <w:r w:rsidR="00B90171" w:rsidRPr="00F71F2F">
        <w:t xml:space="preserve"> </w:t>
      </w:r>
    </w:p>
    <w:p w:rsidR="0015161B" w:rsidRPr="00F71F2F" w:rsidRDefault="0015161B" w:rsidP="00877F35">
      <w:pPr>
        <w:pStyle w:val="Normaltindrag"/>
      </w:pPr>
      <w:r w:rsidRPr="00F71F2F">
        <w:t>Regeringen har tidigare gjort bedömningen att den kommunala ensam</w:t>
      </w:r>
      <w:r w:rsidR="00B90171" w:rsidRPr="00F71F2F">
        <w:softHyphen/>
      </w:r>
      <w:r w:rsidRPr="00F71F2F">
        <w:t>rätten till hantering av farligt avfall som inte är hu</w:t>
      </w:r>
      <w:r w:rsidRPr="00F71F2F">
        <w:t>s</w:t>
      </w:r>
      <w:r w:rsidRPr="00F71F2F">
        <w:t>hållsavfall bör upphöra (prop. 2002/03:117 s. 61 ff). Bakgrunden till detta ställningstagande är bl.a. att den kommunala ensamrätten är tveksam i ett EG-rättsligt perspektiv. Det kan även ifrågasättas om motiven för den kommunala ensamrätten, dvs. en bättre kontroll över flöden av farligt avfall, står i propo</w:t>
      </w:r>
      <w:r w:rsidRPr="00F71F2F">
        <w:t>r</w:t>
      </w:r>
      <w:r w:rsidRPr="00F71F2F">
        <w:t>tion till åtgärden då den utestänger ett stort antal aktörer från marknaden. Naturvårdsverket har bedömt att det inte finns skäl att behålla den kommunala ensamrätten (Natu</w:t>
      </w:r>
      <w:r w:rsidRPr="00F71F2F">
        <w:t>r</w:t>
      </w:r>
      <w:r w:rsidRPr="00F71F2F">
        <w:t>vårdsverkets rapport 5177 Ett ekologiskt hållbart o</w:t>
      </w:r>
      <w:r w:rsidRPr="00F71F2F">
        <w:t>m</w:t>
      </w:r>
      <w:r w:rsidR="00B90171" w:rsidRPr="00F71F2F">
        <w:t>händertagande av avfall, s. </w:t>
      </w:r>
      <w:r w:rsidRPr="00F71F2F">
        <w:t>149 ff). Därutöver har regeringen gjort bedö</w:t>
      </w:r>
      <w:r w:rsidRPr="00F71F2F">
        <w:t>m</w:t>
      </w:r>
      <w:r w:rsidRPr="00F71F2F">
        <w:t>ningen att kommunernas möjlighet till ett utvidgat ansvar för avfallshante</w:t>
      </w:r>
      <w:r w:rsidRPr="00F71F2F">
        <w:t>r</w:t>
      </w:r>
      <w:r w:rsidRPr="00F71F2F">
        <w:t>ingen utöver hushållsavfallet successivt b</w:t>
      </w:r>
      <w:r w:rsidR="00B90171" w:rsidRPr="00F71F2F">
        <w:t>ör avvecklas (prop. 1996/97:172</w:t>
      </w:r>
      <w:r w:rsidRPr="00F71F2F">
        <w:t xml:space="preserve"> s. 65).</w:t>
      </w:r>
    </w:p>
    <w:p w:rsidR="0015161B" w:rsidRPr="00F71F2F" w:rsidRDefault="0015161B" w:rsidP="0015161B">
      <w:pPr>
        <w:pStyle w:val="Normaltindrag"/>
      </w:pPr>
      <w:r w:rsidRPr="00F71F2F">
        <w:t>Att den kommunala ensamrätten för farligt avfall ännu inte upphävts beror främst på att viss osäkerhet förelegat om existerande kontrollsystem för farligt avfall är tillräckligt.</w:t>
      </w:r>
    </w:p>
    <w:p w:rsidR="0015161B" w:rsidRPr="00F71F2F" w:rsidRDefault="0015161B" w:rsidP="0015161B">
      <w:pPr>
        <w:pStyle w:val="Normaltindrag"/>
      </w:pPr>
      <w:r w:rsidRPr="00F71F2F">
        <w:t>Naturvårdsverket har på regeringens uppdrag utrett frågan om det befintl</w:t>
      </w:r>
      <w:r w:rsidRPr="00F71F2F">
        <w:t>i</w:t>
      </w:r>
      <w:r w:rsidRPr="00F71F2F">
        <w:t xml:space="preserve">ga regelverket för omhändertagande av farligt avfall är ändamålsenligt för </w:t>
      </w:r>
      <w:r w:rsidRPr="00F71F2F">
        <w:lastRenderedPageBreak/>
        <w:t>att tillförsäkra en från miljösynpunkt god kontroll över flöden av farligt avfall. Naturvårdsverket fann att miljöbalkens bestämmelser om hantering, ansvar</w:t>
      </w:r>
      <w:r w:rsidRPr="00F71F2F">
        <w:t>s</w:t>
      </w:r>
      <w:r w:rsidRPr="00F71F2F">
        <w:t>fördelning och kontroll av farligt avfall är tillräckliga för att upprätthålla en god kontroll över hur farligt avfall tas om hand.</w:t>
      </w:r>
    </w:p>
    <w:p w:rsidR="0015161B" w:rsidRPr="00F71F2F" w:rsidRDefault="0015161B" w:rsidP="0015161B">
      <w:pPr>
        <w:pStyle w:val="Normaltindrag"/>
      </w:pPr>
      <w:r w:rsidRPr="00F71F2F">
        <w:t>Jag anser därför att kommunernas monopol för hantering av farligt avfall, som inte är hushållsavfall, ska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1F2F">
        <w:trPr>
          <w:cantSplit/>
        </w:trPr>
        <w:tc>
          <w:tcPr>
            <w:tcW w:w="3046" w:type="dxa"/>
          </w:tcPr>
          <w:p w:rsidR="003C11E6" w:rsidRPr="00F71F2F" w:rsidRDefault="003C11E6">
            <w:pPr>
              <w:pStyle w:val="UnderskriftDatum"/>
              <w:spacing w:before="240"/>
            </w:pPr>
            <w:r w:rsidRPr="00F71F2F">
              <w:t>Stockholm den 25 oktober 2006</w:t>
            </w:r>
          </w:p>
        </w:tc>
        <w:tc>
          <w:tcPr>
            <w:tcW w:w="3047" w:type="dxa"/>
          </w:tcPr>
          <w:p w:rsidR="003C11E6" w:rsidRPr="00F71F2F" w:rsidRDefault="003C11E6">
            <w:pPr>
              <w:pStyle w:val="Underskrifter"/>
              <w:spacing w:before="240"/>
            </w:pPr>
          </w:p>
        </w:tc>
      </w:tr>
      <w:tr w:rsidR="00000000" w:rsidRPr="00F71F2F">
        <w:trPr>
          <w:cantSplit/>
        </w:trPr>
        <w:tc>
          <w:tcPr>
            <w:tcW w:w="3046" w:type="dxa"/>
          </w:tcPr>
          <w:p w:rsidR="003C11E6" w:rsidRPr="00F71F2F" w:rsidRDefault="003C11E6">
            <w:pPr>
              <w:pStyle w:val="Underskrifter"/>
            </w:pPr>
            <w:r w:rsidRPr="00F71F2F">
              <w:t>Hans Backman (fp)</w:t>
            </w:r>
          </w:p>
        </w:tc>
        <w:tc>
          <w:tcPr>
            <w:tcW w:w="3046" w:type="dxa"/>
          </w:tcPr>
          <w:p w:rsidR="003C11E6" w:rsidRPr="00F71F2F" w:rsidRDefault="003C11E6">
            <w:pPr>
              <w:pStyle w:val="Underskrifter"/>
            </w:pPr>
          </w:p>
        </w:tc>
      </w:tr>
    </w:tbl>
    <w:p w:rsidR="0015161B" w:rsidRPr="00F71F2F" w:rsidRDefault="0015161B" w:rsidP="00B90171">
      <w:pPr>
        <w:pStyle w:val="Normaltindrag"/>
      </w:pPr>
    </w:p>
    <w:sectPr w:rsidR="0015161B" w:rsidRPr="00F71F2F" w:rsidSect="00B90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1E6" w:rsidRPr="00F71F2F" w:rsidRDefault="003C11E6">
      <w:r w:rsidRPr="00F71F2F">
        <w:separator/>
      </w:r>
    </w:p>
  </w:endnote>
  <w:endnote w:type="continuationSeparator" w:id="0">
    <w:p w:rsidR="003C11E6" w:rsidRPr="00F71F2F" w:rsidRDefault="003C11E6">
      <w:r w:rsidRPr="00F71F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3B" w:rsidRPr="00F71F2F" w:rsidRDefault="00F71F2F" w:rsidP="00B90171">
    <w:pPr>
      <w:pStyle w:val="Sidfot"/>
    </w:pPr>
    <w:r w:rsidRPr="00F71F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4378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71" w:rsidRDefault="003C11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901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0171" w:rsidRDefault="003C11E6">
                    <w:pPr>
                      <w:pStyle w:val="NormalS5sidnrV"/>
                    </w:pPr>
                    <w:r>
                      <w:fldChar w:fldCharType="begin"/>
                    </w:r>
                    <w:r w:rsidR="00B901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3B" w:rsidRPr="00F71F2F" w:rsidRDefault="00F71F2F" w:rsidP="00B90171">
    <w:pPr>
      <w:pStyle w:val="Sidfot"/>
    </w:pPr>
    <w:r w:rsidRPr="00F71F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700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71" w:rsidRDefault="003C11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01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01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0171" w:rsidRDefault="003C11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0171">
                      <w:instrText xml:space="preserve"> PAGE *\charformat</w:instrText>
                    </w:r>
                    <w:r>
                      <w:fldChar w:fldCharType="separate"/>
                    </w:r>
                    <w:r w:rsidR="00B901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3B" w:rsidRPr="00F71F2F" w:rsidRDefault="00F71F2F" w:rsidP="00B90171">
    <w:pPr>
      <w:pStyle w:val="Sidfot"/>
    </w:pPr>
    <w:r w:rsidRPr="00F71F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3922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71" w:rsidRDefault="003C11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01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0171" w:rsidRDefault="003C11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01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1E6" w:rsidRPr="00F71F2F" w:rsidRDefault="003C11E6">
      <w:r w:rsidRPr="00F71F2F">
        <w:separator/>
      </w:r>
    </w:p>
  </w:footnote>
  <w:footnote w:type="continuationSeparator" w:id="0">
    <w:p w:rsidR="003C11E6" w:rsidRPr="00F71F2F" w:rsidRDefault="003C11E6">
      <w:r w:rsidRPr="00F71F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3B" w:rsidRPr="00F71F2F" w:rsidRDefault="00F71F2F" w:rsidP="00B90171">
    <w:pPr>
      <w:pStyle w:val="Sidhuvud"/>
    </w:pPr>
    <w:r w:rsidRPr="00F71F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93481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71" w:rsidRDefault="003C11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901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0171">
                            <w:t>2006/07</w:t>
                          </w:r>
                          <w:r>
                            <w:fldChar w:fldCharType="end"/>
                          </w:r>
                          <w:r w:rsidR="00B90171">
                            <w:t>:</w:t>
                          </w:r>
                          <w:r>
                            <w:fldChar w:fldCharType="begin"/>
                          </w:r>
                          <w:r w:rsidR="00B901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0171">
                            <w:t>MJ381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0171" w:rsidRDefault="003C11E6">
                    <w:pPr>
                      <w:pStyle w:val="KantRubrikS5V"/>
                    </w:pPr>
                    <w:r>
                      <w:fldChar w:fldCharType="begin"/>
                    </w:r>
                    <w:r w:rsidR="00B901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0171">
                      <w:t>2006/07</w:t>
                    </w:r>
                    <w:r>
                      <w:fldChar w:fldCharType="end"/>
                    </w:r>
                    <w:r w:rsidR="00B90171">
                      <w:t>:</w:t>
                    </w:r>
                    <w:r>
                      <w:fldChar w:fldCharType="begin"/>
                    </w:r>
                    <w:r w:rsidR="00B901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0171">
                      <w:t>MJ381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3B" w:rsidRPr="00F71F2F" w:rsidRDefault="00F71F2F" w:rsidP="00B90171">
    <w:pPr>
      <w:pStyle w:val="Sidhuvud"/>
    </w:pPr>
    <w:r w:rsidRPr="00F71F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8364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71" w:rsidRDefault="003C11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901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0171">
                            <w:t>2006/07</w:t>
                          </w:r>
                          <w:r>
                            <w:fldChar w:fldCharType="end"/>
                          </w:r>
                          <w:r w:rsidR="00B90171">
                            <w:t>:</w:t>
                          </w:r>
                          <w:r>
                            <w:fldChar w:fldCharType="begin"/>
                          </w:r>
                          <w:r w:rsidR="00B901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0171">
                            <w:t>MJ381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0171" w:rsidRDefault="003C11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901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0171">
                      <w:t>2006/07</w:t>
                    </w:r>
                    <w:r>
                      <w:fldChar w:fldCharType="end"/>
                    </w:r>
                    <w:r w:rsidR="00B90171">
                      <w:t>:</w:t>
                    </w:r>
                    <w:r>
                      <w:fldChar w:fldCharType="begin"/>
                    </w:r>
                    <w:r w:rsidR="00B901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0171">
                      <w:t>MJ381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1E6" w:rsidRPr="00F71F2F" w:rsidRDefault="003C11E6">
    <w:pPr>
      <w:pStyle w:val="FSHNormal"/>
      <w:tabs>
        <w:tab w:val="right" w:pos="5840"/>
      </w:tabs>
    </w:pPr>
    <w:r w:rsidRPr="00F71F2F">
      <w:br/>
    </w:r>
    <w:r w:rsidRPr="00F71F2F">
      <w:fldChar w:fldCharType="begin" w:fldLock="1"/>
    </w:r>
    <w:r w:rsidRPr="00F71F2F">
      <w:instrText xml:space="preserve"> DOCPROPERTY</w:instrText>
    </w:r>
    <w:r w:rsidRPr="00F71F2F">
      <w:rPr>
        <w:sz w:val="18"/>
      </w:rPr>
      <w:instrText xml:space="preserve"> "YearUser" *\charformat </w:instrText>
    </w:r>
    <w:r w:rsidRPr="00F71F2F">
      <w:fldChar w:fldCharType="separate"/>
    </w:r>
    <w:r w:rsidRPr="00F71F2F">
      <w:t>2006/07</w:t>
    </w:r>
    <w:r w:rsidRPr="00F71F2F">
      <w:fldChar w:fldCharType="end"/>
    </w:r>
    <w:r w:rsidRPr="00F71F2F">
      <w:t xml:space="preserve"> </w:t>
    </w:r>
    <w:r w:rsidRPr="00F71F2F">
      <w:tab/>
      <w:t xml:space="preserve">mnr: </w:t>
    </w:r>
    <w:r w:rsidRPr="00F71F2F">
      <w:fldChar w:fldCharType="begin" w:fldLock="1"/>
    </w:r>
    <w:r w:rsidRPr="00F71F2F">
      <w:instrText xml:space="preserve"> DOCPROPERTY</w:instrText>
    </w:r>
    <w:r w:rsidRPr="00F71F2F">
      <w:rPr>
        <w:sz w:val="18"/>
      </w:rPr>
      <w:instrText xml:space="preserve"> "Motionsnummer" *\charformat </w:instrText>
    </w:r>
    <w:r w:rsidRPr="00F71F2F">
      <w:fldChar w:fldCharType="separate"/>
    </w:r>
    <w:r w:rsidRPr="00F71F2F">
      <w:t>MJ381</w:t>
    </w:r>
    <w:r w:rsidRPr="00F71F2F">
      <w:fldChar w:fldCharType="end"/>
    </w:r>
    <w:r w:rsidRPr="00F71F2F">
      <w:br/>
    </w:r>
    <w:r w:rsidRPr="00F71F2F">
      <w:fldChar w:fldCharType="begin" w:fldLock="1"/>
    </w:r>
    <w:r w:rsidRPr="00F71F2F">
      <w:instrText xml:space="preserve"> DOCPROPERTY</w:instrText>
    </w:r>
    <w:r w:rsidRPr="00F71F2F">
      <w:rPr>
        <w:sz w:val="18"/>
      </w:rPr>
      <w:instrText xml:space="preserve"> "Samling" *\charformat </w:instrText>
    </w:r>
    <w:r w:rsidRPr="00F71F2F">
      <w:fldChar w:fldCharType="end"/>
    </w:r>
    <w:r w:rsidRPr="00F71F2F">
      <w:tab/>
      <w:t xml:space="preserve">pnr: </w:t>
    </w:r>
    <w:r w:rsidRPr="00F71F2F">
      <w:fldChar w:fldCharType="begin" w:fldLock="1"/>
    </w:r>
    <w:r w:rsidRPr="00F71F2F">
      <w:instrText xml:space="preserve"> DOCPROPERTY</w:instrText>
    </w:r>
    <w:r w:rsidRPr="00F71F2F">
      <w:rPr>
        <w:sz w:val="18"/>
      </w:rPr>
      <w:instrText xml:space="preserve"> "Partinummer" *\charformat </w:instrText>
    </w:r>
    <w:r w:rsidRPr="00F71F2F">
      <w:fldChar w:fldCharType="separate"/>
    </w:r>
    <w:r w:rsidRPr="00F71F2F">
      <w:t>fp1115</w:t>
    </w:r>
    <w:r w:rsidRPr="00F71F2F">
      <w:fldChar w:fldCharType="end"/>
    </w:r>
  </w:p>
  <w:p w:rsidR="003C11E6" w:rsidRPr="00F71F2F" w:rsidRDefault="003C11E6">
    <w:pPr>
      <w:pStyle w:val="FSHRub1"/>
    </w:pPr>
    <w:r w:rsidRPr="00F71F2F">
      <w:t>Motion till riksdagen</w:t>
    </w:r>
    <w:r w:rsidRPr="00F71F2F">
      <w:br/>
    </w:r>
    <w:r w:rsidRPr="00F71F2F">
      <w:fldChar w:fldCharType="begin" w:fldLock="1"/>
    </w:r>
    <w:r w:rsidRPr="00F71F2F">
      <w:instrText xml:space="preserve"> DOCPROPERTY "YearUser" *\charformat </w:instrText>
    </w:r>
    <w:r w:rsidRPr="00F71F2F">
      <w:fldChar w:fldCharType="separate"/>
    </w:r>
    <w:r w:rsidRPr="00F71F2F">
      <w:t>2006/07</w:t>
    </w:r>
    <w:r w:rsidRPr="00F71F2F">
      <w:fldChar w:fldCharType="end"/>
    </w:r>
    <w:r w:rsidRPr="00F71F2F">
      <w:t>:</w:t>
    </w:r>
    <w:r w:rsidRPr="00F71F2F">
      <w:fldChar w:fldCharType="begin" w:fldLock="1"/>
    </w:r>
    <w:r w:rsidRPr="00F71F2F">
      <w:instrText xml:space="preserve"> DOCPROPERTY "Motionsnummer" *\charformat </w:instrText>
    </w:r>
    <w:r w:rsidRPr="00F71F2F">
      <w:fldChar w:fldCharType="separate"/>
    </w:r>
    <w:r w:rsidRPr="00F71F2F">
      <w:t>MJ381</w:t>
    </w:r>
    <w:r w:rsidRPr="00F71F2F">
      <w:fldChar w:fldCharType="end"/>
    </w:r>
  </w:p>
  <w:p w:rsidR="003C11E6" w:rsidRPr="00F71F2F" w:rsidRDefault="003C11E6">
    <w:pPr>
      <w:pStyle w:val="FSHNormalS5"/>
    </w:pPr>
    <w:r w:rsidRPr="00F71F2F">
      <w:fldChar w:fldCharType="begin" w:fldLock="1"/>
    </w:r>
    <w:r w:rsidRPr="00F71F2F">
      <w:instrText xml:space="preserve"> DOCPROPERTY "MotionarText" *\charformat </w:instrText>
    </w:r>
    <w:r w:rsidRPr="00F71F2F">
      <w:fldChar w:fldCharType="separate"/>
    </w:r>
    <w:r w:rsidRPr="00F71F2F">
      <w:t>av Hans Backman (fp)</w:t>
    </w:r>
    <w:r w:rsidRPr="00F71F2F">
      <w:fldChar w:fldCharType="end"/>
    </w:r>
    <w:r w:rsidRPr="00F71F2F">
      <w:br/>
    </w:r>
    <w:r w:rsidRPr="00F71F2F">
      <w:fldChar w:fldCharType="begin" w:fldLock="1"/>
    </w:r>
    <w:r w:rsidRPr="00F71F2F">
      <w:instrText xml:space="preserve"> DOCPROPERTY "SvarFrasKort" *\charformat </w:instrText>
    </w:r>
    <w:r w:rsidRPr="00F71F2F">
      <w:fldChar w:fldCharType="end"/>
    </w:r>
  </w:p>
  <w:p w:rsidR="003C11E6" w:rsidRPr="00F71F2F" w:rsidRDefault="003C11E6">
    <w:pPr>
      <w:pStyle w:val="FSHTitel"/>
    </w:pPr>
    <w:r w:rsidRPr="00F71F2F">
      <w:fldChar w:fldCharType="begin" w:fldLock="1"/>
    </w:r>
    <w:r w:rsidRPr="00F71F2F">
      <w:instrText xml:space="preserve"> DOCPROPERTY</w:instrText>
    </w:r>
    <w:r w:rsidRPr="00F71F2F">
      <w:rPr>
        <w:sz w:val="18"/>
      </w:rPr>
      <w:instrText xml:space="preserve"> "RubrikSvar" *\charformat </w:instrText>
    </w:r>
    <w:r w:rsidRPr="00F71F2F">
      <w:fldChar w:fldCharType="separate"/>
    </w:r>
    <w:r w:rsidRPr="00F71F2F">
      <w:t>Kommunalt avfallsmonopol</w:t>
    </w:r>
    <w:r w:rsidRPr="00F71F2F">
      <w:fldChar w:fldCharType="end"/>
    </w:r>
  </w:p>
  <w:p w:rsidR="003C11E6" w:rsidRPr="00F71F2F" w:rsidRDefault="003C11E6">
    <w:pPr>
      <w:pStyle w:val="Normal00"/>
    </w:pPr>
  </w:p>
  <w:p w:rsidR="00B90171" w:rsidRPr="00F71F2F" w:rsidRDefault="00B90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708839">
    <w:abstractNumId w:val="13"/>
  </w:num>
  <w:num w:numId="2" w16cid:durableId="1661616621">
    <w:abstractNumId w:val="10"/>
  </w:num>
  <w:num w:numId="3" w16cid:durableId="1508137097">
    <w:abstractNumId w:val="11"/>
  </w:num>
  <w:num w:numId="4" w16cid:durableId="1486387920">
    <w:abstractNumId w:val="12"/>
  </w:num>
  <w:num w:numId="5" w16cid:durableId="1383797189">
    <w:abstractNumId w:val="8"/>
  </w:num>
  <w:num w:numId="6" w16cid:durableId="1899046264">
    <w:abstractNumId w:val="3"/>
  </w:num>
  <w:num w:numId="7" w16cid:durableId="389577250">
    <w:abstractNumId w:val="2"/>
  </w:num>
  <w:num w:numId="8" w16cid:durableId="986128611">
    <w:abstractNumId w:val="1"/>
  </w:num>
  <w:num w:numId="9" w16cid:durableId="1454253014">
    <w:abstractNumId w:val="0"/>
  </w:num>
  <w:num w:numId="10" w16cid:durableId="2050838338">
    <w:abstractNumId w:val="9"/>
  </w:num>
  <w:num w:numId="11" w16cid:durableId="1242912091">
    <w:abstractNumId w:val="7"/>
  </w:num>
  <w:num w:numId="12" w16cid:durableId="1586108246">
    <w:abstractNumId w:val="6"/>
  </w:num>
  <w:num w:numId="13" w16cid:durableId="2041465490">
    <w:abstractNumId w:val="5"/>
  </w:num>
  <w:num w:numId="14" w16cid:durableId="150021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"/>
  </w:docVars>
  <w:rsids>
    <w:rsidRoot w:val="00F71F2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161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3CE0"/>
    <w:rsid w:val="001E0043"/>
    <w:rsid w:val="00201DFB"/>
    <w:rsid w:val="00204A63"/>
    <w:rsid w:val="00212FF1"/>
    <w:rsid w:val="00230193"/>
    <w:rsid w:val="00244D0B"/>
    <w:rsid w:val="0025068A"/>
    <w:rsid w:val="002736A6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11E6"/>
    <w:rsid w:val="003F100A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5B8E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7F35"/>
    <w:rsid w:val="00884B3B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0754E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6D3C"/>
    <w:rsid w:val="00B67E5B"/>
    <w:rsid w:val="00B90171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1F2F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5218FD-24D5-4841-9C15-42527BC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1861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fp1115</vt:lpstr>
    </vt:vector>
  </TitlesOfParts>
  <Company>Riksdagen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fp1115</dc:title>
  <dc:subject>fp1115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2006-12-14T09:21:00Z</cp:lastPrinted>
  <dcterms:created xsi:type="dcterms:W3CDTF">2025-12-17T00:48:00Z</dcterms:created>
  <dcterms:modified xsi:type="dcterms:W3CDTF">2025-12-17T00:48:00Z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Kommunalt avfallsmonopol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Kommunalt avfallsmonopol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20062007000001020112000011150069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20062007000001020112000011150069</vt:lpwstr>
  </property>
  <property fmtid="{D5CDD505-2E9C-101B-9397-08002B2CF9AE}" pid="50" name="nummer">
    <vt:lpwstr>381</vt:lpwstr>
  </property>
  <property fmtid="{D5CDD505-2E9C-101B-9397-08002B2CF9AE}" pid="51" name="utskottsbeteckning">
    <vt:lpwstr>MJ</vt:lpwstr>
  </property>
  <property fmtid="{D5CDD505-2E9C-101B-9397-08002B2CF9AE}" pid="52" name="GlobalUID">
    <vt:lpwstr>{4BA16250-544A-4ED3-861B-971A5DC49CAD}</vt:lpwstr>
  </property>
  <property fmtid="{D5CDD505-2E9C-101B-9397-08002B2CF9AE}" pid="53" name="Överföringar">
    <vt:i4>0</vt:i4>
  </property>
  <property fmtid="{D5CDD505-2E9C-101B-9397-08002B2CF9AE}" pid="54" name="Checksum">
    <vt:lpwstr>*0003063577885*</vt:lpwstr>
  </property>
  <property fmtid="{D5CDD505-2E9C-101B-9397-08002B2CF9AE}" pid="55" name="skuggnummer">
    <vt:lpwstr>1985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17:58:24.733</vt:lpwstr>
  </property>
  <property fmtid="{D5CDD505-2E9C-101B-9397-08002B2CF9AE}" pid="58" name="urixGuid">
    <vt:lpwstr>{E50D0950-5762-405E-9A9D-26B9119764A7}</vt:lpwstr>
  </property>
</Properties>
</file>