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6B15" w:rsidRPr="00FE1EC1" w:rsidRDefault="00AE6B15">
      <w:pPr>
        <w:pStyle w:val="Frslagsrubrik"/>
      </w:pPr>
      <w:r w:rsidRPr="00FE1EC1">
        <w:t>Förslag till riksdagsbeslut</w:t>
      </w:r>
    </w:p>
    <w:p w:rsidR="00AE6B15" w:rsidRPr="00FE1EC1" w:rsidRDefault="00AE6B15">
      <w:pPr>
        <w:pStyle w:val="Hemstlatt"/>
        <w:ind w:left="0"/>
      </w:pPr>
      <w:r w:rsidRPr="00FE1EC1">
        <w:t>Riksdagen tillkännager för regeringen som sin mening vad som anförs i motionen om att i infrastrukturplaneringen studera förutsät</w:t>
      </w:r>
      <w:r w:rsidRPr="00FE1EC1">
        <w:t>t</w:t>
      </w:r>
      <w:r w:rsidRPr="00FE1EC1">
        <w:t>ningarna för att bygga dubbelspårig järnväg på hela Ostkustb</w:t>
      </w:r>
      <w:r w:rsidRPr="00FE1EC1">
        <w:t>a</w:t>
      </w:r>
      <w:r w:rsidRPr="00FE1EC1">
        <w:t>nan.</w:t>
      </w:r>
    </w:p>
    <w:p w:rsidR="00AE6B15" w:rsidRPr="00FE1EC1" w:rsidRDefault="00AE6B15">
      <w:pPr>
        <w:pStyle w:val="Rubrik1"/>
      </w:pPr>
      <w:r w:rsidRPr="00FE1EC1">
        <w:t>Motivering</w:t>
      </w:r>
    </w:p>
    <w:p w:rsidR="00AE6B15" w:rsidRPr="00FE1EC1" w:rsidRDefault="00AE6B15">
      <w:r w:rsidRPr="00FE1EC1">
        <w:t>Utmed Norrlandskusten finns en befolkningskoncentration med ca 750 000 invånare, en omfattande del av svensk basindustri och stor potential för til</w:t>
      </w:r>
      <w:r w:rsidRPr="00FE1EC1">
        <w:t>l</w:t>
      </w:r>
      <w:r w:rsidRPr="00FE1EC1">
        <w:t>växt. En nödvändig förutsättning för en fortsatt utveckling är en effektiv in-</w:t>
      </w:r>
      <w:r w:rsidRPr="00FE1EC1">
        <w:t>f</w:t>
      </w:r>
      <w:r w:rsidRPr="00FE1EC1">
        <w:t>rastruktur. Hög kapacitet och pålitlig trafik på järnvägar är helt avgörande för såväl näringslivet som samhällsutvecklingen i övrigt.</w:t>
      </w:r>
    </w:p>
    <w:p w:rsidR="00AE6B15" w:rsidRPr="00FE1EC1" w:rsidRDefault="00AE6B15">
      <w:pPr>
        <w:pStyle w:val="Normaltindrag"/>
      </w:pPr>
      <w:r w:rsidRPr="00FE1EC1">
        <w:t>Dagens kapacitetsbrist i järnvägssystemet hämmar denna utveckling.</w:t>
      </w:r>
    </w:p>
    <w:p w:rsidR="00AE6B15" w:rsidRPr="00FE1EC1" w:rsidRDefault="00AE6B15">
      <w:pPr>
        <w:pStyle w:val="Normaltindrag"/>
      </w:pPr>
      <w:r w:rsidRPr="00FE1EC1">
        <w:t>Basindustrin i norr är en av de viktigaste motorerna i Sveriges tillväxt, och dess produkter fraktas till stor del på järnväg. Bristerna i godstransportsyst</w:t>
      </w:r>
      <w:r w:rsidRPr="00FE1EC1">
        <w:t>e</w:t>
      </w:r>
      <w:r w:rsidRPr="00FE1EC1">
        <w:t>met är dock så omfattande att tillväxten hämmas, inte bara i Norrland utan i hela landet. Bristerna medför också negativa konsekvenser för miljön på grund av ökade lastbilstransporter. Samtidigt planerar företag att öka godsv</w:t>
      </w:r>
      <w:r w:rsidRPr="00FE1EC1">
        <w:t>o</w:t>
      </w:r>
      <w:r w:rsidRPr="00FE1EC1">
        <w:t>lymerna med 50 procent fram till 2025. En satsning på ökad kapacitet i infr</w:t>
      </w:r>
      <w:r w:rsidRPr="00FE1EC1">
        <w:t>a</w:t>
      </w:r>
      <w:r w:rsidRPr="00FE1EC1">
        <w:t>strukturen är därför helt nödvändig.</w:t>
      </w:r>
    </w:p>
    <w:p w:rsidR="00AE6B15" w:rsidRPr="00FE1EC1" w:rsidRDefault="00AE6B15">
      <w:pPr>
        <w:pStyle w:val="Normaltindrag"/>
      </w:pPr>
      <w:r w:rsidRPr="00FE1EC1">
        <w:t>Ostkustbanan har en viktig funktion då den förbinder södra Norrlands kus</w:t>
      </w:r>
      <w:r w:rsidRPr="00FE1EC1">
        <w:t>t</w:t>
      </w:r>
      <w:r w:rsidRPr="00FE1EC1">
        <w:t>land med Stockholm och järnvägssystemet i de södra delarna av landet. När Botniabanan och Ådalsbanan är i bruk blir Ostkustbanans roll som en länk mellan norra och södra Sverige ännu tydligare.</w:t>
      </w:r>
    </w:p>
    <w:p w:rsidR="00AE6B15" w:rsidRPr="00FE1EC1" w:rsidRDefault="00AE6B15">
      <w:pPr>
        <w:pStyle w:val="Normaltindrag"/>
      </w:pPr>
      <w:r w:rsidRPr="00FE1EC1">
        <w:t>Idag är banan mycket hårt belastad och det finns ett mycket begränsat u</w:t>
      </w:r>
      <w:r w:rsidRPr="00FE1EC1">
        <w:t>t</w:t>
      </w:r>
      <w:r w:rsidRPr="00FE1EC1">
        <w:t>rymme för fler transporter. Därför krävs dubbelspår på hela sträckan för att behoven av mer trafik och kortare restider ska kunna tillgodoses.</w:t>
      </w:r>
    </w:p>
    <w:p w:rsidR="00AE6B15" w:rsidRPr="00FE1EC1" w:rsidRDefault="00AE6B15">
      <w:pPr>
        <w:pStyle w:val="Normaltindrag"/>
      </w:pPr>
      <w:r w:rsidRPr="00FE1EC1">
        <w:t>Trafikverket har gjort en förstudie om dubbelspårsutbyggnad på sträckan Sundsvall–Gävle, som är en av landets mest belastade järnvägssträckor. Pr</w:t>
      </w:r>
      <w:r w:rsidRPr="00FE1EC1">
        <w:t>o</w:t>
      </w:r>
      <w:r w:rsidRPr="00FE1EC1">
        <w:lastRenderedPageBreak/>
        <w:t>jektet finns inte med i Trafikverkets förslag infrastrukturplan t.o.m. 2025, vilket innebär att man inte arbetar vidare med järnvägsutredningar för sträc</w:t>
      </w:r>
      <w:r w:rsidRPr="00FE1EC1">
        <w:t>k</w:t>
      </w:r>
      <w:r w:rsidRPr="00FE1EC1">
        <w:t>an Sundsvall–Gävle.</w:t>
      </w:r>
    </w:p>
    <w:p w:rsidR="00AE6B15" w:rsidRPr="00FE1EC1" w:rsidRDefault="00AE6B15">
      <w:pPr>
        <w:pStyle w:val="Normaltindrag"/>
      </w:pPr>
      <w:r w:rsidRPr="00FE1EC1">
        <w:t>Det är nödvändigt att Ostkustbanan upptas i nästa infrastrukturplan och att en första etapp i dubbelspårutbyggnaden av Ostkustbanan påbörjas snarast möjligt.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E1EC1">
        <w:trPr>
          <w:cantSplit/>
        </w:trPr>
        <w:tc>
          <w:tcPr>
            <w:tcW w:w="3046" w:type="dxa"/>
          </w:tcPr>
          <w:p w:rsidR="00AE6B15" w:rsidRPr="00FE1EC1" w:rsidRDefault="00AE6B15">
            <w:pPr>
              <w:pStyle w:val="UnderskriftDatum"/>
              <w:spacing w:before="240"/>
            </w:pPr>
            <w:r w:rsidRPr="00FE1EC1">
              <w:t>Stockholm den 23 september 2013</w:t>
            </w:r>
          </w:p>
        </w:tc>
        <w:tc>
          <w:tcPr>
            <w:tcW w:w="3047" w:type="dxa"/>
          </w:tcPr>
          <w:p w:rsidR="00AE6B15" w:rsidRPr="00FE1EC1" w:rsidRDefault="00AE6B15">
            <w:pPr>
              <w:pStyle w:val="Underskrifter"/>
              <w:spacing w:before="240"/>
            </w:pPr>
          </w:p>
        </w:tc>
      </w:tr>
      <w:tr w:rsidR="00000000" w:rsidRPr="00FE1EC1">
        <w:trPr>
          <w:cantSplit/>
        </w:trPr>
        <w:tc>
          <w:tcPr>
            <w:tcW w:w="3046" w:type="dxa"/>
          </w:tcPr>
          <w:p w:rsidR="00AE6B15" w:rsidRPr="00FE1EC1" w:rsidRDefault="00AE6B15">
            <w:pPr>
              <w:pStyle w:val="Underskrifter"/>
            </w:pPr>
            <w:r w:rsidRPr="00FE1EC1">
              <w:t>Susanne Eberstein (S)</w:t>
            </w:r>
          </w:p>
        </w:tc>
        <w:tc>
          <w:tcPr>
            <w:tcW w:w="3046" w:type="dxa"/>
          </w:tcPr>
          <w:p w:rsidR="00AE6B15" w:rsidRPr="00FE1EC1" w:rsidRDefault="00AE6B15">
            <w:pPr>
              <w:pStyle w:val="Underskrifter"/>
            </w:pPr>
            <w:r w:rsidRPr="00FE1EC1">
              <w:t>Ingemar Nilsson (S)</w:t>
            </w:r>
          </w:p>
        </w:tc>
      </w:tr>
    </w:tbl>
    <w:p w:rsidR="00AE6B15" w:rsidRPr="00FE1EC1" w:rsidRDefault="00AE6B15">
      <w:pPr>
        <w:pStyle w:val="Normaltindrag"/>
      </w:pPr>
    </w:p>
    <w:sectPr w:rsidR="00AE6B15" w:rsidRPr="00FE1E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B15" w:rsidRPr="00FE1EC1" w:rsidRDefault="00AE6B15">
      <w:r w:rsidRPr="00FE1EC1">
        <w:separator/>
      </w:r>
    </w:p>
  </w:endnote>
  <w:endnote w:type="continuationSeparator" w:id="0">
    <w:p w:rsidR="00AE6B15" w:rsidRPr="00FE1EC1" w:rsidRDefault="00AE6B15">
      <w:r w:rsidRPr="00FE1E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B15" w:rsidRPr="00FE1EC1" w:rsidRDefault="00FE1EC1">
    <w:pPr>
      <w:pStyle w:val="Sidfot"/>
    </w:pPr>
    <w:r w:rsidRPr="00FE1E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74050981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B15" w:rsidRDefault="00AE6B1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E6B15" w:rsidRDefault="00AE6B15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B15" w:rsidRPr="00FE1EC1" w:rsidRDefault="00FE1EC1">
    <w:pPr>
      <w:pStyle w:val="Sidfot"/>
    </w:pPr>
    <w:r w:rsidRPr="00FE1E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1747017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B15" w:rsidRDefault="00AE6B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6B15" w:rsidRDefault="00AE6B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B15" w:rsidRPr="00FE1EC1" w:rsidRDefault="00FE1EC1">
    <w:pPr>
      <w:pStyle w:val="Sidfot"/>
    </w:pPr>
    <w:r w:rsidRPr="00FE1E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99801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B15" w:rsidRDefault="00AE6B1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E6B15" w:rsidRDefault="00AE6B1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B15" w:rsidRPr="00FE1EC1" w:rsidRDefault="00AE6B15">
      <w:r w:rsidRPr="00FE1EC1">
        <w:separator/>
      </w:r>
    </w:p>
  </w:footnote>
  <w:footnote w:type="continuationSeparator" w:id="0">
    <w:p w:rsidR="00AE6B15" w:rsidRPr="00FE1EC1" w:rsidRDefault="00AE6B15">
      <w:r w:rsidRPr="00FE1E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B15" w:rsidRPr="00FE1EC1" w:rsidRDefault="00FE1EC1">
    <w:pPr>
      <w:pStyle w:val="Sidhuvud"/>
    </w:pPr>
    <w:r w:rsidRPr="00FE1E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7843401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B15" w:rsidRDefault="00AE6B1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E6B15" w:rsidRDefault="00AE6B15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B15" w:rsidRPr="00FE1EC1" w:rsidRDefault="00FE1EC1">
    <w:pPr>
      <w:pStyle w:val="Sidhuvud"/>
    </w:pPr>
    <w:r w:rsidRPr="00FE1E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6207209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E6B15" w:rsidRDefault="00AE6B1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E6B15" w:rsidRDefault="00AE6B1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E6B15" w:rsidRPr="00FE1EC1" w:rsidRDefault="00AE6B15">
    <w:pPr>
      <w:pStyle w:val="FSHNormal"/>
      <w:tabs>
        <w:tab w:val="right" w:pos="5840"/>
      </w:tabs>
    </w:pPr>
    <w:r w:rsidRPr="00FE1EC1">
      <w:br/>
    </w:r>
    <w:r w:rsidRPr="00FE1EC1">
      <w:fldChar w:fldCharType="begin" w:fldLock="1"/>
    </w:r>
    <w:r w:rsidRPr="00FE1EC1">
      <w:instrText xml:space="preserve"> DOCPROPERTY</w:instrText>
    </w:r>
    <w:r w:rsidRPr="00FE1EC1">
      <w:rPr>
        <w:sz w:val="18"/>
      </w:rPr>
      <w:instrText xml:space="preserve"> "YearUser" *\charformat </w:instrText>
    </w:r>
    <w:r w:rsidRPr="00FE1EC1">
      <w:fldChar w:fldCharType="separate"/>
    </w:r>
    <w:r w:rsidRPr="00FE1EC1">
      <w:t>2013/14</w:t>
    </w:r>
    <w:r w:rsidRPr="00FE1EC1">
      <w:fldChar w:fldCharType="end"/>
    </w:r>
    <w:r w:rsidRPr="00FE1EC1">
      <w:t xml:space="preserve"> </w:t>
    </w:r>
    <w:r w:rsidRPr="00FE1EC1">
      <w:tab/>
      <w:t xml:space="preserve">mnr: </w:t>
    </w:r>
    <w:r w:rsidRPr="00FE1EC1">
      <w:fldChar w:fldCharType="begin" w:fldLock="1"/>
    </w:r>
    <w:r w:rsidRPr="00FE1EC1">
      <w:instrText xml:space="preserve"> DOCPROPERTY</w:instrText>
    </w:r>
    <w:r w:rsidRPr="00FE1EC1">
      <w:rPr>
        <w:sz w:val="18"/>
      </w:rPr>
      <w:instrText xml:space="preserve"> "Motionsnummer" *\charformat </w:instrText>
    </w:r>
    <w:r w:rsidRPr="00FE1EC1">
      <w:fldChar w:fldCharType="separate"/>
    </w:r>
    <w:r w:rsidRPr="00FE1EC1">
      <w:t>T224</w:t>
    </w:r>
    <w:r w:rsidRPr="00FE1EC1">
      <w:fldChar w:fldCharType="end"/>
    </w:r>
    <w:r w:rsidRPr="00FE1EC1">
      <w:br/>
    </w:r>
    <w:r w:rsidRPr="00FE1EC1">
      <w:fldChar w:fldCharType="begin" w:fldLock="1"/>
    </w:r>
    <w:r w:rsidRPr="00FE1EC1">
      <w:instrText xml:space="preserve"> DOCPROPERTY</w:instrText>
    </w:r>
    <w:r w:rsidRPr="00FE1EC1">
      <w:rPr>
        <w:sz w:val="18"/>
      </w:rPr>
      <w:instrText xml:space="preserve"> "Samling" *\charformat </w:instrText>
    </w:r>
    <w:r w:rsidRPr="00FE1EC1">
      <w:fldChar w:fldCharType="end"/>
    </w:r>
    <w:r w:rsidRPr="00FE1EC1">
      <w:tab/>
      <w:t xml:space="preserve">pnr: </w:t>
    </w:r>
    <w:r w:rsidRPr="00FE1EC1">
      <w:fldChar w:fldCharType="begin" w:fldLock="1"/>
    </w:r>
    <w:r w:rsidRPr="00FE1EC1">
      <w:instrText xml:space="preserve"> DOCPROPERTY</w:instrText>
    </w:r>
    <w:r w:rsidRPr="00FE1EC1">
      <w:rPr>
        <w:sz w:val="18"/>
      </w:rPr>
      <w:instrText xml:space="preserve"> "Partinummer" *\charformat </w:instrText>
    </w:r>
    <w:r w:rsidRPr="00FE1EC1">
      <w:fldChar w:fldCharType="separate"/>
    </w:r>
    <w:r w:rsidRPr="00FE1EC1">
      <w:t>S4022</w:t>
    </w:r>
    <w:r w:rsidRPr="00FE1EC1">
      <w:fldChar w:fldCharType="end"/>
    </w:r>
  </w:p>
  <w:p w:rsidR="00AE6B15" w:rsidRPr="00FE1EC1" w:rsidRDefault="00AE6B15">
    <w:pPr>
      <w:pStyle w:val="FSHRub1"/>
    </w:pPr>
    <w:r w:rsidRPr="00FE1EC1">
      <w:t>Motion till riksdagen</w:t>
    </w:r>
    <w:r w:rsidRPr="00FE1EC1">
      <w:br/>
    </w:r>
    <w:r w:rsidRPr="00FE1EC1">
      <w:fldChar w:fldCharType="begin" w:fldLock="1"/>
    </w:r>
    <w:r w:rsidRPr="00FE1EC1">
      <w:instrText xml:space="preserve"> DOCPROPERTY "YearUser" *\charformat </w:instrText>
    </w:r>
    <w:r w:rsidRPr="00FE1EC1">
      <w:fldChar w:fldCharType="separate"/>
    </w:r>
    <w:r w:rsidRPr="00FE1EC1">
      <w:t>2013/14</w:t>
    </w:r>
    <w:r w:rsidRPr="00FE1EC1">
      <w:fldChar w:fldCharType="end"/>
    </w:r>
    <w:r w:rsidRPr="00FE1EC1">
      <w:t>:</w:t>
    </w:r>
    <w:r w:rsidRPr="00FE1EC1">
      <w:fldChar w:fldCharType="begin" w:fldLock="1"/>
    </w:r>
    <w:r w:rsidRPr="00FE1EC1">
      <w:instrText xml:space="preserve"> DOCPROPERTY "Motionsnummer" *\charformat </w:instrText>
    </w:r>
    <w:r w:rsidRPr="00FE1EC1">
      <w:fldChar w:fldCharType="separate"/>
    </w:r>
    <w:r w:rsidRPr="00FE1EC1">
      <w:t>T224</w:t>
    </w:r>
    <w:r w:rsidRPr="00FE1EC1">
      <w:fldChar w:fldCharType="end"/>
    </w:r>
  </w:p>
  <w:p w:rsidR="00AE6B15" w:rsidRPr="00FE1EC1" w:rsidRDefault="00AE6B15">
    <w:pPr>
      <w:pStyle w:val="FSHNormalS5"/>
    </w:pPr>
    <w:r w:rsidRPr="00FE1EC1">
      <w:fldChar w:fldCharType="begin" w:fldLock="1"/>
    </w:r>
    <w:r w:rsidRPr="00FE1EC1">
      <w:instrText xml:space="preserve"> DOCPROPERTY "MotionarText" *\charformat </w:instrText>
    </w:r>
    <w:r w:rsidRPr="00FE1EC1">
      <w:fldChar w:fldCharType="separate"/>
    </w:r>
    <w:r w:rsidRPr="00FE1EC1">
      <w:t>av Susanne Eberstein och Ingemar Nilsson (S)</w:t>
    </w:r>
    <w:r w:rsidRPr="00FE1EC1">
      <w:fldChar w:fldCharType="end"/>
    </w:r>
    <w:r w:rsidRPr="00FE1EC1">
      <w:br/>
    </w:r>
    <w:r w:rsidRPr="00FE1EC1">
      <w:fldChar w:fldCharType="begin" w:fldLock="1"/>
    </w:r>
    <w:r w:rsidRPr="00FE1EC1">
      <w:instrText xml:space="preserve"> DOCPROPERTY "SvarFrasKort" *\charformat </w:instrText>
    </w:r>
    <w:r w:rsidRPr="00FE1EC1">
      <w:fldChar w:fldCharType="end"/>
    </w:r>
  </w:p>
  <w:p w:rsidR="00AE6B15" w:rsidRPr="00FE1EC1" w:rsidRDefault="00AE6B15">
    <w:pPr>
      <w:pStyle w:val="FSHTitel"/>
    </w:pPr>
    <w:r w:rsidRPr="00FE1EC1">
      <w:fldChar w:fldCharType="begin" w:fldLock="1"/>
    </w:r>
    <w:r w:rsidRPr="00FE1EC1">
      <w:instrText xml:space="preserve"> DOCPROPERTY</w:instrText>
    </w:r>
    <w:r w:rsidRPr="00FE1EC1">
      <w:rPr>
        <w:sz w:val="18"/>
      </w:rPr>
      <w:instrText xml:space="preserve"> "RubrikSvar" *\charformat </w:instrText>
    </w:r>
    <w:r w:rsidRPr="00FE1EC1">
      <w:fldChar w:fldCharType="separate"/>
    </w:r>
    <w:r w:rsidRPr="00FE1EC1">
      <w:t>Dubbelspår på Ostkustbanan</w:t>
    </w:r>
    <w:r w:rsidRPr="00FE1EC1">
      <w:fldChar w:fldCharType="end"/>
    </w:r>
  </w:p>
  <w:p w:rsidR="00AE6B15" w:rsidRPr="00FE1EC1" w:rsidRDefault="00AE6B15">
    <w:pPr>
      <w:pStyle w:val="Normal00"/>
    </w:pPr>
  </w:p>
  <w:p w:rsidR="00AE6B15" w:rsidRPr="00FE1EC1" w:rsidRDefault="00AE6B1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2096707842">
    <w:abstractNumId w:val="13"/>
  </w:num>
  <w:num w:numId="2" w16cid:durableId="1004941449">
    <w:abstractNumId w:val="11"/>
  </w:num>
  <w:num w:numId="3" w16cid:durableId="635381732">
    <w:abstractNumId w:val="14"/>
  </w:num>
  <w:num w:numId="4" w16cid:durableId="59638155">
    <w:abstractNumId w:val="8"/>
  </w:num>
  <w:num w:numId="5" w16cid:durableId="1781989619">
    <w:abstractNumId w:val="3"/>
  </w:num>
  <w:num w:numId="6" w16cid:durableId="232550134">
    <w:abstractNumId w:val="2"/>
  </w:num>
  <w:num w:numId="7" w16cid:durableId="567302869">
    <w:abstractNumId w:val="1"/>
  </w:num>
  <w:num w:numId="8" w16cid:durableId="1966933419">
    <w:abstractNumId w:val="0"/>
  </w:num>
  <w:num w:numId="9" w16cid:durableId="715013402">
    <w:abstractNumId w:val="9"/>
  </w:num>
  <w:num w:numId="10" w16cid:durableId="1614093819">
    <w:abstractNumId w:val="7"/>
  </w:num>
  <w:num w:numId="11" w16cid:durableId="1311598076">
    <w:abstractNumId w:val="6"/>
  </w:num>
  <w:num w:numId="12" w16cid:durableId="863053526">
    <w:abstractNumId w:val="5"/>
  </w:num>
  <w:num w:numId="13" w16cid:durableId="332221136">
    <w:abstractNumId w:val="4"/>
  </w:num>
  <w:num w:numId="14" w16cid:durableId="1683899506">
    <w:abstractNumId w:val="16"/>
  </w:num>
  <w:num w:numId="15" w16cid:durableId="482083172">
    <w:abstractNumId w:val="12"/>
  </w:num>
  <w:num w:numId="16" w16cid:durableId="1964382233">
    <w:abstractNumId w:val="15"/>
  </w:num>
  <w:num w:numId="17" w16cid:durableId="81625998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16"/>
    <w:docVar w:name="PersonGUIDs" w:val="{4EBBEA8A-8C1F-48AC-9512-C9DE420A1403},{1D963EC1-580B-4CFE-8CAB-FB67D61C9B39}"/>
  </w:docVars>
  <w:rsids>
    <w:rsidRoot w:val="00021A1F"/>
    <w:rsid w:val="00021A1F"/>
    <w:rsid w:val="00AE6B15"/>
    <w:rsid w:val="00FE1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A5C092E-08C2-4885-AE17-8F339AC7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7"/>
      </w:numPr>
      <w:spacing w:before="0" w:line="360" w:lineRule="auto"/>
      <w:jc w:val="left"/>
    </w:pPr>
    <w:rPr>
      <w:sz w:val="24"/>
    </w:r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1889</Characters>
  <Application>Microsoft Office Word</Application>
  <DocSecurity>4</DocSecurity>
  <Lines>37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S4022</vt:lpstr>
    </vt:vector>
  </TitlesOfParts>
  <Company>Riksdagen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S4022</dc:title>
  <dc:subject>S4022</dc:subject>
  <dc:creator>Riksdagen</dc:creator>
  <cp:keywords>Riksdagen</cp:keywords>
  <dc:description>AD-ändringar</dc:description>
  <cp:lastModifiedBy>Lars Brink</cp:lastModifiedBy>
  <cp:revision>2</cp:revision>
  <cp:lastPrinted>2013-10-17T06:44:00Z</cp:lastPrinted>
  <dcterms:created xsi:type="dcterms:W3CDTF">2025-12-17T23:57:00Z</dcterms:created>
  <dcterms:modified xsi:type="dcterms:W3CDTF">2025-12-17T23:57:00Z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mot2000_606_2013-08-16</vt:lpwstr>
  </property>
  <property fmtid="{D5CDD505-2E9C-101B-9397-08002B2CF9AE}" pid="3" name="version">
    <vt:lpwstr>mot2000_606_2013-08-16</vt:lpwstr>
  </property>
  <property fmtid="{D5CDD505-2E9C-101B-9397-08002B2CF9AE}" pid="4" name="dokumenttyp">
    <vt:lpwstr>motion</vt:lpwstr>
  </property>
  <property fmtid="{D5CDD505-2E9C-101B-9397-08002B2CF9AE}" pid="5" name="Sekr">
    <vt:lpwstr>JE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Dubbelspår på Ostkustbanan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Dubbelspår på Ostkustbanan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S4022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Susanne Eberstein och Ingemar Nilsson (S)</vt:lpwstr>
  </property>
  <property fmtid="{D5CDD505-2E9C-101B-9397-08002B2CF9AE}" pid="26" name="MotionarLista">
    <vt:lpwstr>Eberstein, Susanne (S)\Nilsson, Ingemar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Susanne Eberstein (S), Ingemar Nilsson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23 september 2013</vt:lpwstr>
  </property>
  <property fmtid="{D5CDD505-2E9C-101B-9397-08002B2CF9AE}" pid="44" name="NotesUID">
    <vt:lpwstr/>
  </property>
  <property fmtid="{D5CDD505-2E9C-101B-9397-08002B2CF9AE}" pid="45" name="ReservUID">
    <vt:lpwstr>be0411aa</vt:lpwstr>
  </property>
  <property fmtid="{D5CDD505-2E9C-101B-9397-08002B2CF9AE}" pid="46" name="MotionID">
    <vt:lpwstr>20132014000000000083000040220069</vt:lpwstr>
  </property>
  <property fmtid="{D5CDD505-2E9C-101B-9397-08002B2CF9AE}" pid="47" name="datum">
    <vt:lpwstr>130923</vt:lpwstr>
  </property>
  <property fmtid="{D5CDD505-2E9C-101B-9397-08002B2CF9AE}" pid="48" name="avsändar-e-post">
    <vt:lpwstr/>
  </property>
  <property fmtid="{D5CDD505-2E9C-101B-9397-08002B2CF9AE}" pid="49" name="id">
    <vt:lpwstr>20132014000000000083000040220069</vt:lpwstr>
  </property>
  <property fmtid="{D5CDD505-2E9C-101B-9397-08002B2CF9AE}" pid="50" name="nummer">
    <vt:lpwstr>224</vt:lpwstr>
  </property>
  <property fmtid="{D5CDD505-2E9C-101B-9397-08002B2CF9AE}" pid="51" name="utskottsbeteckning">
    <vt:lpwstr>T</vt:lpwstr>
  </property>
  <property fmtid="{D5CDD505-2E9C-101B-9397-08002B2CF9AE}" pid="52" name="GlobalUID">
    <vt:lpwstr>{39C370E2-AFE5-49A4-B3CF-FE32FEBCE501}</vt:lpwstr>
  </property>
  <property fmtid="{D5CDD505-2E9C-101B-9397-08002B2CF9AE}" pid="53" name="Överföringar">
    <vt:i4>0</vt:i4>
  </property>
  <property fmtid="{D5CDD505-2E9C-101B-9397-08002B2CF9AE}" pid="54" name="Checksum">
    <vt:lpwstr>*1019070955140*</vt:lpwstr>
  </property>
  <property fmtid="{D5CDD505-2E9C-101B-9397-08002B2CF9AE}" pid="55" name="skuggnummer">
    <vt:lpwstr>324</vt:lpwstr>
  </property>
  <property fmtid="{D5CDD505-2E9C-101B-9397-08002B2CF9AE}" pid="56" name="urixVersion">
    <vt:lpwstr>4.6.0.0</vt:lpwstr>
  </property>
  <property fmtid="{D5CDD505-2E9C-101B-9397-08002B2CF9AE}" pid="57" name="urixOrigin">
    <vt:lpwstr>131018 13:12:42.587</vt:lpwstr>
  </property>
  <property fmtid="{D5CDD505-2E9C-101B-9397-08002B2CF9AE}" pid="58" name="urixGuid">
    <vt:lpwstr>{29D3BC74-FB2D-48FC-B041-BA7950EE516B}</vt:lpwstr>
  </property>
</Properties>
</file>