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26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:rsidRPr="00BC4067" w:rsidTr="001D63FD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BC4067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Pr="00BC4067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1D63FD" w:rsidRPr="00BC4067" w:rsidTr="001D63FD">
        <w:tblPrEx>
          <w:tblCellMar>
            <w:top w:w="0" w:type="dxa"/>
            <w:bottom w:w="0" w:type="dxa"/>
          </w:tblCellMar>
        </w:tblPrEx>
        <w:tc>
          <w:tcPr>
            <w:tcW w:w="5267" w:type="dxa"/>
            <w:gridSpan w:val="3"/>
          </w:tcPr>
          <w:p w:rsidR="001D63FD" w:rsidRPr="00BC4067" w:rsidRDefault="001D63FD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BC4067"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6E4E11" w:rsidRPr="00BC4067" w:rsidTr="001D63FD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6E4E11" w:rsidRPr="00BC4067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Pr="00BC4067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BC4067" w:rsidTr="001D63FD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BC4067" w:rsidRDefault="001D63FD" w:rsidP="007242A3">
            <w:pPr>
              <w:framePr w:w="5035" w:h="1644" w:wrap="notBeside" w:vAnchor="page" w:hAnchor="page" w:x="6573" w:y="721"/>
            </w:pPr>
            <w:r w:rsidRPr="00BC4067">
              <w:t>20</w:t>
            </w:r>
            <w:r w:rsidR="002B2F51" w:rsidRPr="00BC4067">
              <w:t>10-02-</w:t>
            </w:r>
            <w:r w:rsidR="009B5708" w:rsidRPr="00BC4067">
              <w:t>15</w:t>
            </w:r>
          </w:p>
        </w:tc>
        <w:tc>
          <w:tcPr>
            <w:tcW w:w="2999" w:type="dxa"/>
            <w:gridSpan w:val="2"/>
          </w:tcPr>
          <w:p w:rsidR="006E4E11" w:rsidRPr="00BC4067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BC4067" w:rsidTr="001D63FD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BC4067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BC4067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:rsidRPr="00BC406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BC4067" w:rsidRDefault="001D63FD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BC4067"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:rsidRPr="00BC406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BC4067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BC406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BC4067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BC406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BC4067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BC406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BC4067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BC406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BC4067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BC406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BC4067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BC406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BC4067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BC406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BC4067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Pr="00BC4067" w:rsidRDefault="006E4E11">
      <w:pPr>
        <w:framePr w:w="4400" w:h="2523" w:wrap="notBeside" w:vAnchor="page" w:hAnchor="page" w:x="6453" w:y="2445"/>
        <w:ind w:left="142"/>
        <w:rPr>
          <w:b/>
        </w:rPr>
      </w:pPr>
    </w:p>
    <w:p w:rsidR="001D63FD" w:rsidRPr="00BC4067" w:rsidRDefault="002B2F51">
      <w:pPr>
        <w:pStyle w:val="RKrubrik"/>
        <w:pBdr>
          <w:bottom w:val="single" w:sz="6" w:space="1" w:color="auto"/>
        </w:pBdr>
      </w:pPr>
      <w:bookmarkStart w:id="0" w:name="bRubrik"/>
      <w:bookmarkEnd w:id="0"/>
      <w:r w:rsidRPr="00BC4067">
        <w:t>Rådets möte (</w:t>
      </w:r>
      <w:r w:rsidR="00BF46A0" w:rsidRPr="00BC4067">
        <w:t>rättsliga och inrikes frågor</w:t>
      </w:r>
      <w:r w:rsidRPr="00BC4067">
        <w:t>) den 25-26 februari 2010</w:t>
      </w:r>
      <w:r w:rsidR="00BF46A0" w:rsidRPr="00BC4067">
        <w:t xml:space="preserve"> i Bryssel</w:t>
      </w:r>
    </w:p>
    <w:p w:rsidR="001D63FD" w:rsidRPr="00BC4067" w:rsidRDefault="001D63FD">
      <w:pPr>
        <w:pStyle w:val="RKnormal"/>
      </w:pPr>
    </w:p>
    <w:p w:rsidR="000F2FD8" w:rsidRPr="00BC4067" w:rsidRDefault="002B2F51">
      <w:pPr>
        <w:pStyle w:val="RKnormal"/>
      </w:pPr>
      <w:r w:rsidRPr="00BC4067">
        <w:t>Dagordningspunkt</w:t>
      </w:r>
      <w:r w:rsidR="009B5708" w:rsidRPr="00BC4067">
        <w:t xml:space="preserve"> 3 (icke lagstiftande verksamhet)</w:t>
      </w:r>
      <w:r w:rsidRPr="00BC4067">
        <w:t xml:space="preserve"> </w:t>
      </w:r>
    </w:p>
    <w:p w:rsidR="001D63FD" w:rsidRPr="00BC4067" w:rsidRDefault="001D63FD">
      <w:pPr>
        <w:pStyle w:val="RKnormal"/>
      </w:pPr>
    </w:p>
    <w:p w:rsidR="000F2FD8" w:rsidRPr="00BC4067" w:rsidRDefault="001D63FD">
      <w:pPr>
        <w:pStyle w:val="RKnormal"/>
      </w:pPr>
      <w:r w:rsidRPr="00BC4067">
        <w:t>Rubrik:</w:t>
      </w:r>
      <w:r w:rsidR="002B2F51" w:rsidRPr="00BC4067">
        <w:t xml:space="preserve"> </w:t>
      </w:r>
    </w:p>
    <w:p w:rsidR="001D63FD" w:rsidRPr="00BC4067" w:rsidRDefault="002B2F51">
      <w:pPr>
        <w:pStyle w:val="RKnormal"/>
      </w:pPr>
      <w:r w:rsidRPr="00BC4067">
        <w:t>Ständiga kommittén för operativt samarbete i frågor som rör den inre säkerheten (COSI)</w:t>
      </w:r>
      <w:r w:rsidR="000F2FD8" w:rsidRPr="00BC4067">
        <w:t>: presentation av ordförandeskapet</w:t>
      </w:r>
    </w:p>
    <w:p w:rsidR="001D63FD" w:rsidRPr="00BC4067" w:rsidRDefault="001D63FD">
      <w:pPr>
        <w:pStyle w:val="RKnormal"/>
      </w:pPr>
    </w:p>
    <w:p w:rsidR="000F2FD8" w:rsidRPr="00BC4067" w:rsidRDefault="001D63FD">
      <w:pPr>
        <w:pStyle w:val="RKnormal"/>
      </w:pPr>
      <w:r w:rsidRPr="00BC4067">
        <w:t>Dokument:</w:t>
      </w:r>
      <w:r w:rsidR="000F2FD8" w:rsidRPr="00BC4067">
        <w:t xml:space="preserve"> </w:t>
      </w:r>
    </w:p>
    <w:p w:rsidR="001D63FD" w:rsidRPr="00BC4067" w:rsidRDefault="00413445">
      <w:pPr>
        <w:pStyle w:val="RKnormal"/>
      </w:pPr>
      <w:r w:rsidRPr="00BC4067">
        <w:t>-</w:t>
      </w:r>
    </w:p>
    <w:p w:rsidR="001D63FD" w:rsidRPr="00BC4067" w:rsidRDefault="001D63FD">
      <w:pPr>
        <w:pStyle w:val="RKnormal"/>
      </w:pPr>
    </w:p>
    <w:p w:rsidR="000F2FD8" w:rsidRPr="00BC4067" w:rsidRDefault="001D63FD">
      <w:pPr>
        <w:pStyle w:val="RKnormal"/>
      </w:pPr>
      <w:r w:rsidRPr="00BC4067">
        <w:t>Tidigare dokument:</w:t>
      </w:r>
      <w:r w:rsidR="000F2FD8" w:rsidRPr="00BC4067">
        <w:t xml:space="preserve"> </w:t>
      </w:r>
    </w:p>
    <w:p w:rsidR="001D63FD" w:rsidRPr="00BC4067" w:rsidRDefault="00DD4F32">
      <w:pPr>
        <w:pStyle w:val="RKnormal"/>
      </w:pPr>
      <w:r w:rsidRPr="00BC4067">
        <w:t xml:space="preserve">5815/10 JAI 85 COSI 1 </w:t>
      </w:r>
      <w:r w:rsidRPr="00BC4067">
        <w:tab/>
      </w:r>
      <w:r w:rsidR="009E717C" w:rsidRPr="00BC4067">
        <w:t xml:space="preserve">Konsekvenser av Lissabonfördragets </w:t>
      </w:r>
      <w:r w:rsidR="009E717C" w:rsidRPr="00BC4067">
        <w:tab/>
        <w:t xml:space="preserve">ikraftträdande: </w:t>
      </w:r>
      <w:r w:rsidRPr="00BC4067">
        <w:t>COSI</w:t>
      </w:r>
    </w:p>
    <w:p w:rsidR="001D63FD" w:rsidRPr="00BC4067" w:rsidRDefault="001D63FD">
      <w:pPr>
        <w:pStyle w:val="RKnormal"/>
      </w:pPr>
    </w:p>
    <w:p w:rsidR="001D63FD" w:rsidRPr="00BC4067" w:rsidRDefault="009B5708">
      <w:pPr>
        <w:pStyle w:val="RKnormal"/>
      </w:pPr>
      <w:r w:rsidRPr="00BC4067">
        <w:t>Frågan har inte tidigare behandlats vid samråd med EU-nämnden.</w:t>
      </w:r>
    </w:p>
    <w:p w:rsidR="001D63FD" w:rsidRPr="00BC4067" w:rsidRDefault="001D63FD">
      <w:pPr>
        <w:pStyle w:val="RKrubrik"/>
      </w:pPr>
      <w:r w:rsidRPr="00BC4067">
        <w:t>Bakgrund (inkl. syftet med behandlingen i rådet)</w:t>
      </w:r>
    </w:p>
    <w:p w:rsidR="001D63FD" w:rsidRPr="00BC4067" w:rsidRDefault="00EC5718">
      <w:pPr>
        <w:pStyle w:val="RKnormal"/>
      </w:pPr>
      <w:r w:rsidRPr="00BC4067">
        <w:t>I artikel 71 i fördraget om Europeiska unionens funktionssätt föreskrivs att en ständig kommitté ska inrättas i rådet för att se till att det operativa samarbetet inom unionen främjas och förstärks i frågor som rör den inre säkerheten</w:t>
      </w:r>
      <w:r w:rsidR="00E80F65" w:rsidRPr="00BC4067">
        <w:t xml:space="preserve"> (COSI)</w:t>
      </w:r>
      <w:r w:rsidRPr="00BC4067">
        <w:t xml:space="preserve">. </w:t>
      </w:r>
      <w:r w:rsidR="00E80F65" w:rsidRPr="00BC4067">
        <w:t>Kommittén ska främja samordningen av de åtgärder som vidtas av medlemsstaternas behöriga myndigheter. Företrädare för unionens berörda organ och byråer får medverka i kommitt</w:t>
      </w:r>
      <w:r w:rsidR="00BA244B" w:rsidRPr="00BC4067">
        <w:t xml:space="preserve">éns arbete. Europaparlamentet och de nationella parlamenten ska informeras om arbetet. </w:t>
      </w:r>
    </w:p>
    <w:p w:rsidR="00E80F65" w:rsidRPr="00BC4067" w:rsidRDefault="00E80F65">
      <w:pPr>
        <w:pStyle w:val="RKnormal"/>
      </w:pPr>
    </w:p>
    <w:p w:rsidR="00E80F65" w:rsidRPr="00BC4067" w:rsidRDefault="009B5708">
      <w:pPr>
        <w:pStyle w:val="RKnormal"/>
      </w:pPr>
      <w:r w:rsidRPr="00BC4067">
        <w:t xml:space="preserve">Vid RIF-rådet </w:t>
      </w:r>
      <w:r w:rsidR="00E80F65" w:rsidRPr="00BC4067">
        <w:t>den 25-26 februari 2010 ska rådet fatta beslut om inrättandet av COSI (A-punkt). Det spanska ordförandeskapet kommer också göra en presentation som baseras på svaret till ett antal frågor om COSI som ordförandeskapet har ställt till medlemsstaterna (B-punkt).</w:t>
      </w:r>
    </w:p>
    <w:p w:rsidR="000F2FD8" w:rsidRPr="00BC4067" w:rsidRDefault="000F2FD8">
      <w:pPr>
        <w:pStyle w:val="RKnormal"/>
      </w:pPr>
    </w:p>
    <w:p w:rsidR="001D63FD" w:rsidRPr="00BC4067" w:rsidRDefault="001D63FD">
      <w:pPr>
        <w:pStyle w:val="RKrubrik"/>
      </w:pPr>
      <w:r w:rsidRPr="00BC4067">
        <w:lastRenderedPageBreak/>
        <w:t>Rättslig grund och beslutsförfarande</w:t>
      </w:r>
    </w:p>
    <w:p w:rsidR="00BA244B" w:rsidRPr="00BC4067" w:rsidRDefault="00BA244B">
      <w:pPr>
        <w:pStyle w:val="RKnormal"/>
      </w:pPr>
      <w:r w:rsidRPr="00BC4067">
        <w:t>Att kommittén ska inrättas föreskrivs i a</w:t>
      </w:r>
      <w:r w:rsidR="00E80F65" w:rsidRPr="00BC4067">
        <w:t xml:space="preserve">rtikel 71 i fördraget om Europeiska unionens funktionssätt. </w:t>
      </w:r>
      <w:r w:rsidRPr="00BC4067">
        <w:t>Inrättandet är att betrakta som en procedurfråga som beslutas med enkel majoritet i rådet (artikel 240.3 i fördraget om EU:s funktionssätt).</w:t>
      </w:r>
    </w:p>
    <w:p w:rsidR="00DD4F32" w:rsidRPr="00BC4067" w:rsidRDefault="00DD4F32">
      <w:pPr>
        <w:pStyle w:val="RKnormal"/>
      </w:pPr>
    </w:p>
    <w:p w:rsidR="001D63FD" w:rsidRPr="00BC4067" w:rsidRDefault="001D63FD">
      <w:pPr>
        <w:pStyle w:val="RKrubrik"/>
        <w:rPr>
          <w:i/>
          <w:iCs/>
        </w:rPr>
      </w:pPr>
      <w:r w:rsidRPr="00BC4067">
        <w:rPr>
          <w:i/>
          <w:iCs/>
        </w:rPr>
        <w:t>Svensk ståndpunkt</w:t>
      </w:r>
    </w:p>
    <w:p w:rsidR="00637A86" w:rsidRPr="00BC4067" w:rsidRDefault="00642D72">
      <w:pPr>
        <w:pStyle w:val="RKnormal"/>
      </w:pPr>
      <w:r w:rsidRPr="00BC4067">
        <w:t xml:space="preserve">Sverige stödjer </w:t>
      </w:r>
      <w:r w:rsidR="00637A86" w:rsidRPr="00BC4067">
        <w:t xml:space="preserve">inrättandet av COSI som syftar till att åstadkomma </w:t>
      </w:r>
      <w:r w:rsidRPr="00BC4067">
        <w:t xml:space="preserve">en bättre styrning och samordning av EU:s omfattande arbete i frågor om inre säkerhet. Därigenom kan det viktiga inre säkerhetsarbetet förstärkas samtidigt som man förbättrar möjligheterna att göra prioriteringar i arbetet. </w:t>
      </w:r>
    </w:p>
    <w:p w:rsidR="00637A86" w:rsidRPr="00BC4067" w:rsidRDefault="00637A86">
      <w:pPr>
        <w:pStyle w:val="RKnormal"/>
      </w:pPr>
    </w:p>
    <w:p w:rsidR="001D63FD" w:rsidRPr="00BC4067" w:rsidRDefault="001D63FD">
      <w:pPr>
        <w:pStyle w:val="RKrubrik"/>
      </w:pPr>
      <w:r w:rsidRPr="00BC4067">
        <w:t>Europaparlamentets inställning</w:t>
      </w:r>
    </w:p>
    <w:p w:rsidR="001D63FD" w:rsidRPr="00BC4067" w:rsidRDefault="00263D3F">
      <w:pPr>
        <w:pStyle w:val="RKnormal"/>
      </w:pPr>
      <w:r w:rsidRPr="00BC4067">
        <w:t>Europaparlamentet har inte uttalat sig om COSI annat än i</w:t>
      </w:r>
      <w:r w:rsidR="00572FF2" w:rsidRPr="00BC4067">
        <w:t xml:space="preserve"> ett förslag till resolution om förhindrande av människohandel </w:t>
      </w:r>
      <w:r w:rsidRPr="00BC4067">
        <w:t>(13 januari 2010) där</w:t>
      </w:r>
      <w:r w:rsidR="00572FF2" w:rsidRPr="00BC4067">
        <w:t xml:space="preserve"> </w:t>
      </w:r>
      <w:r w:rsidR="00B4241C" w:rsidRPr="00BC4067">
        <w:t xml:space="preserve">Europaparlamentet </w:t>
      </w:r>
      <w:r w:rsidRPr="00BC4067">
        <w:t>uppmanar</w:t>
      </w:r>
      <w:r w:rsidR="00572FF2" w:rsidRPr="00BC4067">
        <w:t xml:space="preserve"> rådet och kommissionen att upprätta en EU-samordnare för kampen mot människohandel som bl.a. ska ha rapporteringsskyldighet till COSI. </w:t>
      </w:r>
    </w:p>
    <w:p w:rsidR="00DD4F32" w:rsidRPr="00BC4067" w:rsidRDefault="00DD4F32">
      <w:pPr>
        <w:pStyle w:val="RKnormal"/>
      </w:pPr>
    </w:p>
    <w:p w:rsidR="00DD4F32" w:rsidRPr="00BC4067" w:rsidRDefault="001D63FD" w:rsidP="00DD4F32">
      <w:pPr>
        <w:pStyle w:val="RKrubrik"/>
        <w:rPr>
          <w:i/>
          <w:iCs/>
        </w:rPr>
      </w:pPr>
      <w:r w:rsidRPr="00BC4067">
        <w:t>Förslaget</w:t>
      </w:r>
    </w:p>
    <w:p w:rsidR="001D63FD" w:rsidRPr="00BC4067" w:rsidRDefault="00637A86">
      <w:pPr>
        <w:pStyle w:val="RKnormal"/>
        <w:rPr>
          <w:i/>
        </w:rPr>
      </w:pPr>
      <w:r w:rsidRPr="00BC4067">
        <w:rPr>
          <w:i/>
        </w:rPr>
        <w:t>Inrättandet av COSI (A-punkt)</w:t>
      </w:r>
    </w:p>
    <w:p w:rsidR="00A97CEB" w:rsidRPr="00BC4067" w:rsidRDefault="00637A86" w:rsidP="00637A86">
      <w:pPr>
        <w:pStyle w:val="RKnormal"/>
      </w:pPr>
      <w:r w:rsidRPr="00BC4067">
        <w:t xml:space="preserve">I artikel 71 i fördraget om Europeiska unionens funktionssätt föreskrivs att en ständig kommitté ska inrättas i rådet för att se till att det operativa samarbetet inom unionen främjas och förstärks i frågor som rör den inre säkerheten (COSI). </w:t>
      </w:r>
    </w:p>
    <w:p w:rsidR="00A97CEB" w:rsidRPr="00BC4067" w:rsidRDefault="00A97CEB" w:rsidP="00637A86">
      <w:pPr>
        <w:pStyle w:val="RKnormal"/>
      </w:pPr>
    </w:p>
    <w:p w:rsidR="00A97CEB" w:rsidRPr="00BC4067" w:rsidRDefault="00DE37A0" w:rsidP="00637A86">
      <w:pPr>
        <w:pStyle w:val="RKnormal"/>
      </w:pPr>
      <w:r w:rsidRPr="00BC4067">
        <w:t xml:space="preserve">Enligt förslaget till beslut om inrättandet av COSI ska denna </w:t>
      </w:r>
      <w:r w:rsidR="00A97CEB" w:rsidRPr="00BC4067">
        <w:t xml:space="preserve">underlätta, </w:t>
      </w:r>
      <w:r w:rsidR="00637A86" w:rsidRPr="00BC4067">
        <w:t xml:space="preserve">främja </w:t>
      </w:r>
      <w:r w:rsidR="00A97CEB" w:rsidRPr="00BC4067">
        <w:t xml:space="preserve">och stärka </w:t>
      </w:r>
      <w:r w:rsidR="00637A86" w:rsidRPr="00BC4067">
        <w:t>samordningen av de</w:t>
      </w:r>
      <w:r w:rsidR="00A97CEB" w:rsidRPr="00BC4067">
        <w:t xml:space="preserve"> operativa insatser som genomförs</w:t>
      </w:r>
      <w:r w:rsidR="00637A86" w:rsidRPr="00BC4067">
        <w:t xml:space="preserve"> av </w:t>
      </w:r>
      <w:r w:rsidR="00A97CEB" w:rsidRPr="00BC4067">
        <w:t>de myndigheter i medlemsstaterna som har behörighet på området för inre säkerhet</w:t>
      </w:r>
      <w:r w:rsidR="00637A86" w:rsidRPr="00BC4067">
        <w:t>.</w:t>
      </w:r>
      <w:r w:rsidR="00A97CEB" w:rsidRPr="00BC4067">
        <w:t xml:space="preserve"> Kommittén ska även göra utvärderingar av det operativa samarbetets allmänna inriktning och effektivitet, identifiera ev. brister och i förekommande fall ta fram </w:t>
      </w:r>
      <w:r w:rsidRPr="00BC4067">
        <w:t>förslag till</w:t>
      </w:r>
      <w:r w:rsidR="00A97CEB" w:rsidRPr="00BC4067">
        <w:t xml:space="preserve"> hur man kan </w:t>
      </w:r>
      <w:r w:rsidRPr="00BC4067">
        <w:t>åtgärda</w:t>
      </w:r>
      <w:r w:rsidR="00A97CEB" w:rsidRPr="00BC4067">
        <w:t xml:space="preserve"> dem. </w:t>
      </w:r>
    </w:p>
    <w:p w:rsidR="00DE37A0" w:rsidRPr="00BC4067" w:rsidRDefault="00DE37A0" w:rsidP="00637A86">
      <w:pPr>
        <w:pStyle w:val="RKnormal"/>
      </w:pPr>
    </w:p>
    <w:p w:rsidR="00DE37A0" w:rsidRPr="00BC4067" w:rsidRDefault="00DE37A0" w:rsidP="00637A86">
      <w:pPr>
        <w:pStyle w:val="RKnormal"/>
      </w:pPr>
      <w:r w:rsidRPr="00BC4067">
        <w:t xml:space="preserve">Kommittén ska även bistå rådet i enlighet med bestämmelserna i den så kallade solidaritetsklausulen (artikel 222 i fördraget om Europeiska unionens funktionssätt). </w:t>
      </w:r>
    </w:p>
    <w:p w:rsidR="00DE37A0" w:rsidRPr="00BC4067" w:rsidRDefault="00DE37A0" w:rsidP="00637A86">
      <w:pPr>
        <w:pStyle w:val="RKnormal"/>
      </w:pPr>
    </w:p>
    <w:p w:rsidR="00DE37A0" w:rsidRPr="00BC4067" w:rsidRDefault="00DE37A0" w:rsidP="00637A86">
      <w:pPr>
        <w:pStyle w:val="RKnormal"/>
      </w:pPr>
      <w:r w:rsidRPr="00BC4067">
        <w:t xml:space="preserve">Kommittén får inte medverka vid genomförandet av insatserna, vilket förblir medlemsstaternas uppgift. Kommittén får inte heller medverka vid utarbetandet av lagstiftningsakter. </w:t>
      </w:r>
      <w:r w:rsidR="00637A86" w:rsidRPr="00BC4067">
        <w:t>Företrädare för unionens berörda organ och byråer får medverka i kommitténs arbete</w:t>
      </w:r>
      <w:r w:rsidRPr="00BC4067">
        <w:t xml:space="preserve"> och COSI ska bidra till att dessa organ agerar enhetligt</w:t>
      </w:r>
      <w:r w:rsidR="00637A86" w:rsidRPr="00BC4067">
        <w:t xml:space="preserve">. </w:t>
      </w:r>
    </w:p>
    <w:p w:rsidR="00DE37A0" w:rsidRPr="00BC4067" w:rsidRDefault="00DE37A0" w:rsidP="00637A86">
      <w:pPr>
        <w:pStyle w:val="RKnormal"/>
      </w:pPr>
    </w:p>
    <w:p w:rsidR="00637A86" w:rsidRPr="00BC4067" w:rsidRDefault="00637A86" w:rsidP="00637A86">
      <w:pPr>
        <w:pStyle w:val="RKnormal"/>
      </w:pPr>
      <w:r w:rsidRPr="00BC4067">
        <w:t xml:space="preserve">Europaparlamentet och de nationella parlamenten ska informeras om </w:t>
      </w:r>
      <w:r w:rsidR="00DE37A0" w:rsidRPr="00BC4067">
        <w:t>kommitténs arbete</w:t>
      </w:r>
      <w:r w:rsidRPr="00BC4067">
        <w:t xml:space="preserve">. </w:t>
      </w:r>
    </w:p>
    <w:p w:rsidR="00DE37A0" w:rsidRPr="00BC4067" w:rsidRDefault="00DE37A0">
      <w:pPr>
        <w:pStyle w:val="RKnormal"/>
      </w:pPr>
    </w:p>
    <w:p w:rsidR="00637A86" w:rsidRPr="00BC4067" w:rsidRDefault="00637A86">
      <w:pPr>
        <w:pStyle w:val="RKnormal"/>
        <w:rPr>
          <w:i/>
        </w:rPr>
      </w:pPr>
      <w:r w:rsidRPr="00BC4067">
        <w:rPr>
          <w:i/>
        </w:rPr>
        <w:t>Ordförandeskapets presentation (B-punkt)</w:t>
      </w:r>
    </w:p>
    <w:p w:rsidR="00DD4F32" w:rsidRPr="00BC4067" w:rsidRDefault="008D5065">
      <w:pPr>
        <w:pStyle w:val="RKnormal"/>
      </w:pPr>
      <w:r w:rsidRPr="00BC4067">
        <w:t xml:space="preserve">I dokumentet 5815/10 JAI 85 COSI 1 </w:t>
      </w:r>
      <w:r w:rsidR="009C5547" w:rsidRPr="00BC4067">
        <w:t xml:space="preserve">”Konsekvenser av Lissabonfördragets ikraftträdande: COSI” </w:t>
      </w:r>
      <w:r w:rsidR="00DD4F32" w:rsidRPr="00BC4067">
        <w:t xml:space="preserve">ställer ordförandeskapet </w:t>
      </w:r>
      <w:r w:rsidR="009C5547" w:rsidRPr="00BC4067">
        <w:t xml:space="preserve">följande </w:t>
      </w:r>
      <w:r w:rsidR="00DD4F32" w:rsidRPr="00BC4067">
        <w:t>t</w:t>
      </w:r>
      <w:r w:rsidR="009C5547" w:rsidRPr="00BC4067">
        <w:t>re frågor till medlemsstaterna:</w:t>
      </w:r>
    </w:p>
    <w:p w:rsidR="00DD4F32" w:rsidRPr="00BC4067" w:rsidRDefault="00DD4F32">
      <w:pPr>
        <w:pStyle w:val="RKnormal"/>
      </w:pPr>
      <w:r w:rsidRPr="00BC4067">
        <w:t>1. Vilka frågor ska COSI prioritera i inledningsskedet?</w:t>
      </w:r>
    </w:p>
    <w:p w:rsidR="00DD4F32" w:rsidRPr="00BC4067" w:rsidRDefault="00DD4F32">
      <w:pPr>
        <w:pStyle w:val="RKnormal"/>
      </w:pPr>
      <w:r w:rsidRPr="00BC4067">
        <w:t>2. Ska COSI ta över de uppgifter som</w:t>
      </w:r>
      <w:r w:rsidR="009E717C" w:rsidRPr="00BC4067">
        <w:t xml:space="preserve"> utförs av </w:t>
      </w:r>
      <w:r w:rsidR="0096122C" w:rsidRPr="00BC4067">
        <w:t>Polischefsgruppen (</w:t>
      </w:r>
      <w:r w:rsidR="009E717C" w:rsidRPr="00BC4067">
        <w:t>Police Chiefs T</w:t>
      </w:r>
      <w:r w:rsidRPr="00BC4067">
        <w:t>ask Force</w:t>
      </w:r>
      <w:r w:rsidR="0096122C" w:rsidRPr="00BC4067">
        <w:t>, förkortat PCTF</w:t>
      </w:r>
      <w:r w:rsidRPr="00BC4067">
        <w:t xml:space="preserve">)? </w:t>
      </w:r>
    </w:p>
    <w:p w:rsidR="00DD4F32" w:rsidRPr="00BC4067" w:rsidRDefault="00DD4F32">
      <w:pPr>
        <w:pStyle w:val="RKnormal"/>
      </w:pPr>
      <w:r w:rsidRPr="00BC4067">
        <w:t>3. Ska COSI underlätta koordineringen av det operativa säkerhetssamarbetet med tredje länder och nyckelregioner?</w:t>
      </w:r>
    </w:p>
    <w:p w:rsidR="00DD4F32" w:rsidRPr="00BC4067" w:rsidRDefault="00DD4F32">
      <w:pPr>
        <w:pStyle w:val="RKnormal"/>
      </w:pPr>
    </w:p>
    <w:p w:rsidR="00C04064" w:rsidRPr="00BC4067" w:rsidRDefault="00DD4F32" w:rsidP="00C04064">
      <w:pPr>
        <w:tabs>
          <w:tab w:val="left" w:pos="2835"/>
        </w:tabs>
        <w:overflowPunct/>
        <w:spacing w:line="240" w:lineRule="auto"/>
        <w:textAlignment w:val="auto"/>
        <w:rPr>
          <w:rFonts w:cs="OrigGarmnd BT"/>
          <w:color w:val="000000"/>
          <w:szCs w:val="24"/>
          <w:lang w:eastAsia="sv-SE"/>
        </w:rPr>
      </w:pPr>
      <w:r w:rsidRPr="00BC4067">
        <w:t xml:space="preserve">Vid </w:t>
      </w:r>
      <w:r w:rsidR="009B5708" w:rsidRPr="00BC4067">
        <w:t>RIF-rådet</w:t>
      </w:r>
      <w:r w:rsidR="008D5065" w:rsidRPr="00BC4067">
        <w:t xml:space="preserve"> </w:t>
      </w:r>
      <w:r w:rsidRPr="00BC4067">
        <w:t xml:space="preserve">ska ordförandeskapet presentera svaren från medlemsstaterna. Sverige har svarat att </w:t>
      </w:r>
      <w:r w:rsidR="00263D3F" w:rsidRPr="00BC4067">
        <w:t xml:space="preserve">COSI </w:t>
      </w:r>
      <w:r w:rsidR="008D5065" w:rsidRPr="00BC4067">
        <w:t xml:space="preserve">inledningsvis </w:t>
      </w:r>
      <w:r w:rsidR="00D63AEA" w:rsidRPr="00BC4067">
        <w:t xml:space="preserve">bör </w:t>
      </w:r>
      <w:r w:rsidR="00263D3F" w:rsidRPr="00BC4067">
        <w:t xml:space="preserve">fokusera på </w:t>
      </w:r>
      <w:r w:rsidR="0096122C" w:rsidRPr="00BC4067">
        <w:t xml:space="preserve">genomförandet av strategin för inre säkerhet som kommer att antas vid RIF-rådet i </w:t>
      </w:r>
      <w:r w:rsidR="00C04064" w:rsidRPr="00BC4067">
        <w:t xml:space="preserve">februari. </w:t>
      </w:r>
      <w:r w:rsidR="00D63AEA" w:rsidRPr="00BC4067">
        <w:t xml:space="preserve">Koordinering av berörda organ och byråer är en annan viktig fråga som COSI bör ägna sig åt. </w:t>
      </w:r>
      <w:r w:rsidR="00263D3F" w:rsidRPr="00BC4067">
        <w:t>Sverige anser vidare</w:t>
      </w:r>
      <w:r w:rsidR="008D5065" w:rsidRPr="00BC4067">
        <w:t xml:space="preserve"> att de frågor som har hanterats av </w:t>
      </w:r>
      <w:r w:rsidR="0096122C" w:rsidRPr="00BC4067">
        <w:t xml:space="preserve">Polischefsgruppen </w:t>
      </w:r>
      <w:r w:rsidR="00263D3F" w:rsidRPr="00BC4067">
        <w:t xml:space="preserve">bör tas över av COSI, men </w:t>
      </w:r>
      <w:r w:rsidR="00D63AEA" w:rsidRPr="00BC4067">
        <w:t xml:space="preserve">att </w:t>
      </w:r>
      <w:r w:rsidR="00263D3F" w:rsidRPr="00BC4067">
        <w:t>d</w:t>
      </w:r>
      <w:r w:rsidR="00351317" w:rsidRPr="00BC4067">
        <w:t>et vore dock värdefullt att behålla polischefernas nätverk om det uppstår behov av att diskutera polisoperativ</w:t>
      </w:r>
      <w:r w:rsidR="00E624F3" w:rsidRPr="00BC4067">
        <w:t>a frågor</w:t>
      </w:r>
      <w:r w:rsidR="00351317" w:rsidRPr="00BC4067">
        <w:t xml:space="preserve">. </w:t>
      </w:r>
      <w:r w:rsidR="00D63AEA" w:rsidRPr="00BC4067">
        <w:t>Sverige föreslår</w:t>
      </w:r>
      <w:r w:rsidR="00E624F3" w:rsidRPr="00BC4067">
        <w:t xml:space="preserve"> vidare att </w:t>
      </w:r>
      <w:r w:rsidR="00E624F3" w:rsidRPr="00BC4067">
        <w:rPr>
          <w:rFonts w:cs="OrigGarmnd BT"/>
          <w:color w:val="000000"/>
          <w:szCs w:val="24"/>
          <w:lang w:eastAsia="sv-SE"/>
        </w:rPr>
        <w:t>de operativa projekten som initerades av P</w:t>
      </w:r>
      <w:r w:rsidR="009B5708" w:rsidRPr="00BC4067">
        <w:rPr>
          <w:rFonts w:cs="OrigGarmnd BT"/>
          <w:color w:val="000000"/>
          <w:szCs w:val="24"/>
          <w:lang w:eastAsia="sv-SE"/>
        </w:rPr>
        <w:t>olischefsgruppen</w:t>
      </w:r>
      <w:r w:rsidR="00E624F3" w:rsidRPr="00BC4067">
        <w:rPr>
          <w:rFonts w:cs="OrigGarmnd BT"/>
          <w:color w:val="000000"/>
          <w:szCs w:val="24"/>
          <w:lang w:eastAsia="sv-SE"/>
        </w:rPr>
        <w:t xml:space="preserve"> (de s.k. COSPOL-projekten, Comprehensive, Operational, Strategic Planning for the Police) </w:t>
      </w:r>
      <w:r w:rsidR="00D63AEA" w:rsidRPr="00BC4067">
        <w:t xml:space="preserve">fortsättningsvis bör hanteras av Europol. </w:t>
      </w:r>
      <w:r w:rsidR="00351317" w:rsidRPr="00BC4067">
        <w:t xml:space="preserve">När det gäller frågan om att underlätta koordineringen av det operativa </w:t>
      </w:r>
      <w:r w:rsidR="008D5065" w:rsidRPr="00BC4067">
        <w:t xml:space="preserve"> </w:t>
      </w:r>
      <w:r w:rsidR="00351317" w:rsidRPr="00BC4067">
        <w:t>säkerhetssamarbetet med tredje länder och nyckelregioner anser Sverige att det är en lämplig  uppgift för COSI.</w:t>
      </w:r>
      <w:r w:rsidR="00C04064" w:rsidRPr="00BC4067">
        <w:t xml:space="preserve"> </w:t>
      </w:r>
      <w:r w:rsidR="00C04064" w:rsidRPr="00BC4067">
        <w:rPr>
          <w:rFonts w:cs="OrigGarmnd BT"/>
          <w:color w:val="000000"/>
          <w:szCs w:val="24"/>
          <w:lang w:eastAsia="sv-SE"/>
        </w:rPr>
        <w:t xml:space="preserve">T.ex. skulle COSI kunna utgöra ett forum för frågor som rör samarbetet mellan europeiska säkerhets- och försvarspolitiken och området för frihet, säkerhet och rättvisa. COSI  bör </w:t>
      </w:r>
      <w:r w:rsidR="00E624F3" w:rsidRPr="00BC4067">
        <w:rPr>
          <w:rFonts w:cs="OrigGarmnd BT"/>
          <w:color w:val="000000"/>
          <w:szCs w:val="24"/>
          <w:lang w:eastAsia="sv-SE"/>
        </w:rPr>
        <w:t xml:space="preserve">också </w:t>
      </w:r>
      <w:r w:rsidR="00C04064" w:rsidRPr="00BC4067">
        <w:rPr>
          <w:rFonts w:cs="OrigGarmnd BT"/>
          <w:color w:val="000000"/>
          <w:szCs w:val="24"/>
          <w:lang w:eastAsia="sv-SE"/>
        </w:rPr>
        <w:t xml:space="preserve">kunna ge en samordnad politisk guidning till </w:t>
      </w:r>
      <w:r w:rsidR="00D63AEA" w:rsidRPr="00BC4067">
        <w:rPr>
          <w:rFonts w:cs="OrigGarmnd BT"/>
          <w:color w:val="000000"/>
          <w:szCs w:val="24"/>
          <w:lang w:eastAsia="sv-SE"/>
        </w:rPr>
        <w:t xml:space="preserve">berörda organ och byråer </w:t>
      </w:r>
      <w:r w:rsidR="00C04064" w:rsidRPr="00BC4067">
        <w:rPr>
          <w:rFonts w:cs="OrigGarmnd BT"/>
          <w:color w:val="000000"/>
          <w:szCs w:val="24"/>
          <w:lang w:eastAsia="sv-SE"/>
        </w:rPr>
        <w:t xml:space="preserve">avseende </w:t>
      </w:r>
      <w:r w:rsidR="00D63AEA" w:rsidRPr="00BC4067">
        <w:rPr>
          <w:rFonts w:cs="OrigGarmnd BT"/>
          <w:color w:val="000000"/>
          <w:szCs w:val="24"/>
          <w:lang w:eastAsia="sv-SE"/>
        </w:rPr>
        <w:t>deras</w:t>
      </w:r>
      <w:r w:rsidR="00C04064" w:rsidRPr="00BC4067">
        <w:rPr>
          <w:rFonts w:cs="OrigGarmnd BT"/>
          <w:color w:val="000000"/>
          <w:szCs w:val="24"/>
          <w:lang w:eastAsia="sv-SE"/>
        </w:rPr>
        <w:t xml:space="preserve"> samarbete med tredje land.</w:t>
      </w:r>
    </w:p>
    <w:p w:rsidR="00DE37A0" w:rsidRPr="00BC4067" w:rsidRDefault="00DE37A0">
      <w:pPr>
        <w:pStyle w:val="RKnormal"/>
      </w:pPr>
    </w:p>
    <w:p w:rsidR="001D63FD" w:rsidRPr="00BC4067" w:rsidRDefault="001D63FD">
      <w:pPr>
        <w:pStyle w:val="RKrubrik"/>
        <w:rPr>
          <w:i/>
          <w:iCs/>
        </w:rPr>
      </w:pPr>
      <w:r w:rsidRPr="00BC4067">
        <w:rPr>
          <w:i/>
          <w:iCs/>
        </w:rPr>
        <w:t>Gällande svenska regler och förslagets effekter på dessa</w:t>
      </w:r>
    </w:p>
    <w:p w:rsidR="001D63FD" w:rsidRPr="00BC4067" w:rsidRDefault="00351317">
      <w:pPr>
        <w:pStyle w:val="RKnormal"/>
      </w:pPr>
      <w:r w:rsidRPr="00BC4067">
        <w:t>Inrättandet av kommitt</w:t>
      </w:r>
      <w:r w:rsidR="00F030F5" w:rsidRPr="00BC4067">
        <w:t xml:space="preserve">én påverkar inte svenska regler. </w:t>
      </w:r>
    </w:p>
    <w:p w:rsidR="001D63FD" w:rsidRPr="00BC4067" w:rsidRDefault="001D63FD">
      <w:pPr>
        <w:pStyle w:val="RKrubrik"/>
      </w:pPr>
      <w:r w:rsidRPr="00BC4067">
        <w:t>Ekonomiska konsekvenser</w:t>
      </w:r>
    </w:p>
    <w:p w:rsidR="001D63FD" w:rsidRPr="00BC4067" w:rsidRDefault="009F128D">
      <w:pPr>
        <w:pStyle w:val="RKnormal"/>
      </w:pPr>
      <w:r w:rsidRPr="00BC4067">
        <w:t xml:space="preserve">Inrättandet av kommittén innebär inga ekonomiska konsekvenser. </w:t>
      </w:r>
    </w:p>
    <w:p w:rsidR="001D63FD" w:rsidRPr="00BC4067" w:rsidRDefault="001D63FD">
      <w:pPr>
        <w:pStyle w:val="RKrubrik"/>
      </w:pPr>
      <w:r w:rsidRPr="00BC4067">
        <w:t>Övrigt</w:t>
      </w:r>
    </w:p>
    <w:p w:rsidR="001D63FD" w:rsidRPr="00BC4067" w:rsidRDefault="00F030F5">
      <w:pPr>
        <w:pStyle w:val="RKnormal"/>
      </w:pPr>
      <w:r w:rsidRPr="00BC4067">
        <w:t>-</w:t>
      </w:r>
    </w:p>
    <w:p w:rsidR="001D63FD" w:rsidRPr="00BC4067" w:rsidRDefault="001D63FD">
      <w:pPr>
        <w:pStyle w:val="RKnormal"/>
        <w:rPr>
          <w:i/>
          <w:iCs/>
        </w:rPr>
      </w:pPr>
    </w:p>
    <w:p w:rsidR="001D63FD" w:rsidRPr="00BC4067" w:rsidRDefault="001D63FD">
      <w:pPr>
        <w:pStyle w:val="RKnormal"/>
        <w:ind w:left="-1134"/>
      </w:pPr>
    </w:p>
    <w:p w:rsidR="006E4E11" w:rsidRPr="00BC4067" w:rsidRDefault="006E4E11">
      <w:pPr>
        <w:pStyle w:val="RKrubrik"/>
        <w:spacing w:before="0" w:after="0"/>
      </w:pPr>
    </w:p>
    <w:p w:rsidR="006E4E11" w:rsidRPr="00BC4067" w:rsidRDefault="006E4E11">
      <w:pPr>
        <w:pStyle w:val="RKnormal"/>
      </w:pPr>
    </w:p>
    <w:p w:rsidR="001D63FD" w:rsidRPr="00BC4067" w:rsidRDefault="001D63FD">
      <w:pPr>
        <w:pStyle w:val="RKnormal"/>
      </w:pPr>
    </w:p>
    <w:sectPr w:rsidR="001D63FD" w:rsidRPr="00BC4067">
      <w:headerReference w:type="even" r:id="rId6"/>
      <w:headerReference w:type="default" r:id="rId7"/>
      <w:headerReference w:type="first" r:id="rId8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6644B" w:rsidRPr="00BC4067" w:rsidRDefault="0066644B">
      <w:r w:rsidRPr="00BC4067">
        <w:separator/>
      </w:r>
    </w:p>
  </w:endnote>
  <w:endnote w:type="continuationSeparator" w:id="0">
    <w:p w:rsidR="0066644B" w:rsidRPr="00BC4067" w:rsidRDefault="0066644B">
      <w:r w:rsidRPr="00BC406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6644B" w:rsidRPr="00BC4067" w:rsidRDefault="0066644B">
      <w:r w:rsidRPr="00BC4067">
        <w:separator/>
      </w:r>
    </w:p>
  </w:footnote>
  <w:footnote w:type="continuationSeparator" w:id="0">
    <w:p w:rsidR="0066644B" w:rsidRPr="00BC4067" w:rsidRDefault="0066644B">
      <w:r w:rsidRPr="00BC406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46A0" w:rsidRPr="00BC4067" w:rsidRDefault="00BF46A0">
    <w:pPr>
      <w:pStyle w:val="Sidhuvud"/>
      <w:framePr w:wrap="around" w:vAnchor="text" w:hAnchor="margin" w:xAlign="right" w:y="1"/>
      <w:rPr>
        <w:rStyle w:val="Sidnummer"/>
      </w:rPr>
    </w:pPr>
    <w:r w:rsidRPr="00BC4067">
      <w:rPr>
        <w:rStyle w:val="Sidnummer"/>
      </w:rPr>
      <w:fldChar w:fldCharType="begin" w:fldLock="1"/>
    </w:r>
    <w:r w:rsidRPr="00BC4067">
      <w:rPr>
        <w:rStyle w:val="Sidnummer"/>
      </w:rPr>
      <w:instrText xml:space="preserve">PAGE  </w:instrText>
    </w:r>
    <w:r w:rsidRPr="00BC4067">
      <w:rPr>
        <w:rStyle w:val="Sidnummer"/>
      </w:rPr>
      <w:fldChar w:fldCharType="separate"/>
    </w:r>
    <w:r w:rsidRPr="00BC4067">
      <w:rPr>
        <w:rStyle w:val="Sidnummer"/>
      </w:rPr>
      <w:t>2</w:t>
    </w:r>
    <w:r w:rsidRPr="00BC4067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BF46A0" w:rsidRPr="00BC4067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BF46A0" w:rsidRPr="00BC4067" w:rsidRDefault="00BF46A0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BF46A0" w:rsidRPr="00BC4067" w:rsidRDefault="00BF46A0">
          <w:pPr>
            <w:pStyle w:val="Sidhuvud"/>
            <w:ind w:right="360"/>
          </w:pPr>
        </w:p>
      </w:tc>
      <w:tc>
        <w:tcPr>
          <w:tcW w:w="1525" w:type="dxa"/>
        </w:tcPr>
        <w:p w:rsidR="00BF46A0" w:rsidRPr="00BC4067" w:rsidRDefault="00BF46A0">
          <w:pPr>
            <w:pStyle w:val="Sidhuvud"/>
            <w:ind w:right="360"/>
          </w:pPr>
        </w:p>
      </w:tc>
    </w:tr>
  </w:tbl>
  <w:p w:rsidR="00BF46A0" w:rsidRPr="00BC4067" w:rsidRDefault="00BF46A0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46A0" w:rsidRPr="00BC4067" w:rsidRDefault="00BF46A0">
    <w:pPr>
      <w:pStyle w:val="Sidhuvud"/>
      <w:framePr w:wrap="around" w:vAnchor="text" w:hAnchor="margin" w:xAlign="right" w:y="1"/>
      <w:rPr>
        <w:rStyle w:val="Sidnummer"/>
      </w:rPr>
    </w:pPr>
    <w:r w:rsidRPr="00BC4067">
      <w:rPr>
        <w:rStyle w:val="Sidnummer"/>
      </w:rPr>
      <w:fldChar w:fldCharType="begin" w:fldLock="1"/>
    </w:r>
    <w:r w:rsidRPr="00BC4067">
      <w:rPr>
        <w:rStyle w:val="Sidnummer"/>
      </w:rPr>
      <w:instrText xml:space="preserve">PAGE  </w:instrText>
    </w:r>
    <w:r w:rsidRPr="00BC4067">
      <w:rPr>
        <w:rStyle w:val="Sidnummer"/>
      </w:rPr>
      <w:fldChar w:fldCharType="separate"/>
    </w:r>
    <w:r w:rsidRPr="00BC4067">
      <w:rPr>
        <w:rStyle w:val="Sidnummer"/>
      </w:rPr>
      <w:t>3</w:t>
    </w:r>
    <w:r w:rsidRPr="00BC4067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BF46A0" w:rsidRPr="00BC4067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BF46A0" w:rsidRPr="00BC4067" w:rsidRDefault="00BF46A0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BF46A0" w:rsidRPr="00BC4067" w:rsidRDefault="00BF46A0">
          <w:pPr>
            <w:pStyle w:val="Sidhuvud"/>
            <w:ind w:right="360"/>
          </w:pPr>
        </w:p>
      </w:tc>
      <w:tc>
        <w:tcPr>
          <w:tcW w:w="1525" w:type="dxa"/>
        </w:tcPr>
        <w:p w:rsidR="00BF46A0" w:rsidRPr="00BC4067" w:rsidRDefault="00BF46A0">
          <w:pPr>
            <w:pStyle w:val="Sidhuvud"/>
            <w:ind w:right="360"/>
          </w:pPr>
        </w:p>
      </w:tc>
    </w:tr>
  </w:tbl>
  <w:p w:rsidR="00BF46A0" w:rsidRPr="00BC4067" w:rsidRDefault="00BF46A0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46A0" w:rsidRPr="00BC4067" w:rsidRDefault="00BC4067">
    <w:pPr>
      <w:framePr w:w="2948" w:h="1321" w:hRule="exact" w:wrap="notBeside" w:vAnchor="page" w:hAnchor="page" w:x="1362" w:y="653"/>
    </w:pPr>
    <w:r w:rsidRPr="00BC4067">
      <w:rPr>
        <w:noProof/>
      </w:rPr>
      <w:drawing>
        <wp:inline distT="0" distB="0" distL="0" distR="0">
          <wp:extent cx="187325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F46A0" w:rsidRPr="00BC4067" w:rsidRDefault="00BF46A0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BF46A0" w:rsidRPr="00BC4067" w:rsidRDefault="00BF46A0">
    <w:pPr>
      <w:rPr>
        <w:rFonts w:ascii="TradeGothic" w:hAnsi="TradeGothic"/>
        <w:b/>
        <w:bCs/>
        <w:spacing w:val="12"/>
        <w:sz w:val="22"/>
      </w:rPr>
    </w:pPr>
  </w:p>
  <w:p w:rsidR="00BF46A0" w:rsidRPr="00BC4067" w:rsidRDefault="00BF46A0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BF46A0" w:rsidRPr="00BC4067" w:rsidRDefault="00BF46A0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Justitiedepartementet"/>
    <w:docVar w:name="Regering" w:val="N"/>
  </w:docVars>
  <w:rsids>
    <w:rsidRoot w:val="001D63FD"/>
    <w:rsid w:val="00007D24"/>
    <w:rsid w:val="000474B6"/>
    <w:rsid w:val="000F2FD8"/>
    <w:rsid w:val="00115B7F"/>
    <w:rsid w:val="00150384"/>
    <w:rsid w:val="001805B7"/>
    <w:rsid w:val="001D63FD"/>
    <w:rsid w:val="00263D3F"/>
    <w:rsid w:val="002B2F51"/>
    <w:rsid w:val="00300680"/>
    <w:rsid w:val="0031147A"/>
    <w:rsid w:val="00351317"/>
    <w:rsid w:val="00372A5C"/>
    <w:rsid w:val="00412E20"/>
    <w:rsid w:val="00413445"/>
    <w:rsid w:val="004A328D"/>
    <w:rsid w:val="00572FF2"/>
    <w:rsid w:val="00637A86"/>
    <w:rsid w:val="00642D72"/>
    <w:rsid w:val="0066644B"/>
    <w:rsid w:val="006E4E11"/>
    <w:rsid w:val="007242A3"/>
    <w:rsid w:val="008D5065"/>
    <w:rsid w:val="00910341"/>
    <w:rsid w:val="0096122C"/>
    <w:rsid w:val="009B5708"/>
    <w:rsid w:val="009C5547"/>
    <w:rsid w:val="009E717C"/>
    <w:rsid w:val="009F128D"/>
    <w:rsid w:val="00A233A6"/>
    <w:rsid w:val="00A97CEB"/>
    <w:rsid w:val="00AA67B1"/>
    <w:rsid w:val="00B1188C"/>
    <w:rsid w:val="00B4241C"/>
    <w:rsid w:val="00BA244B"/>
    <w:rsid w:val="00BC4067"/>
    <w:rsid w:val="00BF46A0"/>
    <w:rsid w:val="00C04064"/>
    <w:rsid w:val="00C16B11"/>
    <w:rsid w:val="00C27B1E"/>
    <w:rsid w:val="00C7096C"/>
    <w:rsid w:val="00D63AEA"/>
    <w:rsid w:val="00DD4F32"/>
    <w:rsid w:val="00DE37A0"/>
    <w:rsid w:val="00E624F3"/>
    <w:rsid w:val="00E80F65"/>
    <w:rsid w:val="00EC25F9"/>
    <w:rsid w:val="00EC5718"/>
    <w:rsid w:val="00F030F5"/>
    <w:rsid w:val="00F75371"/>
    <w:rsid w:val="00F76AE0"/>
    <w:rsid w:val="00FF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76A38CC-7A34-4407-AC1C-113D4D4C1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765</Words>
  <Characters>4738</Characters>
  <Application>Microsoft Office Word</Application>
  <DocSecurity>4</DocSecurity>
  <Lines>143</Lines>
  <Paragraphs>47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Rådspromemoria</vt:lpstr>
    </vt:vector>
  </TitlesOfParts>
  <Company>Regeringskansliet</Company>
  <LinksUpToDate>false</LinksUpToDate>
  <CharactersWithSpaces>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Rådspromemoria</dc:title>
  <dc:subject>Rådspromemoria</dc:subject>
  <dc:creator>Riksdagen</dc:creator>
  <cp:keywords>Riksdagen</cp:keywords>
  <dc:description/>
  <cp:lastModifiedBy>Lars Brink</cp:lastModifiedBy>
  <cp:revision>2</cp:revision>
  <cp:lastPrinted>2000-01-21T13:02:00Z</cp:lastPrinted>
  <dcterms:created xsi:type="dcterms:W3CDTF">2025-12-18T00:00:00Z</dcterms:created>
  <dcterms:modified xsi:type="dcterms:W3CDTF">2025-12-18T00:00:00Z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2;0;0;203</vt:lpwstr>
  </property>
  <property fmtid="{D5CDD505-2E9C-101B-9397-08002B2CF9AE}" pid="3" name="Sprak">
    <vt:lpwstr>Svenska</vt:lpwstr>
  </property>
  <property fmtid="{D5CDD505-2E9C-101B-9397-08002B2CF9AE}" pid="4" name="DokID">
    <vt:i4>60</vt:i4>
  </property>
</Properties>
</file>