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E500BEA644B5420088B056450ECEAF2F"/>
        </w:placeholder>
        <w15:appearance w15:val="hidden"/>
        <w:text/>
      </w:sdtPr>
      <w:sdtEndPr/>
      <w:sdtContent>
        <w:p w:rsidR="00AF30DD" w:rsidP="00CC4C93" w:rsidRDefault="00AF30DD" w14:paraId="3A1B71CD" w14:textId="77777777">
          <w:pPr>
            <w:pStyle w:val="Rubrik1"/>
          </w:pPr>
          <w:r>
            <w:t>Förslag till riksdagsbeslut</w:t>
          </w:r>
        </w:p>
      </w:sdtContent>
    </w:sdt>
    <w:sdt>
      <w:sdtPr>
        <w:alias w:val="Yrkande 1"/>
        <w:tag w:val="29087946-4134-44b6-85d0-eb44faf0311f"/>
        <w:id w:val="228046875"/>
        <w:lock w:val="sdtLocked"/>
      </w:sdtPr>
      <w:sdtEndPr/>
      <w:sdtContent>
        <w:p w:rsidR="00AD3DE4" w:rsidRDefault="004F1CF0" w14:paraId="3A1B71CE" w14:textId="77777777">
          <w:pPr>
            <w:pStyle w:val="Frslagstext"/>
          </w:pPr>
          <w:r>
            <w:t>Riksdagen ställer sig bakom det som anförs i motionen om behovet av lagstiftning mot hets till suicid och tillkännager detta för regeringen.</w:t>
          </w:r>
        </w:p>
      </w:sdtContent>
    </w:sdt>
    <w:p w:rsidR="00AE04FF" w:rsidP="00AE04FF" w:rsidRDefault="00AE04FF" w14:paraId="3A1B71CF" w14:textId="77777777">
      <w:pPr>
        <w:pStyle w:val="Rubrik1"/>
      </w:pPr>
      <w:bookmarkStart w:name="MotionsStart" w:id="1"/>
      <w:bookmarkEnd w:id="1"/>
      <w:r>
        <w:t>Bakgrund</w:t>
      </w:r>
    </w:p>
    <w:p w:rsidR="00AE04FF" w:rsidP="00AE04FF" w:rsidRDefault="00AE04FF" w14:paraId="3A1B71D0" w14:textId="77777777">
      <w:pPr>
        <w:pStyle w:val="Normalutanindragellerluft"/>
      </w:pPr>
      <w:r>
        <w:t>I Australien blev det år 2005 olagligt att använda internet för att hetsa någon att försöka ta sitt liv, eller att främja eller bistå med instruktioner kring en speciell metod för att göra det. Lagen antogs i syfte att ”skydda unga och sköra personer, de som löper störst risk för suicid, från personer som använder internet med ett destruktivt syfte att ge råd eller att hetsa andra att ta sitt liv”. Det sa justitieminister Chris Ellison i ett uttalande. Även i Portugal är det olagligt att hetsa någon att ta sitt liv.</w:t>
      </w:r>
    </w:p>
    <w:p w:rsidR="00AE04FF" w:rsidP="00AE04FF" w:rsidRDefault="00AE04FF" w14:paraId="3A1B71D1" w14:textId="77777777">
      <w:pPr>
        <w:pStyle w:val="Rubrik1"/>
      </w:pPr>
      <w:r>
        <w:t>Motivering</w:t>
      </w:r>
    </w:p>
    <w:p w:rsidR="00AE04FF" w:rsidP="00AE04FF" w:rsidRDefault="00AE04FF" w14:paraId="3A1B71D2" w14:textId="77777777">
      <w:pPr>
        <w:pStyle w:val="Normalutanindragellerluft"/>
      </w:pPr>
      <w:r>
        <w:t>Det är lagligt att ta sitt liv, och så ska det vara. Men det är lagligt att hetsa, inspirera och informera om hur man på olika sätt kan ta sitt liv. Så ska det inte vara.</w:t>
      </w:r>
    </w:p>
    <w:p w:rsidR="00AE04FF" w:rsidP="00AE04FF" w:rsidRDefault="00AE04FF" w14:paraId="3A1B71D3" w14:textId="77777777">
      <w:r>
        <w:t>Den tidigare sajten ”självmordsguiden” gav mängder av tips på hur någon som befann sig i en tillfällig svacka kunde inspireras till att ta sitt liv. Efterlevande har kunnat se i personens internethistorik att hen under flera dagar sökt information om olika sätt att ta sitt liv. När en person överväger att ta sitt liv söker hen identifikation på att andra gjort det och att personen därför också kan göra det.</w:t>
      </w:r>
    </w:p>
    <w:p w:rsidR="00AF30DD" w:rsidP="00AE04FF" w:rsidRDefault="00AE04FF" w14:paraId="3A1B71D4" w14:textId="77777777">
      <w:r>
        <w:t>Det borde vara samhällets skyldighet att hjälpa sårbara som under en begränsad tid mår så dåligt att döden ser ut att vara den sista utvägen. Att därför göra som i Australien och göra det olagligt att ge råd eller att hetsa andra att ta sitt liv bör vi även göra i Sverige. Många liv skulle kunna räddas med en sådan lagstiftning.</w:t>
      </w:r>
    </w:p>
    <w:p w:rsidRPr="00AE04FF" w:rsidR="00AE04FF" w:rsidP="00AE04FF" w:rsidRDefault="00AE04FF" w14:paraId="3A1B71D5" w14:textId="77777777"/>
    <w:sdt>
      <w:sdtPr>
        <w:rPr>
          <w:i/>
        </w:rPr>
        <w:alias w:val="CC_Underskrifter"/>
        <w:tag w:val="CC_Underskrifter"/>
        <w:id w:val="583496634"/>
        <w:lock w:val="sdtContentLocked"/>
        <w:placeholder>
          <w:docPart w:val="3BF648C49F074E9D903C25F6B5701D0E"/>
        </w:placeholder>
        <w15:appearance w15:val="hidden"/>
      </w:sdtPr>
      <w:sdtEndPr>
        <w:rPr>
          <w:i w:val="0"/>
          <w:noProof/>
        </w:rPr>
      </w:sdtEndPr>
      <w:sdtContent>
        <w:p w:rsidRPr="00ED19F0" w:rsidR="00AD28F9" w:rsidP="00CE3A1E" w:rsidRDefault="008B7B27" w14:paraId="3A1B71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bl>
    <w:p w:rsidR="00D92865" w:rsidRDefault="00D92865" w14:paraId="3A1B71DA" w14:textId="77777777"/>
    <w:sectPr w:rsidR="00D9286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B71DC" w14:textId="77777777" w:rsidR="00AE04FF" w:rsidRDefault="00AE04FF" w:rsidP="000C1CAD">
      <w:pPr>
        <w:spacing w:line="240" w:lineRule="auto"/>
      </w:pPr>
      <w:r>
        <w:separator/>
      </w:r>
    </w:p>
  </w:endnote>
  <w:endnote w:type="continuationSeparator" w:id="0">
    <w:p w14:paraId="3A1B71DD" w14:textId="77777777" w:rsidR="00AE04FF" w:rsidRDefault="00AE04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6486E" w14:textId="77777777" w:rsidR="008B7B27" w:rsidRDefault="008B7B2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B71E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7B2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B71E8" w14:textId="77777777" w:rsidR="00503D09" w:rsidRDefault="00503D0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201510051123</w:instrText>
    </w:r>
    <w:r>
      <w:fldChar w:fldCharType="end"/>
    </w:r>
    <w:r>
      <w:instrText xml:space="preserve"> &gt; </w:instrText>
    </w:r>
    <w:r>
      <w:fldChar w:fldCharType="begin"/>
    </w:r>
    <w:r>
      <w:instrText xml:space="preserve"> PRINTDATE \@ "yyyyMMddHHmm" </w:instrText>
    </w:r>
    <w:r>
      <w:fldChar w:fldCharType="separate"/>
    </w:r>
    <w:r>
      <w:rPr>
        <w:noProof/>
      </w:rPr>
      <w:instrText>201510051126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11:26</w:instrText>
    </w:r>
    <w:r>
      <w:fldChar w:fldCharType="end"/>
    </w:r>
    <w:r>
      <w:instrText xml:space="preserve"> </w:instrText>
    </w:r>
    <w:r>
      <w:fldChar w:fldCharType="separate"/>
    </w:r>
    <w:r>
      <w:rPr>
        <w:noProof/>
      </w:rPr>
      <w:t>2015-10-05 11:26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B71DA" w14:textId="77777777" w:rsidR="00AE04FF" w:rsidRDefault="00AE04FF" w:rsidP="000C1CAD">
      <w:pPr>
        <w:spacing w:line="240" w:lineRule="auto"/>
      </w:pPr>
      <w:r>
        <w:separator/>
      </w:r>
    </w:p>
  </w:footnote>
  <w:footnote w:type="continuationSeparator" w:id="0">
    <w:p w14:paraId="3A1B71DB" w14:textId="77777777" w:rsidR="00AE04FF" w:rsidRDefault="00AE04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B27" w:rsidRDefault="008B7B27" w14:paraId="7E4DB0A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B27" w:rsidRDefault="008B7B27" w14:paraId="0B8E1DE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1B71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B7B27" w14:paraId="3A1B71E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:1603</w:t>
        </w:r>
      </w:sdtContent>
    </w:sdt>
  </w:p>
  <w:p w:rsidR="00A42228" w:rsidP="00283E0F" w:rsidRDefault="008B7B27" w14:paraId="3A1B71E5" w14:textId="77777777">
    <w:pPr>
      <w:pStyle w:val="FSHRub2"/>
    </w:pPr>
    <w:sdt>
      <w:sdtPr>
        <w:alias w:val="CC_Noformat_Avtext"/>
        <w:tag w:val="CC_Noformat_Avtext"/>
        <w:id w:val="1389603703"/>
        <w:lock w:val="sdtContentLocked"/>
        <w15:appearance w15:val="hidden"/>
        <w:text/>
      </w:sdtPr>
      <w:sdtEndPr/>
      <w:sdtContent>
        <w:r>
          <w:t>av Stefan Nilsson (MP)</w:t>
        </w:r>
      </w:sdtContent>
    </w:sdt>
  </w:p>
  <w:sdt>
    <w:sdtPr>
      <w:alias w:val="CC_Noformat_Rubtext"/>
      <w:tag w:val="CC_Noformat_Rubtext"/>
      <w:id w:val="1800419874"/>
      <w:lock w:val="sdtLocked"/>
      <w15:appearance w15:val="hidden"/>
      <w:text/>
    </w:sdtPr>
    <w:sdtEndPr/>
    <w:sdtContent>
      <w:p w:rsidR="00A42228" w:rsidP="00283E0F" w:rsidRDefault="00AE04FF" w14:paraId="3A1B71E6" w14:textId="77777777">
        <w:pPr>
          <w:pStyle w:val="FSHRub2"/>
        </w:pPr>
        <w:r>
          <w:t>Lagstiftning mot att hetsa till suicid</w:t>
        </w:r>
      </w:p>
    </w:sdtContent>
  </w:sdt>
  <w:sdt>
    <w:sdtPr>
      <w:alias w:val="CC_Boilerplate_3"/>
      <w:tag w:val="CC_Boilerplate_3"/>
      <w:id w:val="-1567486118"/>
      <w:lock w:val="sdtContentLocked"/>
      <w15:appearance w15:val="hidden"/>
      <w:text w:multiLine="1"/>
    </w:sdtPr>
    <w:sdtEndPr/>
    <w:sdtContent>
      <w:p w:rsidR="00A42228" w:rsidP="00283E0F" w:rsidRDefault="00A42228" w14:paraId="3A1B71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E04F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3AA9"/>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7DC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CF0"/>
    <w:rsid w:val="004F2C12"/>
    <w:rsid w:val="004F7752"/>
    <w:rsid w:val="00500AF3"/>
    <w:rsid w:val="00501184"/>
    <w:rsid w:val="00503D09"/>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7B27"/>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DE4"/>
    <w:rsid w:val="00AD66A9"/>
    <w:rsid w:val="00AD6D44"/>
    <w:rsid w:val="00AD75CE"/>
    <w:rsid w:val="00AE002B"/>
    <w:rsid w:val="00AE04FF"/>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A1E"/>
    <w:rsid w:val="00CE7274"/>
    <w:rsid w:val="00CF4519"/>
    <w:rsid w:val="00CF4FAC"/>
    <w:rsid w:val="00D03CE4"/>
    <w:rsid w:val="00D047CF"/>
    <w:rsid w:val="00D12A28"/>
    <w:rsid w:val="00D131C0"/>
    <w:rsid w:val="00D15950"/>
    <w:rsid w:val="00D17F21"/>
    <w:rsid w:val="00D2384D"/>
    <w:rsid w:val="00D3037D"/>
    <w:rsid w:val="00D328D4"/>
    <w:rsid w:val="00D32A4F"/>
    <w:rsid w:val="00D32AA3"/>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865"/>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1B71CD"/>
  <w15:chartTrackingRefBased/>
  <w15:docId w15:val="{101C6100-30FD-431B-A88F-223E0107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00BEA644B5420088B056450ECEAF2F"/>
        <w:category>
          <w:name w:val="Allmänt"/>
          <w:gallery w:val="placeholder"/>
        </w:category>
        <w:types>
          <w:type w:val="bbPlcHdr"/>
        </w:types>
        <w:behaviors>
          <w:behavior w:val="content"/>
        </w:behaviors>
        <w:guid w:val="{7D60F1E3-49DA-4E8E-933E-CBB03FA8AAAF}"/>
      </w:docPartPr>
      <w:docPartBody>
        <w:p w:rsidR="00B34928" w:rsidRDefault="00B34928">
          <w:pPr>
            <w:pStyle w:val="E500BEA644B5420088B056450ECEAF2F"/>
          </w:pPr>
          <w:r w:rsidRPr="009A726D">
            <w:rPr>
              <w:rStyle w:val="Platshllartext"/>
            </w:rPr>
            <w:t>Klicka här för att ange text.</w:t>
          </w:r>
        </w:p>
      </w:docPartBody>
    </w:docPart>
    <w:docPart>
      <w:docPartPr>
        <w:name w:val="3BF648C49F074E9D903C25F6B5701D0E"/>
        <w:category>
          <w:name w:val="Allmänt"/>
          <w:gallery w:val="placeholder"/>
        </w:category>
        <w:types>
          <w:type w:val="bbPlcHdr"/>
        </w:types>
        <w:behaviors>
          <w:behavior w:val="content"/>
        </w:behaviors>
        <w:guid w:val="{8419A399-E493-4386-9DAD-188E9291F739}"/>
      </w:docPartPr>
      <w:docPartBody>
        <w:p w:rsidR="00B34928" w:rsidRDefault="00B34928">
          <w:pPr>
            <w:pStyle w:val="3BF648C49F074E9D903C25F6B5701D0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28"/>
    <w:rsid w:val="00B349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00BEA644B5420088B056450ECEAF2F">
    <w:name w:val="E500BEA644B5420088B056450ECEAF2F"/>
  </w:style>
  <w:style w:type="paragraph" w:customStyle="1" w:styleId="1D43E6E750454773950996D6F94FB11E">
    <w:name w:val="1D43E6E750454773950996D6F94FB11E"/>
  </w:style>
  <w:style w:type="paragraph" w:customStyle="1" w:styleId="3BF648C49F074E9D903C25F6B5701D0E">
    <w:name w:val="3BF648C49F074E9D903C25F6B5701D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4699</RubrikLookup>
    <MotionGuid xmlns="00d11361-0b92-4bae-a181-288d6a55b763">b18a0f1b-106f-49c3-9d61-df97e86c70c0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E002848-BCC5-4777-BF50-FFFA5A969902}"/>
</file>

<file path=customXml/itemProps3.xml><?xml version="1.0" encoding="utf-8"?>
<ds:datastoreItem xmlns:ds="http://schemas.openxmlformats.org/officeDocument/2006/customXml" ds:itemID="{57BCCC91-C1C6-49F4-BC16-10BECB895348}"/>
</file>

<file path=customXml/itemProps4.xml><?xml version="1.0" encoding="utf-8"?>
<ds:datastoreItem xmlns:ds="http://schemas.openxmlformats.org/officeDocument/2006/customXml" ds:itemID="{10921B87-DB43-485C-8AF4-E15FE9697AE5}"/>
</file>

<file path=customXml/itemProps5.xml><?xml version="1.0" encoding="utf-8"?>
<ds:datastoreItem xmlns:ds="http://schemas.openxmlformats.org/officeDocument/2006/customXml" ds:itemID="{3B55C54C-93AE-4CF1-B4F0-3C0BF8D3AA70}"/>
</file>

<file path=docProps/app.xml><?xml version="1.0" encoding="utf-8"?>
<Properties xmlns="http://schemas.openxmlformats.org/officeDocument/2006/extended-properties" xmlns:vt="http://schemas.openxmlformats.org/officeDocument/2006/docPropsVTypes">
  <Template>GranskaMot</Template>
  <TotalTime>6</TotalTime>
  <Pages>2</Pages>
  <Words>291</Words>
  <Characters>1364</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201516MP2607 Lagstiftning mot att hetsa till suicid</dc:title>
  <dc:subject/>
  <dc:creator>Magnus Lindgren</dc:creator>
  <cp:keywords/>
  <dc:description/>
  <cp:lastModifiedBy>Ann Larsson</cp:lastModifiedBy>
  <cp:revision>6</cp:revision>
  <cp:lastPrinted>2015-10-05T09:26:00Z</cp:lastPrinted>
  <dcterms:created xsi:type="dcterms:W3CDTF">2015-10-05T09:23:00Z</dcterms:created>
  <dcterms:modified xsi:type="dcterms:W3CDTF">2015-10-05T18:19:00Z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*T8F2E87F0249C*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https://filur.riksdagen.se/drop/DropOffLibrary/T8F2E87F0249C.docx</vt:lpwstr>
  </property>
  <property fmtid="{D5CDD505-2E9C-101B-9397-08002B2CF9AE}" pid="11" name="RevisionsOn">
    <vt:lpwstr>1</vt:lpwstr>
  </property>
</Properties>
</file>