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685F" w:rsidRPr="001978E8" w:rsidRDefault="005D685F">
      <w:pPr>
        <w:pStyle w:val="Hemstlrubrik"/>
      </w:pPr>
      <w:r w:rsidRPr="001978E8">
        <w:t>Förslag till riksdagsbeslut</w:t>
      </w:r>
    </w:p>
    <w:p w:rsidR="005D685F" w:rsidRPr="001978E8" w:rsidRDefault="005D685F">
      <w:pPr>
        <w:pStyle w:val="Hemstlatt"/>
        <w:ind w:left="0"/>
      </w:pPr>
      <w:r w:rsidRPr="001978E8">
        <w:rPr>
          <w:color w:val="000000"/>
        </w:rPr>
        <w:t xml:space="preserve">Riksdagen tillkännager för regeringen som sin mening vad som anförs i motionen om </w:t>
      </w:r>
      <w:r w:rsidRPr="001978E8">
        <w:t>att föräldrar ska ha rätt till tillfällig föräldr</w:t>
      </w:r>
      <w:r w:rsidRPr="001978E8">
        <w:t>a</w:t>
      </w:r>
      <w:r w:rsidRPr="001978E8">
        <w:t>penning för kontaktdagar.</w:t>
      </w:r>
    </w:p>
    <w:p w:rsidR="005D685F" w:rsidRPr="001978E8" w:rsidRDefault="005D685F">
      <w:pPr>
        <w:pStyle w:val="Rubrik1"/>
      </w:pPr>
      <w:r w:rsidRPr="001978E8">
        <w:t>Motivering</w:t>
      </w:r>
    </w:p>
    <w:p w:rsidR="005D685F" w:rsidRPr="001978E8" w:rsidRDefault="005D685F">
      <w:r w:rsidRPr="001978E8">
        <w:t>En förskola och skola med hög kvalitet, motiverad och kunnig personal, ty</w:t>
      </w:r>
      <w:r w:rsidRPr="001978E8">
        <w:t>d</w:t>
      </w:r>
      <w:r w:rsidRPr="001978E8">
        <w:t>liga mål och individuella möjligheter och insatser för varje barn är grun</w:t>
      </w:r>
      <w:r w:rsidRPr="001978E8">
        <w:t>d</w:t>
      </w:r>
      <w:r w:rsidRPr="001978E8">
        <w:t>läggande för att få en skola som klarar sitt huvuduppdrag – att ge alla barn en god utbildning.</w:t>
      </w:r>
    </w:p>
    <w:p w:rsidR="005D685F" w:rsidRPr="001978E8" w:rsidRDefault="005D685F">
      <w:pPr>
        <w:pStyle w:val="Normaltindrag"/>
      </w:pPr>
      <w:r w:rsidRPr="001978E8">
        <w:t>Skolan får ofta i samhällsdebatten stå till svars för hur de klarar många andra uppgifter. Det gäller allt från att se till att barnen äter frukost, går till sängs i tid, förstår vikten av att fungera, och hur man fungerar, i ett socialt sa</w:t>
      </w:r>
      <w:r w:rsidRPr="001978E8">
        <w:t>m</w:t>
      </w:r>
      <w:r w:rsidRPr="001978E8">
        <w:t>manhang m.m. Många lärare känner idag att de är både kuratorer, lärare och extraföräl</w:t>
      </w:r>
      <w:r w:rsidRPr="001978E8">
        <w:t>d</w:t>
      </w:r>
      <w:r w:rsidRPr="001978E8">
        <w:t>rar. Skolan har ett stort och viktigt ansvar för barnen – men ytterst är barnen föräldrarnas ansvar. För att samspelet hem och skola ska fungera är en nära kontakt mellan föräldrar, lärare och barn av stor vikt. Ett 15 minuters ”utvec</w:t>
      </w:r>
      <w:r w:rsidRPr="001978E8">
        <w:t>k</w:t>
      </w:r>
      <w:r w:rsidRPr="001978E8">
        <w:t>lingssamtal” med barn, förälder och lärare per termin, eller skolår, räcker inte för att skapa någon verklig och insiktsfull kontakt mellan parterna.</w:t>
      </w:r>
    </w:p>
    <w:p w:rsidR="005D685F" w:rsidRPr="001978E8" w:rsidRDefault="005D685F">
      <w:pPr>
        <w:pStyle w:val="Normaltindrag"/>
      </w:pPr>
      <w:r w:rsidRPr="001978E8">
        <w:t>Före den 1 juli 1995 hade föräldrar till</w:t>
      </w:r>
      <w:r w:rsidRPr="001978E8">
        <w:t xml:space="preserve"> barn mellan fyra och tolv år rätt till tillfällig föräldrapenning i form av två kontaktdagar per barn och år. Dagarna kunde utnyttjas i samband med föräldrautbildning, besök i barnets förskola, skola eller fritidshemsverksamhet. Rätten till kontaktdagar avskaffades som ett led i saneringen av statens finanser för att återinföras igen i en något a</w:t>
      </w:r>
      <w:r w:rsidRPr="001978E8">
        <w:t>n</w:t>
      </w:r>
      <w:r w:rsidRPr="001978E8">
        <w:t xml:space="preserve">norlunda form </w:t>
      </w:r>
      <w:r w:rsidRPr="001978E8">
        <w:rPr>
          <w:color w:val="000000"/>
        </w:rPr>
        <w:t>fr.o.m. den 1 juli 2001. Den 1 juli 2003 avskaffades kontak</w:t>
      </w:r>
      <w:r w:rsidRPr="001978E8">
        <w:rPr>
          <w:color w:val="000000"/>
        </w:rPr>
        <w:t>t</w:t>
      </w:r>
      <w:r w:rsidRPr="001978E8">
        <w:rPr>
          <w:color w:val="000000"/>
        </w:rPr>
        <w:lastRenderedPageBreak/>
        <w:t>dagarna återigen, denna gång för att ”begränsa utgiftsökningarna”. (Regerin</w:t>
      </w:r>
      <w:r w:rsidRPr="001978E8">
        <w:rPr>
          <w:color w:val="000000"/>
        </w:rPr>
        <w:t>g</w:t>
      </w:r>
      <w:r w:rsidRPr="001978E8">
        <w:rPr>
          <w:color w:val="000000"/>
        </w:rPr>
        <w:t>ens tilläggs</w:t>
      </w:r>
      <w:r w:rsidRPr="001978E8">
        <w:rPr>
          <w:color w:val="000000"/>
        </w:rPr>
        <w:t>budget 2003, utgiftsområdena 8 och 10–12 finansutskottet).</w:t>
      </w:r>
    </w:p>
    <w:p w:rsidR="005D685F" w:rsidRPr="001978E8" w:rsidRDefault="005D685F">
      <w:pPr>
        <w:pStyle w:val="Normaltindrag"/>
      </w:pPr>
      <w:r w:rsidRPr="001978E8">
        <w:t>Alla barn behöver engagerade, närvarande föräldrar. Vissa barn är lyckligt lottade att ha föräldrar som utan ekonomiska eller andra problem kan ”ta en dag ledigt” för att besöka skolan. Andra barn har föräldrar där det inte finns ekonomiskt utrymme, eller acceptans hos arbetsgivaren, för en sådan dag. Att ge alla föräldrar en reell möjlighet att vara tillsammans med sitt barn en sko</w:t>
      </w:r>
      <w:r w:rsidRPr="001978E8">
        <w:t>l</w:t>
      </w:r>
      <w:r w:rsidRPr="001978E8">
        <w:t>dag då och då skulle gagna både barnet, föräldrarna, skolpersonal och sko</w:t>
      </w:r>
      <w:r w:rsidRPr="001978E8">
        <w:t>l</w:t>
      </w:r>
      <w:r w:rsidRPr="001978E8">
        <w:t>miljön. Under förskoletiden deltar de flesta föräldrar på ett naturligt och ko</w:t>
      </w:r>
      <w:r w:rsidRPr="001978E8">
        <w:t>n</w:t>
      </w:r>
      <w:r w:rsidRPr="001978E8">
        <w:t>tinuerligt sätt mer än jämfört med skoltiden, varför vikten av kontaktdagar torde vara högre från det barnet börjat skolan.</w:t>
      </w:r>
    </w:p>
    <w:p w:rsidR="005D685F" w:rsidRPr="001978E8" w:rsidRDefault="005D685F">
      <w:pPr>
        <w:pStyle w:val="Normaltindrag"/>
      </w:pPr>
      <w:r w:rsidRPr="001978E8">
        <w:t>Ett rimligt förslag borde vara att återinföra föräldrars rätt till tillfällig fö</w:t>
      </w:r>
      <w:r w:rsidRPr="001978E8">
        <w:t>r</w:t>
      </w:r>
      <w:r w:rsidRPr="001978E8">
        <w:t>äldrapenning i form av en kontaktdag per barn och år när de avstår från fö</w:t>
      </w:r>
      <w:r w:rsidRPr="001978E8">
        <w:t>r</w:t>
      </w:r>
      <w:r w:rsidRPr="001978E8">
        <w:t>värv</w:t>
      </w:r>
      <w:r w:rsidRPr="001978E8">
        <w:t>s</w:t>
      </w:r>
      <w:r w:rsidRPr="001978E8">
        <w:t>arbete i samband med besök i barnets skola eller fritidshem. Rätt till sådana dagar skall gälla fr.o.m. det kalenderår barnet fyller sex år t.o.m. det kale</w:t>
      </w:r>
      <w:r w:rsidRPr="001978E8">
        <w:t>n</w:t>
      </w:r>
      <w:r w:rsidRPr="001978E8">
        <w:t>derår barnet fyller elva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78E8">
        <w:trPr>
          <w:cantSplit/>
        </w:trPr>
        <w:tc>
          <w:tcPr>
            <w:tcW w:w="3046" w:type="dxa"/>
          </w:tcPr>
          <w:p w:rsidR="005D685F" w:rsidRPr="001978E8" w:rsidRDefault="005D685F">
            <w:pPr>
              <w:pStyle w:val="UnderskriftDatum"/>
              <w:spacing w:before="240"/>
            </w:pPr>
            <w:r w:rsidRPr="001978E8">
              <w:t>Stockholm den 4 oktober 2007</w:t>
            </w:r>
          </w:p>
        </w:tc>
        <w:tc>
          <w:tcPr>
            <w:tcW w:w="3047" w:type="dxa"/>
          </w:tcPr>
          <w:p w:rsidR="005D685F" w:rsidRPr="001978E8" w:rsidRDefault="005D685F">
            <w:pPr>
              <w:pStyle w:val="Underskrifter"/>
              <w:spacing w:before="240"/>
            </w:pPr>
          </w:p>
        </w:tc>
      </w:tr>
      <w:tr w:rsidR="00000000" w:rsidRPr="001978E8">
        <w:trPr>
          <w:cantSplit/>
        </w:trPr>
        <w:tc>
          <w:tcPr>
            <w:tcW w:w="3046" w:type="dxa"/>
          </w:tcPr>
          <w:p w:rsidR="005D685F" w:rsidRPr="001978E8" w:rsidRDefault="005D685F">
            <w:pPr>
              <w:pStyle w:val="Underskrifter"/>
            </w:pPr>
            <w:r w:rsidRPr="001978E8">
              <w:t>Tina Acketoft (fp)</w:t>
            </w:r>
          </w:p>
        </w:tc>
        <w:tc>
          <w:tcPr>
            <w:tcW w:w="3046" w:type="dxa"/>
          </w:tcPr>
          <w:p w:rsidR="005D685F" w:rsidRPr="001978E8" w:rsidRDefault="005D685F">
            <w:pPr>
              <w:pStyle w:val="Underskrifter"/>
            </w:pPr>
          </w:p>
        </w:tc>
      </w:tr>
    </w:tbl>
    <w:p w:rsidR="005D685F" w:rsidRPr="001978E8" w:rsidRDefault="005D685F">
      <w:pPr>
        <w:pStyle w:val="Normaltindrag"/>
      </w:pPr>
    </w:p>
    <w:sectPr w:rsidR="005D685F" w:rsidRPr="001978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85F" w:rsidRPr="001978E8" w:rsidRDefault="005D685F">
      <w:r w:rsidRPr="001978E8">
        <w:separator/>
      </w:r>
    </w:p>
  </w:endnote>
  <w:endnote w:type="continuationSeparator" w:id="0">
    <w:p w:rsidR="005D685F" w:rsidRPr="001978E8" w:rsidRDefault="005D685F">
      <w:r w:rsidRPr="001978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85F" w:rsidRPr="001978E8" w:rsidRDefault="001978E8">
    <w:pPr>
      <w:pStyle w:val="Sidfot"/>
    </w:pPr>
    <w:r w:rsidRPr="001978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07249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85F" w:rsidRDefault="005D68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685F" w:rsidRDefault="005D68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85F" w:rsidRPr="001978E8" w:rsidRDefault="001978E8">
    <w:pPr>
      <w:pStyle w:val="Sidfot"/>
    </w:pPr>
    <w:r w:rsidRPr="001978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5110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85F" w:rsidRDefault="005D68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685F" w:rsidRDefault="005D68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85F" w:rsidRPr="001978E8" w:rsidRDefault="001978E8">
    <w:pPr>
      <w:pStyle w:val="Sidfot"/>
    </w:pPr>
    <w:r w:rsidRPr="001978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738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85F" w:rsidRDefault="005D68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685F" w:rsidRDefault="005D68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85F" w:rsidRPr="001978E8" w:rsidRDefault="005D685F">
      <w:r w:rsidRPr="001978E8">
        <w:separator/>
      </w:r>
    </w:p>
  </w:footnote>
  <w:footnote w:type="continuationSeparator" w:id="0">
    <w:p w:rsidR="005D685F" w:rsidRPr="001978E8" w:rsidRDefault="005D685F">
      <w:r w:rsidRPr="001978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85F" w:rsidRPr="001978E8" w:rsidRDefault="001978E8">
    <w:pPr>
      <w:pStyle w:val="Sidhuvud"/>
    </w:pPr>
    <w:r w:rsidRPr="001978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1747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85F" w:rsidRDefault="005D68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685F" w:rsidRDefault="005D68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85F" w:rsidRPr="001978E8" w:rsidRDefault="001978E8">
    <w:pPr>
      <w:pStyle w:val="Sidhuvud"/>
    </w:pPr>
    <w:r w:rsidRPr="001978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7041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85F" w:rsidRDefault="005D68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685F" w:rsidRDefault="005D68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85F" w:rsidRPr="001978E8" w:rsidRDefault="005D685F">
    <w:pPr>
      <w:pStyle w:val="FSHNormal"/>
      <w:tabs>
        <w:tab w:val="right" w:pos="5840"/>
      </w:tabs>
    </w:pPr>
    <w:r w:rsidRPr="001978E8">
      <w:br/>
    </w:r>
    <w:r w:rsidRPr="001978E8">
      <w:fldChar w:fldCharType="begin" w:fldLock="1"/>
    </w:r>
    <w:r w:rsidRPr="001978E8">
      <w:instrText xml:space="preserve"> DOCPROPERTY</w:instrText>
    </w:r>
    <w:r w:rsidRPr="001978E8">
      <w:rPr>
        <w:sz w:val="18"/>
      </w:rPr>
      <w:instrText xml:space="preserve"> "YearUser" *\charformat </w:instrText>
    </w:r>
    <w:r w:rsidRPr="001978E8">
      <w:fldChar w:fldCharType="separate"/>
    </w:r>
    <w:r w:rsidRPr="001978E8">
      <w:t>2007/08</w:t>
    </w:r>
    <w:r w:rsidRPr="001978E8">
      <w:fldChar w:fldCharType="end"/>
    </w:r>
    <w:r w:rsidRPr="001978E8">
      <w:t xml:space="preserve"> </w:t>
    </w:r>
    <w:r w:rsidRPr="001978E8">
      <w:tab/>
      <w:t xml:space="preserve">mnr: </w:t>
    </w:r>
    <w:r w:rsidRPr="001978E8">
      <w:fldChar w:fldCharType="begin" w:fldLock="1"/>
    </w:r>
    <w:r w:rsidRPr="001978E8">
      <w:instrText xml:space="preserve"> DOCPROPERTY</w:instrText>
    </w:r>
    <w:r w:rsidRPr="001978E8">
      <w:rPr>
        <w:sz w:val="18"/>
      </w:rPr>
      <w:instrText xml:space="preserve"> "Motionsnummer" *\charformat </w:instrText>
    </w:r>
    <w:r w:rsidRPr="001978E8">
      <w:fldChar w:fldCharType="separate"/>
    </w:r>
    <w:r w:rsidRPr="001978E8">
      <w:t>Sf262</w:t>
    </w:r>
    <w:r w:rsidRPr="001978E8">
      <w:fldChar w:fldCharType="end"/>
    </w:r>
    <w:r w:rsidRPr="001978E8">
      <w:br/>
    </w:r>
    <w:r w:rsidRPr="001978E8">
      <w:fldChar w:fldCharType="begin" w:fldLock="1"/>
    </w:r>
    <w:r w:rsidRPr="001978E8">
      <w:instrText xml:space="preserve"> DOCPROPERTY</w:instrText>
    </w:r>
    <w:r w:rsidRPr="001978E8">
      <w:rPr>
        <w:sz w:val="18"/>
      </w:rPr>
      <w:instrText xml:space="preserve"> "Samling" *\charformat </w:instrText>
    </w:r>
    <w:r w:rsidRPr="001978E8">
      <w:fldChar w:fldCharType="end"/>
    </w:r>
    <w:r w:rsidRPr="001978E8">
      <w:tab/>
      <w:t xml:space="preserve">pnr: </w:t>
    </w:r>
    <w:r w:rsidRPr="001978E8">
      <w:fldChar w:fldCharType="begin" w:fldLock="1"/>
    </w:r>
    <w:r w:rsidRPr="001978E8">
      <w:instrText xml:space="preserve"> DOCPROPERTY</w:instrText>
    </w:r>
    <w:r w:rsidRPr="001978E8">
      <w:rPr>
        <w:sz w:val="18"/>
      </w:rPr>
      <w:instrText xml:space="preserve"> "Partinummer" *\charformat </w:instrText>
    </w:r>
    <w:r w:rsidRPr="001978E8">
      <w:fldChar w:fldCharType="separate"/>
    </w:r>
    <w:r w:rsidRPr="001978E8">
      <w:t>fp1470</w:t>
    </w:r>
    <w:r w:rsidRPr="001978E8">
      <w:fldChar w:fldCharType="end"/>
    </w:r>
  </w:p>
  <w:p w:rsidR="005D685F" w:rsidRPr="001978E8" w:rsidRDefault="005D685F">
    <w:pPr>
      <w:pStyle w:val="FSHRub1"/>
    </w:pPr>
    <w:r w:rsidRPr="001978E8">
      <w:t>Motion till riksdagen</w:t>
    </w:r>
    <w:r w:rsidRPr="001978E8">
      <w:br/>
    </w:r>
    <w:r w:rsidRPr="001978E8">
      <w:fldChar w:fldCharType="begin" w:fldLock="1"/>
    </w:r>
    <w:r w:rsidRPr="001978E8">
      <w:instrText xml:space="preserve"> DOCPROPERTY "YearUser" *\charformat </w:instrText>
    </w:r>
    <w:r w:rsidRPr="001978E8">
      <w:fldChar w:fldCharType="separate"/>
    </w:r>
    <w:r w:rsidRPr="001978E8">
      <w:t>2007/08</w:t>
    </w:r>
    <w:r w:rsidRPr="001978E8">
      <w:fldChar w:fldCharType="end"/>
    </w:r>
    <w:r w:rsidRPr="001978E8">
      <w:t>:</w:t>
    </w:r>
    <w:r w:rsidRPr="001978E8">
      <w:fldChar w:fldCharType="begin" w:fldLock="1"/>
    </w:r>
    <w:r w:rsidRPr="001978E8">
      <w:instrText xml:space="preserve"> DOCPROPERTY "Motionsnummer" *\charformat </w:instrText>
    </w:r>
    <w:r w:rsidRPr="001978E8">
      <w:fldChar w:fldCharType="separate"/>
    </w:r>
    <w:r w:rsidRPr="001978E8">
      <w:t>Sf262</w:t>
    </w:r>
    <w:r w:rsidRPr="001978E8">
      <w:fldChar w:fldCharType="end"/>
    </w:r>
  </w:p>
  <w:p w:rsidR="005D685F" w:rsidRPr="001978E8" w:rsidRDefault="005D685F">
    <w:pPr>
      <w:pStyle w:val="FSHNormalS5"/>
    </w:pPr>
    <w:r w:rsidRPr="001978E8">
      <w:fldChar w:fldCharType="begin" w:fldLock="1"/>
    </w:r>
    <w:r w:rsidRPr="001978E8">
      <w:instrText xml:space="preserve"> DOCPROPERTY "MotionarText" *\charformat </w:instrText>
    </w:r>
    <w:r w:rsidRPr="001978E8">
      <w:fldChar w:fldCharType="separate"/>
    </w:r>
    <w:r w:rsidRPr="001978E8">
      <w:t>av Tina Acketoft (fp)</w:t>
    </w:r>
    <w:r w:rsidRPr="001978E8">
      <w:fldChar w:fldCharType="end"/>
    </w:r>
    <w:r w:rsidRPr="001978E8">
      <w:br/>
    </w:r>
    <w:r w:rsidRPr="001978E8">
      <w:fldChar w:fldCharType="begin" w:fldLock="1"/>
    </w:r>
    <w:r w:rsidRPr="001978E8">
      <w:instrText xml:space="preserve"> DOCPROPERTY "SvarFrasKort" *\charformat </w:instrText>
    </w:r>
    <w:r w:rsidRPr="001978E8">
      <w:fldChar w:fldCharType="end"/>
    </w:r>
  </w:p>
  <w:p w:rsidR="005D685F" w:rsidRPr="001978E8" w:rsidRDefault="005D685F">
    <w:pPr>
      <w:pStyle w:val="FSHTitel"/>
    </w:pPr>
    <w:r w:rsidRPr="001978E8">
      <w:fldChar w:fldCharType="begin" w:fldLock="1"/>
    </w:r>
    <w:r w:rsidRPr="001978E8">
      <w:instrText xml:space="preserve"> DOCPROPERTY</w:instrText>
    </w:r>
    <w:r w:rsidRPr="001978E8">
      <w:rPr>
        <w:sz w:val="18"/>
      </w:rPr>
      <w:instrText xml:space="preserve"> "RubrikSvar" *\charformat </w:instrText>
    </w:r>
    <w:r w:rsidRPr="001978E8">
      <w:fldChar w:fldCharType="separate"/>
    </w:r>
    <w:r w:rsidRPr="001978E8">
      <w:t>Kontaktdagar för föräldrar till barn i grundskolan</w:t>
    </w:r>
    <w:r w:rsidRPr="001978E8">
      <w:fldChar w:fldCharType="end"/>
    </w:r>
  </w:p>
  <w:p w:rsidR="005D685F" w:rsidRPr="001978E8" w:rsidRDefault="005D685F">
    <w:pPr>
      <w:pStyle w:val="Normal00"/>
    </w:pPr>
  </w:p>
  <w:p w:rsidR="005D685F" w:rsidRPr="001978E8" w:rsidRDefault="005D68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3376889">
    <w:abstractNumId w:val="8"/>
  </w:num>
  <w:num w:numId="2" w16cid:durableId="1059986253">
    <w:abstractNumId w:val="9"/>
  </w:num>
  <w:num w:numId="3" w16cid:durableId="26104016">
    <w:abstractNumId w:val="8"/>
  </w:num>
  <w:num w:numId="4" w16cid:durableId="24645574">
    <w:abstractNumId w:val="9"/>
  </w:num>
  <w:num w:numId="5" w16cid:durableId="1212422221">
    <w:abstractNumId w:val="13"/>
  </w:num>
  <w:num w:numId="6" w16cid:durableId="88041864">
    <w:abstractNumId w:val="10"/>
  </w:num>
  <w:num w:numId="7" w16cid:durableId="1106656606">
    <w:abstractNumId w:val="11"/>
  </w:num>
  <w:num w:numId="8" w16cid:durableId="2113936002">
    <w:abstractNumId w:val="12"/>
  </w:num>
  <w:num w:numId="9" w16cid:durableId="882597360">
    <w:abstractNumId w:val="8"/>
  </w:num>
  <w:num w:numId="10" w16cid:durableId="2092071564">
    <w:abstractNumId w:val="3"/>
  </w:num>
  <w:num w:numId="11" w16cid:durableId="217401591">
    <w:abstractNumId w:val="2"/>
  </w:num>
  <w:num w:numId="12" w16cid:durableId="1871448913">
    <w:abstractNumId w:val="1"/>
  </w:num>
  <w:num w:numId="13" w16cid:durableId="1483618452">
    <w:abstractNumId w:val="0"/>
  </w:num>
  <w:num w:numId="14" w16cid:durableId="1274552359">
    <w:abstractNumId w:val="9"/>
  </w:num>
  <w:num w:numId="15" w16cid:durableId="825976290">
    <w:abstractNumId w:val="7"/>
  </w:num>
  <w:num w:numId="16" w16cid:durableId="1552234011">
    <w:abstractNumId w:val="6"/>
  </w:num>
  <w:num w:numId="17" w16cid:durableId="1616401530">
    <w:abstractNumId w:val="5"/>
  </w:num>
  <w:num w:numId="18" w16cid:durableId="484277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B82EFB4-508D-4498-BDB4-E118C24ADF87}"/>
  </w:docVars>
  <w:rsids>
    <w:rsidRoot w:val="00337B29"/>
    <w:rsid w:val="001978E8"/>
    <w:rsid w:val="00337B29"/>
    <w:rsid w:val="005D68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096BE0-408A-42CC-B001-5912749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2388</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fp1470</vt:lpstr>
    </vt:vector>
  </TitlesOfParts>
  <Company>Riksdagen</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fp1470</dc:title>
  <dc:subject>fp1470</dc:subject>
  <dc:creator>Riksdagen</dc:creator>
  <cp:keywords>Riksdagen</cp:keywords>
  <dc:description>TKG-ktrl, MSMQ4mb, PersReg-Distribution mm</dc:description>
  <cp:lastModifiedBy>Lars Brink</cp:lastModifiedBy>
  <cp:revision>2</cp:revision>
  <cp:lastPrinted>2007-11-24T08:20:00Z</cp:lastPrinted>
  <dcterms:created xsi:type="dcterms:W3CDTF">2025-12-17T07:49:00Z</dcterms:created>
  <dcterms:modified xsi:type="dcterms:W3CDTF">2025-12-17T07:49:00Z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Kontaktdagar för föräldrar till barn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Kontaktdagar för föräldrar till barn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20072008000001020112000014700069</vt:lpwstr>
  </property>
  <property fmtid="{D5CDD505-2E9C-101B-9397-08002B2CF9AE}" pid="47" name="datum">
    <vt:lpwstr>071004</vt:lpwstr>
  </property>
  <property fmtid="{D5CDD505-2E9C-101B-9397-08002B2CF9AE}" pid="48" name="avsändar-e-post">
    <vt:lpwstr>karin.berntsson@riksdagen.se</vt:lpwstr>
  </property>
  <property fmtid="{D5CDD505-2E9C-101B-9397-08002B2CF9AE}" pid="49" name="id">
    <vt:lpwstr>20072008000001020112000014700069</vt:lpwstr>
  </property>
  <property fmtid="{D5CDD505-2E9C-101B-9397-08002B2CF9AE}" pid="50" name="nummer">
    <vt:lpwstr>262</vt:lpwstr>
  </property>
  <property fmtid="{D5CDD505-2E9C-101B-9397-08002B2CF9AE}" pid="51" name="utskottsbeteckning">
    <vt:lpwstr>Sf</vt:lpwstr>
  </property>
  <property fmtid="{D5CDD505-2E9C-101B-9397-08002B2CF9AE}" pid="52" name="GlobalUID">
    <vt:lpwstr>{A0CD7E4B-502B-4CE8-9905-8E0CC3A702DE}</vt:lpwstr>
  </property>
  <property fmtid="{D5CDD505-2E9C-101B-9397-08002B2CF9AE}" pid="53" name="Överföringar">
    <vt:i4>0</vt:i4>
  </property>
  <property fmtid="{D5CDD505-2E9C-101B-9397-08002B2CF9AE}" pid="54" name="Checksum">
    <vt:lpwstr>*0019610496417*</vt:lpwstr>
  </property>
  <property fmtid="{D5CDD505-2E9C-101B-9397-08002B2CF9AE}" pid="55" name="skuggnummer">
    <vt:lpwstr>1872</vt:lpwstr>
  </property>
  <property fmtid="{D5CDD505-2E9C-101B-9397-08002B2CF9AE}" pid="56" name="IdNummer">
    <vt:lpwstr>223944</vt:lpwstr>
  </property>
  <property fmtid="{D5CDD505-2E9C-101B-9397-08002B2CF9AE}" pid="57" name="urixVersion">
    <vt:lpwstr>3.2.0.8</vt:lpwstr>
  </property>
  <property fmtid="{D5CDD505-2E9C-101B-9397-08002B2CF9AE}" pid="58" name="urixOrigin">
    <vt:lpwstr>071124 09:20:33.317</vt:lpwstr>
  </property>
  <property fmtid="{D5CDD505-2E9C-101B-9397-08002B2CF9AE}" pid="59" name="urixGuid">
    <vt:lpwstr>{78AEBCBE-E2B0-405D-A90D-552063907BEB}</vt:lpwstr>
  </property>
</Properties>
</file>