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837D9" w:rsidRPr="00036C59">
        <w:tblPrEx>
          <w:tblCellMar>
            <w:top w:w="0" w:type="dxa"/>
            <w:bottom w:w="0" w:type="dxa"/>
          </w:tblCellMar>
        </w:tblPrEx>
        <w:tc>
          <w:tcPr>
            <w:tcW w:w="2268" w:type="dxa"/>
          </w:tcPr>
          <w:p w:rsidR="005837D9" w:rsidRPr="00036C59" w:rsidRDefault="005837D9">
            <w:pPr>
              <w:framePr w:w="4400" w:h="1644" w:wrap="notBeside" w:vAnchor="page" w:hAnchor="page" w:x="6573" w:y="721"/>
              <w:rPr>
                <w:rFonts w:ascii="TradeGothic" w:hAnsi="TradeGothic"/>
                <w:i/>
                <w:sz w:val="18"/>
              </w:rPr>
            </w:pPr>
          </w:p>
        </w:tc>
        <w:tc>
          <w:tcPr>
            <w:tcW w:w="2347" w:type="dxa"/>
            <w:gridSpan w:val="2"/>
          </w:tcPr>
          <w:p w:rsidR="005837D9" w:rsidRPr="00036C59" w:rsidRDefault="005837D9">
            <w:pPr>
              <w:framePr w:w="4400" w:h="1644" w:wrap="notBeside" w:vAnchor="page" w:hAnchor="page" w:x="6573" w:y="721"/>
              <w:rPr>
                <w:rFonts w:ascii="TradeGothic" w:hAnsi="TradeGothic"/>
                <w:i/>
                <w:sz w:val="18"/>
              </w:rPr>
            </w:pPr>
          </w:p>
        </w:tc>
      </w:tr>
      <w:tr w:rsidR="005837D9" w:rsidRPr="00036C59">
        <w:tblPrEx>
          <w:tblCellMar>
            <w:top w:w="0" w:type="dxa"/>
            <w:bottom w:w="0" w:type="dxa"/>
          </w:tblCellMar>
        </w:tblPrEx>
        <w:tc>
          <w:tcPr>
            <w:tcW w:w="2268" w:type="dxa"/>
          </w:tcPr>
          <w:p w:rsidR="005837D9" w:rsidRPr="00036C59" w:rsidRDefault="005837D9">
            <w:pPr>
              <w:framePr w:w="4400" w:h="1644" w:wrap="notBeside" w:vAnchor="page" w:hAnchor="page" w:x="6573" w:y="721"/>
              <w:rPr>
                <w:rFonts w:ascii="TradeGothic" w:hAnsi="TradeGothic"/>
                <w:b/>
                <w:sz w:val="22"/>
              </w:rPr>
            </w:pPr>
            <w:r w:rsidRPr="00036C59">
              <w:rPr>
                <w:rFonts w:ascii="TradeGothic" w:hAnsi="TradeGothic"/>
                <w:b/>
                <w:sz w:val="22"/>
              </w:rPr>
              <w:t xml:space="preserve">Promemoria </w:t>
            </w:r>
          </w:p>
        </w:tc>
        <w:tc>
          <w:tcPr>
            <w:tcW w:w="2347" w:type="dxa"/>
            <w:gridSpan w:val="2"/>
          </w:tcPr>
          <w:p w:rsidR="005837D9" w:rsidRPr="00036C59" w:rsidRDefault="005837D9">
            <w:pPr>
              <w:framePr w:w="4400" w:h="1644" w:wrap="notBeside" w:vAnchor="page" w:hAnchor="page" w:x="6573" w:y="721"/>
              <w:rPr>
                <w:rFonts w:ascii="TradeGothic" w:hAnsi="TradeGothic"/>
                <w:b/>
                <w:sz w:val="22"/>
              </w:rPr>
            </w:pPr>
          </w:p>
        </w:tc>
      </w:tr>
      <w:tr w:rsidR="005837D9" w:rsidRPr="00036C59">
        <w:tblPrEx>
          <w:tblCellMar>
            <w:top w:w="0" w:type="dxa"/>
            <w:bottom w:w="0" w:type="dxa"/>
          </w:tblCellMar>
        </w:tblPrEx>
        <w:tc>
          <w:tcPr>
            <w:tcW w:w="3402" w:type="dxa"/>
            <w:gridSpan w:val="2"/>
          </w:tcPr>
          <w:p w:rsidR="005837D9" w:rsidRPr="00036C59" w:rsidRDefault="005837D9">
            <w:pPr>
              <w:framePr w:w="4400" w:h="1644" w:wrap="notBeside" w:vAnchor="page" w:hAnchor="page" w:x="6573" w:y="721"/>
            </w:pPr>
          </w:p>
        </w:tc>
        <w:tc>
          <w:tcPr>
            <w:tcW w:w="1213" w:type="dxa"/>
          </w:tcPr>
          <w:p w:rsidR="005837D9" w:rsidRPr="00036C59" w:rsidRDefault="005837D9">
            <w:pPr>
              <w:framePr w:w="4400" w:h="1644" w:wrap="notBeside" w:vAnchor="page" w:hAnchor="page" w:x="6573" w:y="721"/>
            </w:pPr>
          </w:p>
        </w:tc>
      </w:tr>
      <w:tr w:rsidR="005837D9" w:rsidRPr="00036C59">
        <w:tblPrEx>
          <w:tblCellMar>
            <w:top w:w="0" w:type="dxa"/>
            <w:bottom w:w="0" w:type="dxa"/>
          </w:tblCellMar>
        </w:tblPrEx>
        <w:tc>
          <w:tcPr>
            <w:tcW w:w="2268" w:type="dxa"/>
          </w:tcPr>
          <w:p w:rsidR="005837D9" w:rsidRPr="00036C59" w:rsidRDefault="005837D9">
            <w:pPr>
              <w:framePr w:w="4400" w:h="1644" w:wrap="notBeside" w:vAnchor="page" w:hAnchor="page" w:x="6573" w:y="721"/>
            </w:pPr>
            <w:r w:rsidRPr="00036C59">
              <w:t>2006-</w:t>
            </w:r>
            <w:r w:rsidR="00BC5C37" w:rsidRPr="00036C59">
              <w:t>11-2</w:t>
            </w:r>
            <w:r w:rsidR="002B3B5A" w:rsidRPr="00036C59">
              <w:t>7</w:t>
            </w:r>
          </w:p>
        </w:tc>
        <w:tc>
          <w:tcPr>
            <w:tcW w:w="2347" w:type="dxa"/>
            <w:gridSpan w:val="2"/>
          </w:tcPr>
          <w:p w:rsidR="005837D9" w:rsidRPr="00036C59" w:rsidRDefault="005837D9">
            <w:pPr>
              <w:framePr w:w="4400" w:h="1644" w:wrap="notBeside" w:vAnchor="page" w:hAnchor="page" w:x="6573" w:y="721"/>
            </w:pPr>
          </w:p>
        </w:tc>
      </w:tr>
      <w:tr w:rsidR="005837D9" w:rsidRPr="00036C59">
        <w:tblPrEx>
          <w:tblCellMar>
            <w:top w:w="0" w:type="dxa"/>
            <w:bottom w:w="0" w:type="dxa"/>
          </w:tblCellMar>
        </w:tblPrEx>
        <w:tc>
          <w:tcPr>
            <w:tcW w:w="2268" w:type="dxa"/>
          </w:tcPr>
          <w:p w:rsidR="005837D9" w:rsidRPr="00036C59" w:rsidRDefault="005837D9">
            <w:pPr>
              <w:framePr w:w="4400" w:h="1644" w:wrap="notBeside" w:vAnchor="page" w:hAnchor="page" w:x="6573" w:y="721"/>
            </w:pPr>
          </w:p>
        </w:tc>
        <w:tc>
          <w:tcPr>
            <w:tcW w:w="2347" w:type="dxa"/>
            <w:gridSpan w:val="2"/>
          </w:tcPr>
          <w:p w:rsidR="005837D9" w:rsidRPr="00036C59" w:rsidRDefault="005837D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
                <w:i w:val="0"/>
                <w:sz w:val="22"/>
              </w:rPr>
            </w:pPr>
            <w:r w:rsidRPr="00036C59">
              <w:rPr>
                <w:b/>
                <w:i w:val="0"/>
                <w:sz w:val="22"/>
              </w:rPr>
              <w:t>Justitiedepartementet</w:t>
            </w:r>
          </w:p>
        </w:tc>
      </w:tr>
      <w:tr w:rsidR="005837D9" w:rsidRPr="00036C59">
        <w:tblPrEx>
          <w:tblCellMar>
            <w:top w:w="0" w:type="dxa"/>
            <w:bottom w:w="0" w:type="dxa"/>
          </w:tblCellMar>
        </w:tblPrEx>
        <w:trPr>
          <w:trHeight w:val="284"/>
        </w:trPr>
        <w:tc>
          <w:tcPr>
            <w:tcW w:w="4911" w:type="dxa"/>
          </w:tcPr>
          <w:p w:rsidR="005837D9" w:rsidRPr="00036C59" w:rsidRDefault="00BC5C37">
            <w:pPr>
              <w:pStyle w:val="Avsndare"/>
              <w:framePr w:h="2483" w:wrap="notBeside" w:x="1504"/>
              <w:rPr>
                <w:bCs/>
                <w:iCs/>
              </w:rPr>
            </w:pPr>
            <w:r w:rsidRPr="00036C59">
              <w:rPr>
                <w:bCs/>
                <w:iCs/>
              </w:rPr>
              <w:t>Enheten för brottmålsärenden och</w:t>
            </w:r>
          </w:p>
          <w:p w:rsidR="00BC5C37" w:rsidRPr="00036C59" w:rsidRDefault="00BC5C37">
            <w:pPr>
              <w:pStyle w:val="Avsndare"/>
              <w:framePr w:h="2483" w:wrap="notBeside" w:x="1504"/>
              <w:rPr>
                <w:bCs/>
                <w:iCs/>
              </w:rPr>
            </w:pPr>
            <w:r w:rsidRPr="00036C59">
              <w:rPr>
                <w:bCs/>
                <w:iCs/>
              </w:rPr>
              <w:t>internationella rättsligt samarbete</w:t>
            </w: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r w:rsidR="005837D9" w:rsidRPr="00036C59">
        <w:tblPrEx>
          <w:tblCellMar>
            <w:top w:w="0" w:type="dxa"/>
            <w:bottom w:w="0" w:type="dxa"/>
          </w:tblCellMar>
        </w:tblPrEx>
        <w:trPr>
          <w:trHeight w:val="284"/>
        </w:trPr>
        <w:tc>
          <w:tcPr>
            <w:tcW w:w="4911" w:type="dxa"/>
          </w:tcPr>
          <w:p w:rsidR="005837D9" w:rsidRPr="00036C59" w:rsidRDefault="005837D9">
            <w:pPr>
              <w:pStyle w:val="Avsndare"/>
              <w:framePr w:h="2483" w:wrap="notBeside" w:x="1504"/>
              <w:rPr>
                <w:bCs/>
                <w:iCs/>
              </w:rPr>
            </w:pPr>
          </w:p>
        </w:tc>
      </w:tr>
    </w:tbl>
    <w:p w:rsidR="005837D9" w:rsidRPr="00036C59" w:rsidRDefault="005837D9">
      <w:pPr>
        <w:framePr w:w="4400" w:h="2523" w:wrap="notBeside" w:vAnchor="page" w:hAnchor="page" w:x="6453" w:y="2445"/>
        <w:ind w:left="142"/>
      </w:pPr>
    </w:p>
    <w:p w:rsidR="00740894" w:rsidRPr="00036C59" w:rsidRDefault="00740894" w:rsidP="00740894">
      <w:pPr>
        <w:pStyle w:val="RKrubrik"/>
        <w:pBdr>
          <w:bottom w:val="single" w:sz="4" w:space="1" w:color="000000"/>
        </w:pBdr>
        <w:spacing w:before="0" w:after="0"/>
      </w:pPr>
      <w:r w:rsidRPr="00036C59">
        <w:t xml:space="preserve">Rådets möte </w:t>
      </w:r>
      <w:r w:rsidR="002B3B5A" w:rsidRPr="00036C59">
        <w:t>(r</w:t>
      </w:r>
      <w:r w:rsidRPr="00036C59">
        <w:t>ättsliga och inrikes fr</w:t>
      </w:r>
      <w:r w:rsidR="002B3B5A" w:rsidRPr="00036C59">
        <w:t xml:space="preserve">ågor) </w:t>
      </w:r>
      <w:r w:rsidRPr="00036C59">
        <w:t xml:space="preserve">den 6-7 december 2007 </w:t>
      </w:r>
    </w:p>
    <w:p w:rsidR="005837D9" w:rsidRPr="00036C59" w:rsidRDefault="005837D9">
      <w:pPr>
        <w:pStyle w:val="RKnormal"/>
      </w:pPr>
    </w:p>
    <w:p w:rsidR="002B3B5A" w:rsidRPr="00036C59" w:rsidRDefault="002B3B5A" w:rsidP="003F2B18">
      <w:pPr>
        <w:spacing w:line="240" w:lineRule="auto"/>
        <w:rPr>
          <w:b/>
        </w:rPr>
      </w:pPr>
      <w:r w:rsidRPr="00036C59">
        <w:rPr>
          <w:b/>
        </w:rPr>
        <w:t xml:space="preserve">Dagordningspunkt </w:t>
      </w:r>
      <w:r w:rsidR="00645B8A" w:rsidRPr="00036C59">
        <w:rPr>
          <w:b/>
        </w:rPr>
        <w:t>24</w:t>
      </w:r>
    </w:p>
    <w:p w:rsidR="002B3B5A" w:rsidRPr="00036C59" w:rsidRDefault="002B3B5A" w:rsidP="003F2B18">
      <w:pPr>
        <w:spacing w:line="240" w:lineRule="auto"/>
        <w:rPr>
          <w:b/>
        </w:rPr>
      </w:pPr>
    </w:p>
    <w:p w:rsidR="002B3B5A" w:rsidRPr="00036C59" w:rsidRDefault="002B3B5A" w:rsidP="003F2B18">
      <w:pPr>
        <w:spacing w:line="240" w:lineRule="auto"/>
        <w:rPr>
          <w:b/>
        </w:rPr>
      </w:pPr>
      <w:r w:rsidRPr="00036C59">
        <w:rPr>
          <w:b/>
        </w:rPr>
        <w:t>RIF - Yttre förbindelser</w:t>
      </w:r>
    </w:p>
    <w:p w:rsidR="002B3B5A" w:rsidRPr="00036C59" w:rsidRDefault="002B3B5A" w:rsidP="003F2B18">
      <w:pPr>
        <w:spacing w:line="240" w:lineRule="auto"/>
        <w:rPr>
          <w:b/>
        </w:rPr>
      </w:pPr>
    </w:p>
    <w:p w:rsidR="003F2B18" w:rsidRPr="00036C59" w:rsidRDefault="003F2B18" w:rsidP="003F2B18">
      <w:pPr>
        <w:spacing w:line="240" w:lineRule="auto"/>
        <w:rPr>
          <w:b/>
        </w:rPr>
      </w:pPr>
      <w:r w:rsidRPr="00036C59">
        <w:rPr>
          <w:b/>
        </w:rPr>
        <w:t>Antagande av gemensamma ståndpunkter inför partskonferens</w:t>
      </w:r>
      <w:r w:rsidR="00F06F51" w:rsidRPr="00036C59">
        <w:rPr>
          <w:b/>
        </w:rPr>
        <w:t>,</w:t>
      </w:r>
      <w:r w:rsidRPr="00036C59">
        <w:rPr>
          <w:b/>
        </w:rPr>
        <w:t xml:space="preserve"> FN konventionen mot korruption</w:t>
      </w:r>
      <w:r w:rsidR="00F06F51" w:rsidRPr="00036C59">
        <w:rPr>
          <w:b/>
        </w:rPr>
        <w:t xml:space="preserve"> (UNCAC)</w:t>
      </w:r>
    </w:p>
    <w:p w:rsidR="003F2B18" w:rsidRPr="00036C59" w:rsidRDefault="003F2B18">
      <w:pPr>
        <w:spacing w:line="240" w:lineRule="auto"/>
      </w:pPr>
    </w:p>
    <w:p w:rsidR="00645B8A" w:rsidRPr="00036C59" w:rsidRDefault="00645B8A" w:rsidP="00645B8A">
      <w:pPr>
        <w:pStyle w:val="Brdtext"/>
        <w:rPr>
          <w:b w:val="0"/>
          <w:i/>
          <w:iCs/>
          <w:szCs w:val="24"/>
        </w:rPr>
      </w:pPr>
      <w:r w:rsidRPr="00036C59">
        <w:rPr>
          <w:b w:val="0"/>
          <w:i/>
          <w:iCs/>
          <w:szCs w:val="24"/>
        </w:rPr>
        <w:t>Avsikten med behandlingen i rådet</w:t>
      </w:r>
    </w:p>
    <w:p w:rsidR="00645B8A" w:rsidRPr="00036C59" w:rsidRDefault="00645B8A" w:rsidP="00645B8A">
      <w:pPr>
        <w:spacing w:line="240" w:lineRule="auto"/>
      </w:pPr>
      <w:r w:rsidRPr="00036C59">
        <w:t>Rådet föreslås anta ståndpunkterna.</w:t>
      </w:r>
    </w:p>
    <w:p w:rsidR="00645B8A" w:rsidRPr="00036C59" w:rsidRDefault="00645B8A">
      <w:pPr>
        <w:spacing w:line="240" w:lineRule="auto"/>
      </w:pPr>
    </w:p>
    <w:p w:rsidR="00645B8A" w:rsidRPr="00036C59" w:rsidRDefault="00645B8A" w:rsidP="00645B8A">
      <w:pPr>
        <w:pStyle w:val="RKnormal"/>
      </w:pPr>
      <w:r w:rsidRPr="00036C59">
        <w:t>Något dokument har ännu inte presenterats inför rådsmötet.</w:t>
      </w:r>
    </w:p>
    <w:p w:rsidR="005837D9" w:rsidRPr="00036C59" w:rsidRDefault="005837D9">
      <w:pPr>
        <w:pStyle w:val="Rubrik5"/>
        <w:spacing w:line="240" w:lineRule="auto"/>
      </w:pPr>
    </w:p>
    <w:p w:rsidR="005837D9" w:rsidRPr="00036C59" w:rsidRDefault="00645B8A">
      <w:pPr>
        <w:pStyle w:val="Rubrik5"/>
        <w:spacing w:line="240" w:lineRule="auto"/>
      </w:pPr>
      <w:r w:rsidRPr="00036C59">
        <w:t>Bakgrund</w:t>
      </w:r>
    </w:p>
    <w:p w:rsidR="003F2B18" w:rsidRPr="00036C59" w:rsidRDefault="003F2B18" w:rsidP="003F2B18">
      <w:pPr>
        <w:pStyle w:val="RKnormal"/>
      </w:pPr>
      <w:r w:rsidRPr="00036C59">
        <w:t>Frågan är inte tidigare behandlad vid samråd med EU-nämnden.</w:t>
      </w:r>
    </w:p>
    <w:p w:rsidR="003F2B18" w:rsidRPr="00036C59" w:rsidRDefault="003F2B18" w:rsidP="003F2B18"/>
    <w:p w:rsidR="00E144C3" w:rsidRPr="00036C59" w:rsidRDefault="003F2B18" w:rsidP="00E144C3">
      <w:pPr>
        <w:pStyle w:val="RKnormal"/>
      </w:pPr>
      <w:r w:rsidRPr="00036C59">
        <w:t xml:space="preserve">FN:s konvention mot korruption antogs den 31 oktober 2003. </w:t>
      </w:r>
      <w:r w:rsidR="00F06F51" w:rsidRPr="00036C59">
        <w:t>Konventionen</w:t>
      </w:r>
      <w:r w:rsidRPr="00036C59">
        <w:t xml:space="preserve"> </w:t>
      </w:r>
      <w:r w:rsidR="00951636" w:rsidRPr="00036C59">
        <w:t xml:space="preserve">började gälla den 14 december 2005 </w:t>
      </w:r>
      <w:r w:rsidR="002551EA" w:rsidRPr="00036C59">
        <w:t xml:space="preserve">och </w:t>
      </w:r>
      <w:r w:rsidRPr="00036C59">
        <w:t>har idag undertecknats av 140 stater, varav flera o</w:t>
      </w:r>
      <w:r w:rsidR="00F06F51" w:rsidRPr="00036C59">
        <w:t>ckså är medlemsstater i EU</w:t>
      </w:r>
      <w:r w:rsidRPr="00036C59">
        <w:t>. Sverige ratificerade konventionen den 25 september 2007. Syftet med konventionen är att intensifiera och underlätta det internationella samarbetet med att bekämpa korruption.</w:t>
      </w:r>
    </w:p>
    <w:p w:rsidR="00E144C3" w:rsidRPr="00036C59" w:rsidRDefault="00E144C3" w:rsidP="00E144C3">
      <w:pPr>
        <w:pStyle w:val="RKnormal"/>
      </w:pPr>
    </w:p>
    <w:p w:rsidR="00E144C3" w:rsidRPr="00036C59" w:rsidRDefault="00476D07" w:rsidP="00E144C3">
      <w:pPr>
        <w:pStyle w:val="RKnormal"/>
      </w:pPr>
      <w:r w:rsidRPr="00036C59">
        <w:t>En första partskonferens hölls i Jordanien i december förra året. Vid denna fattades bl.a. beslut om att inrätta tre arbetsgrupper för att arbeta med utvecklandet av former för att övervaka tillämpningen av konventionen (</w:t>
      </w:r>
      <w:r w:rsidRPr="00036C59">
        <w:rPr>
          <w:i/>
        </w:rPr>
        <w:t>review mechanism</w:t>
      </w:r>
      <w:r w:rsidRPr="00036C59">
        <w:t>), att utveckla m</w:t>
      </w:r>
      <w:r w:rsidR="0067056C" w:rsidRPr="00036C59">
        <w:t>etoder för att underlätta åters</w:t>
      </w:r>
      <w:r w:rsidRPr="00036C59">
        <w:t>t</w:t>
      </w:r>
      <w:r w:rsidR="0067056C" w:rsidRPr="00036C59">
        <w:t>ä</w:t>
      </w:r>
      <w:r w:rsidRPr="00036C59">
        <w:t>llandet av tillgångar (</w:t>
      </w:r>
      <w:r w:rsidRPr="00036C59">
        <w:rPr>
          <w:i/>
        </w:rPr>
        <w:t>asset recovery</w:t>
      </w:r>
      <w:r w:rsidRPr="00036C59">
        <w:t xml:space="preserve">) och </w:t>
      </w:r>
      <w:r w:rsidR="003F5530" w:rsidRPr="00036C59">
        <w:t xml:space="preserve">med </w:t>
      </w:r>
      <w:r w:rsidRPr="00036C59">
        <w:t>tekniskt bistånd för att underlätta införlivandet av konventionens bestämmelser i nationell lagstiftning. När det gäller övervakningen av tillämpningen beslöts att de parter som så önskade kunde delta i ett pilotprojekt var</w:t>
      </w:r>
      <w:r w:rsidR="003F5530" w:rsidRPr="00036C59">
        <w:t xml:space="preserve">s </w:t>
      </w:r>
      <w:r w:rsidRPr="00036C59">
        <w:t>syfte är att utarbeta förslag om hur övervakningen ska kunna göras i praktiken. 16 länder deltar i detta arbete, Sverige är ett av dem. Metoden som prövas går ut på att staterna själva, på grundval av en enkät, rapporterar om sin lagstiftning och de andra åtgärder som vidtagits för att leva upp till konventionen. Rapportering sker till exper</w:t>
      </w:r>
      <w:r w:rsidRPr="00036C59">
        <w:lastRenderedPageBreak/>
        <w:t>ter i andra konventionsländer. Dessa experter får därefter tillfälle att ställa frågor till och föra en dialog med det utvärderade landet.</w:t>
      </w:r>
      <w:r w:rsidR="0067056C" w:rsidRPr="00036C59">
        <w:t xml:space="preserve"> </w:t>
      </w:r>
    </w:p>
    <w:p w:rsidR="00E144C3" w:rsidRPr="00036C59" w:rsidRDefault="00E144C3" w:rsidP="00E144C3">
      <w:pPr>
        <w:pStyle w:val="RKnormal"/>
      </w:pPr>
    </w:p>
    <w:p w:rsidR="00E144C3" w:rsidRPr="00036C59" w:rsidRDefault="0067056C" w:rsidP="00E144C3">
      <w:pPr>
        <w:pStyle w:val="RKnormal"/>
      </w:pPr>
      <w:r w:rsidRPr="00036C59">
        <w:t xml:space="preserve">Den </w:t>
      </w:r>
      <w:r w:rsidR="002D3CF8" w:rsidRPr="00036C59">
        <w:t xml:space="preserve">nu aktuella, </w:t>
      </w:r>
      <w:r w:rsidRPr="00036C59">
        <w:t>andra</w:t>
      </w:r>
      <w:r w:rsidR="002D3CF8" w:rsidRPr="00036C59">
        <w:t>,</w:t>
      </w:r>
      <w:r w:rsidRPr="00036C59">
        <w:t xml:space="preserve"> partskonferensen kommer att äga rum på Bali </w:t>
      </w:r>
      <w:r w:rsidR="003F2B18" w:rsidRPr="00036C59">
        <w:t>den 28 januari – 2 februari 2008</w:t>
      </w:r>
      <w:r w:rsidRPr="00036C59">
        <w:t>. Avsikten är att man då bl.a. ska kunna fatta beslut om en övervakningsmekanism</w:t>
      </w:r>
      <w:r w:rsidR="002D3CF8" w:rsidRPr="00036C59">
        <w:t xml:space="preserve">. </w:t>
      </w:r>
      <w:r w:rsidR="003F2B18" w:rsidRPr="00036C59">
        <w:t>Vidare är avsikten att diskutera hur samarbetet med att återföra tillgångar, som till följd av korruption förts ut ur ett land, bäst bör genomföras.</w:t>
      </w:r>
    </w:p>
    <w:p w:rsidR="00E144C3" w:rsidRPr="00036C59" w:rsidRDefault="00E144C3" w:rsidP="00E144C3">
      <w:pPr>
        <w:pStyle w:val="RKnormal"/>
      </w:pPr>
    </w:p>
    <w:p w:rsidR="00645B8A" w:rsidRPr="00036C59" w:rsidRDefault="003F2B18" w:rsidP="00E144C3">
      <w:pPr>
        <w:pStyle w:val="RKnormal"/>
      </w:pPr>
      <w:r w:rsidRPr="00036C59">
        <w:t xml:space="preserve">Inom EU har en gemensam ståndpunkt </w:t>
      </w:r>
      <w:r w:rsidR="00CA75C5" w:rsidRPr="00036C59">
        <w:t xml:space="preserve">arbetats </w:t>
      </w:r>
      <w:r w:rsidRPr="00036C59">
        <w:t>fram</w:t>
      </w:r>
      <w:r w:rsidR="00476D07" w:rsidRPr="00036C59">
        <w:t xml:space="preserve"> beträff</w:t>
      </w:r>
      <w:r w:rsidR="00894916" w:rsidRPr="00036C59">
        <w:t>ande övervakning av t</w:t>
      </w:r>
      <w:r w:rsidR="00476D07" w:rsidRPr="00036C59">
        <w:t xml:space="preserve">illämpningen och återställande av tillgångar. </w:t>
      </w:r>
      <w:r w:rsidR="00387A12" w:rsidRPr="00036C59">
        <w:t>Medlems</w:t>
      </w:r>
      <w:r w:rsidR="00C160E6" w:rsidRPr="00036C59">
        <w:softHyphen/>
      </w:r>
      <w:r w:rsidR="00387A12" w:rsidRPr="00036C59">
        <w:t xml:space="preserve">staterna uppmanas i huvudsak </w:t>
      </w:r>
      <w:r w:rsidR="00387A12" w:rsidRPr="00036C59">
        <w:rPr>
          <w:u w:val="single"/>
        </w:rPr>
        <w:t>att</w:t>
      </w:r>
      <w:r w:rsidR="00387A12" w:rsidRPr="00036C59">
        <w:t xml:space="preserve"> stödja inrättandet av en effektiv översynsmekanism och </w:t>
      </w:r>
      <w:r w:rsidR="00F65AD3" w:rsidRPr="00036C59">
        <w:t xml:space="preserve">främja </w:t>
      </w:r>
      <w:r w:rsidR="00387A12" w:rsidRPr="00036C59">
        <w:t>konventionens genomförande,</w:t>
      </w:r>
      <w:r w:rsidR="00A15583" w:rsidRPr="00036C59">
        <w:t xml:space="preserve"> </w:t>
      </w:r>
      <w:r w:rsidR="00387A12" w:rsidRPr="00036C59">
        <w:rPr>
          <w:u w:val="single"/>
        </w:rPr>
        <w:t>att</w:t>
      </w:r>
      <w:r w:rsidR="00387A12" w:rsidRPr="00036C59">
        <w:t xml:space="preserve"> </w:t>
      </w:r>
      <w:r w:rsidR="003F5530" w:rsidRPr="00036C59">
        <w:t>se till</w:t>
      </w:r>
      <w:r w:rsidR="00C66D3D" w:rsidRPr="00036C59">
        <w:t xml:space="preserve"> att partskonferensen tar hänsyn till resultaten av pilotprojekt</w:t>
      </w:r>
      <w:r w:rsidR="00C160E6" w:rsidRPr="00036C59">
        <w:t>et</w:t>
      </w:r>
      <w:r w:rsidR="00C66D3D" w:rsidRPr="00036C59">
        <w:t xml:space="preserve"> </w:t>
      </w:r>
      <w:r w:rsidR="00476D07" w:rsidRPr="00036C59">
        <w:t>om övervakning</w:t>
      </w:r>
      <w:r w:rsidR="00C66D3D" w:rsidRPr="00036C59">
        <w:t>,</w:t>
      </w:r>
      <w:r w:rsidR="00A15583" w:rsidRPr="00036C59">
        <w:t xml:space="preserve"> </w:t>
      </w:r>
      <w:r w:rsidR="00C66D3D" w:rsidRPr="00036C59">
        <w:rPr>
          <w:u w:val="single"/>
        </w:rPr>
        <w:t>att</w:t>
      </w:r>
      <w:r w:rsidR="00C66D3D" w:rsidRPr="00036C59">
        <w:t xml:space="preserve"> främja effektiva och snabba metoder för åter</w:t>
      </w:r>
      <w:r w:rsidR="00476D07" w:rsidRPr="00036C59">
        <w:t>ställande</w:t>
      </w:r>
      <w:r w:rsidR="00C66D3D" w:rsidRPr="00036C59">
        <w:t xml:space="preserve"> av tillgångar </w:t>
      </w:r>
      <w:r w:rsidR="00120D35" w:rsidRPr="00036C59">
        <w:t>samt</w:t>
      </w:r>
      <w:r w:rsidR="00A15583" w:rsidRPr="00036C59">
        <w:t xml:space="preserve"> </w:t>
      </w:r>
      <w:r w:rsidR="00C66D3D" w:rsidRPr="00036C59">
        <w:rPr>
          <w:u w:val="single"/>
        </w:rPr>
        <w:t>att</w:t>
      </w:r>
      <w:r w:rsidR="00C66D3D" w:rsidRPr="00036C59">
        <w:t xml:space="preserve"> anta förslagen i rapporten som sammanställdes i augusti.</w:t>
      </w:r>
      <w:r w:rsidR="00A15583" w:rsidRPr="00036C59">
        <w:t xml:space="preserve"> </w:t>
      </w:r>
    </w:p>
    <w:p w:rsidR="00645B8A" w:rsidRPr="00036C59" w:rsidRDefault="00645B8A" w:rsidP="00E144C3">
      <w:pPr>
        <w:pStyle w:val="RKnormal"/>
      </w:pPr>
    </w:p>
    <w:p w:rsidR="00645B8A" w:rsidRPr="00036C59" w:rsidRDefault="00645B8A" w:rsidP="00E144C3">
      <w:pPr>
        <w:pStyle w:val="RKnormal"/>
        <w:rPr>
          <w:i/>
        </w:rPr>
      </w:pPr>
      <w:r w:rsidRPr="00036C59">
        <w:rPr>
          <w:i/>
        </w:rPr>
        <w:t>Svensk ståndpunkt</w:t>
      </w:r>
    </w:p>
    <w:p w:rsidR="00C66D3D" w:rsidRPr="00036C59" w:rsidRDefault="00A15583" w:rsidP="00E144C3">
      <w:pPr>
        <w:pStyle w:val="RKnormal"/>
      </w:pPr>
      <w:r w:rsidRPr="00036C59">
        <w:t xml:space="preserve">Sverige </w:t>
      </w:r>
      <w:r w:rsidR="00120D35" w:rsidRPr="00036C59">
        <w:t>kan godkänna</w:t>
      </w:r>
      <w:r w:rsidRPr="00036C59">
        <w:t xml:space="preserve"> ståndpunkterna.</w:t>
      </w:r>
    </w:p>
    <w:p w:rsidR="005837D9" w:rsidRPr="00036C59" w:rsidRDefault="005837D9">
      <w:pPr>
        <w:spacing w:line="240" w:lineRule="auto"/>
      </w:pPr>
    </w:p>
    <w:sectPr w:rsidR="005837D9" w:rsidRPr="00036C5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E8B" w:rsidRPr="00036C59" w:rsidRDefault="007C4E8B">
      <w:r w:rsidRPr="00036C59">
        <w:separator/>
      </w:r>
    </w:p>
  </w:endnote>
  <w:endnote w:type="continuationSeparator" w:id="0">
    <w:p w:rsidR="007C4E8B" w:rsidRPr="00036C59" w:rsidRDefault="007C4E8B">
      <w:r w:rsidRPr="00036C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E8B" w:rsidRPr="00036C59" w:rsidRDefault="007C4E8B">
      <w:r w:rsidRPr="00036C59">
        <w:separator/>
      </w:r>
    </w:p>
  </w:footnote>
  <w:footnote w:type="continuationSeparator" w:id="0">
    <w:p w:rsidR="007C4E8B" w:rsidRPr="00036C59" w:rsidRDefault="007C4E8B">
      <w:r w:rsidRPr="00036C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5" w:rsidRPr="00036C59" w:rsidRDefault="00120D35">
    <w:pPr>
      <w:pStyle w:val="Sidhuvud"/>
      <w:framePr w:wrap="around" w:vAnchor="text" w:hAnchor="margin" w:xAlign="right" w:y="1"/>
      <w:rPr>
        <w:rStyle w:val="Sidnummer"/>
      </w:rPr>
    </w:pPr>
    <w:r w:rsidRPr="00036C59">
      <w:rPr>
        <w:rStyle w:val="Sidnummer"/>
      </w:rPr>
      <w:fldChar w:fldCharType="begin" w:fldLock="1"/>
    </w:r>
    <w:r w:rsidRPr="00036C59">
      <w:rPr>
        <w:rStyle w:val="Sidnummer"/>
      </w:rPr>
      <w:instrText xml:space="preserve">PAGE  </w:instrText>
    </w:r>
    <w:r w:rsidRPr="00036C59">
      <w:rPr>
        <w:rStyle w:val="Sidnummer"/>
      </w:rPr>
      <w:fldChar w:fldCharType="separate"/>
    </w:r>
    <w:r w:rsidRPr="00036C59">
      <w:rPr>
        <w:rStyle w:val="Sidnummer"/>
      </w:rPr>
      <w:t>2</w:t>
    </w:r>
    <w:r w:rsidRPr="00036C59">
      <w:rPr>
        <w:rStyle w:val="Sidnummer"/>
      </w:rPr>
      <w:fldChar w:fldCharType="end"/>
    </w:r>
  </w:p>
  <w:p w:rsidR="00120D35" w:rsidRPr="00036C59" w:rsidRDefault="00120D35">
    <w:pPr>
      <w:pStyle w:val="Sidhuvud"/>
      <w:ind w:right="360"/>
    </w:pPr>
  </w:p>
  <w:p w:rsidR="00120D35" w:rsidRPr="00036C59" w:rsidRDefault="00120D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5" w:rsidRPr="00036C59" w:rsidRDefault="00120D35">
    <w:pPr>
      <w:pStyle w:val="Sidhuvud"/>
      <w:framePr w:wrap="around" w:vAnchor="text" w:hAnchor="margin" w:xAlign="right" w:y="1"/>
      <w:rPr>
        <w:rStyle w:val="Sidnummer"/>
      </w:rPr>
    </w:pPr>
    <w:r w:rsidRPr="00036C59">
      <w:rPr>
        <w:rStyle w:val="Sidnummer"/>
      </w:rPr>
      <w:fldChar w:fldCharType="begin" w:fldLock="1"/>
    </w:r>
    <w:r w:rsidRPr="00036C59">
      <w:rPr>
        <w:rStyle w:val="Sidnummer"/>
      </w:rPr>
      <w:instrText xml:space="preserve">PAGE  </w:instrText>
    </w:r>
    <w:r w:rsidRPr="00036C59">
      <w:rPr>
        <w:rStyle w:val="Sidnummer"/>
      </w:rPr>
      <w:fldChar w:fldCharType="separate"/>
    </w:r>
    <w:r w:rsidRPr="00036C59">
      <w:rPr>
        <w:rStyle w:val="Sidnummer"/>
      </w:rPr>
      <w:t>3</w:t>
    </w:r>
    <w:r w:rsidRPr="00036C59">
      <w:rPr>
        <w:rStyle w:val="Sidnummer"/>
      </w:rPr>
      <w:fldChar w:fldCharType="end"/>
    </w:r>
  </w:p>
  <w:p w:rsidR="00120D35" w:rsidRPr="00036C59" w:rsidRDefault="00120D35">
    <w:pPr>
      <w:pStyle w:val="Sidhuvud"/>
      <w:ind w:right="360"/>
    </w:pPr>
  </w:p>
  <w:p w:rsidR="00120D35" w:rsidRPr="00036C59" w:rsidRDefault="00120D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D35" w:rsidRPr="00036C59" w:rsidRDefault="00036C59">
    <w:pPr>
      <w:framePr w:w="2948" w:h="1321" w:hRule="exact" w:wrap="notBeside" w:vAnchor="page" w:hAnchor="page" w:x="1362" w:y="653"/>
    </w:pPr>
    <w:r w:rsidRPr="00036C5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20D35" w:rsidRPr="00036C59" w:rsidRDefault="00120D35">
    <w:pPr>
      <w:pStyle w:val="RKrubrik"/>
      <w:keepNext w:val="0"/>
      <w:tabs>
        <w:tab w:val="clear" w:pos="1134"/>
        <w:tab w:val="clear" w:pos="2835"/>
      </w:tabs>
      <w:spacing w:before="0" w:after="0" w:line="320" w:lineRule="atLeast"/>
      <w:rPr>
        <w:bCs/>
      </w:rPr>
    </w:pPr>
  </w:p>
  <w:p w:rsidR="00120D35" w:rsidRPr="00036C59" w:rsidRDefault="00120D35">
    <w:pPr>
      <w:rPr>
        <w:rFonts w:ascii="TradeGothic" w:hAnsi="TradeGothic"/>
        <w:b/>
        <w:bCs/>
        <w:spacing w:val="12"/>
        <w:sz w:val="22"/>
      </w:rPr>
    </w:pPr>
  </w:p>
  <w:p w:rsidR="00120D35" w:rsidRPr="00036C59" w:rsidRDefault="00120D35">
    <w:pPr>
      <w:pStyle w:val="RKrubrik"/>
      <w:keepNext w:val="0"/>
      <w:tabs>
        <w:tab w:val="clear" w:pos="1134"/>
        <w:tab w:val="clear" w:pos="2835"/>
      </w:tabs>
      <w:spacing w:before="0" w:after="0" w:line="320" w:lineRule="atLeast"/>
      <w:rPr>
        <w:bCs/>
      </w:rPr>
    </w:pPr>
  </w:p>
  <w:p w:rsidR="00120D35" w:rsidRPr="00036C59" w:rsidRDefault="00120D3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BC5C37"/>
    <w:rsid w:val="0001008E"/>
    <w:rsid w:val="000271C6"/>
    <w:rsid w:val="00030534"/>
    <w:rsid w:val="0003353D"/>
    <w:rsid w:val="00036C59"/>
    <w:rsid w:val="00096DC8"/>
    <w:rsid w:val="00097E8D"/>
    <w:rsid w:val="000E7B81"/>
    <w:rsid w:val="000F365B"/>
    <w:rsid w:val="00120D35"/>
    <w:rsid w:val="00161625"/>
    <w:rsid w:val="001B2E77"/>
    <w:rsid w:val="001C6433"/>
    <w:rsid w:val="00252703"/>
    <w:rsid w:val="002551EA"/>
    <w:rsid w:val="002A4351"/>
    <w:rsid w:val="002A74EF"/>
    <w:rsid w:val="002B3B5A"/>
    <w:rsid w:val="002D3CF8"/>
    <w:rsid w:val="00317E56"/>
    <w:rsid w:val="0038161E"/>
    <w:rsid w:val="00387A12"/>
    <w:rsid w:val="003F2B18"/>
    <w:rsid w:val="003F5530"/>
    <w:rsid w:val="0042747C"/>
    <w:rsid w:val="00461C67"/>
    <w:rsid w:val="00476D07"/>
    <w:rsid w:val="00486C45"/>
    <w:rsid w:val="004C53AA"/>
    <w:rsid w:val="004E5288"/>
    <w:rsid w:val="00505781"/>
    <w:rsid w:val="0054161B"/>
    <w:rsid w:val="00555A8D"/>
    <w:rsid w:val="00565B76"/>
    <w:rsid w:val="005837D9"/>
    <w:rsid w:val="005D1C74"/>
    <w:rsid w:val="006062D6"/>
    <w:rsid w:val="00613045"/>
    <w:rsid w:val="00645B8A"/>
    <w:rsid w:val="0067056C"/>
    <w:rsid w:val="006C4DB7"/>
    <w:rsid w:val="006E4893"/>
    <w:rsid w:val="00713A18"/>
    <w:rsid w:val="00740894"/>
    <w:rsid w:val="00743D75"/>
    <w:rsid w:val="00757F72"/>
    <w:rsid w:val="007C4E8B"/>
    <w:rsid w:val="00850B19"/>
    <w:rsid w:val="008715B0"/>
    <w:rsid w:val="00894916"/>
    <w:rsid w:val="00951636"/>
    <w:rsid w:val="00987B61"/>
    <w:rsid w:val="00A15583"/>
    <w:rsid w:val="00A80262"/>
    <w:rsid w:val="00BB59AA"/>
    <w:rsid w:val="00BC5C37"/>
    <w:rsid w:val="00C160E6"/>
    <w:rsid w:val="00C255BE"/>
    <w:rsid w:val="00C519DC"/>
    <w:rsid w:val="00C66D3D"/>
    <w:rsid w:val="00CA75C5"/>
    <w:rsid w:val="00CC2896"/>
    <w:rsid w:val="00D62DDA"/>
    <w:rsid w:val="00D75F72"/>
    <w:rsid w:val="00DD2059"/>
    <w:rsid w:val="00DD50D4"/>
    <w:rsid w:val="00E144C3"/>
    <w:rsid w:val="00E47861"/>
    <w:rsid w:val="00E7394C"/>
    <w:rsid w:val="00F044A3"/>
    <w:rsid w:val="00F06F51"/>
    <w:rsid w:val="00F65AD3"/>
    <w:rsid w:val="00FA27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553AB1-25B7-4322-8886-9C22AB4B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5">
    <w:name w:val="heading 5"/>
    <w:basedOn w:val="Normal"/>
    <w:next w:val="Normal"/>
    <w:qFormat/>
    <w:pPr>
      <w:keepNext/>
      <w:outlineLvl w:val="4"/>
    </w:pPr>
    <w:rPr>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rPr>
      <w:b/>
      <w:bCs/>
    </w:rPr>
  </w:style>
  <w:style w:type="paragraph" w:styleId="Brdtext2">
    <w:name w:val="Body Text 2"/>
    <w:basedOn w:val="Normal"/>
    <w:rPr>
      <w:color w:val="000000"/>
      <w:lang w:val="en-US"/>
    </w:rPr>
  </w:style>
  <w:style w:type="character" w:customStyle="1" w:styleId="RKnormalChar">
    <w:name w:val="RKnormal Char"/>
    <w:basedOn w:val="Standardstycketeckensnitt"/>
    <w:link w:val="RKnormal"/>
    <w:rsid w:val="00645B8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0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404</Words>
  <Characters>2442</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Kommenterad A-punktslista inför RIF-rådet den 16 november 2001</vt:lpstr>
    </vt:vector>
  </TitlesOfParts>
  <Company>Regeringskansliet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A-punktslista inför RIF-rådet den 16 november 2001</dc:title>
  <dc:subject>Kommenterad A-punktslista inför RIF-rådet den 16 november 2001</dc:subject>
  <dc:creator>Riksdagen</dc:creator>
  <cp:keywords>Riksdagen</cp:keywords>
  <dc:description/>
  <cp:lastModifiedBy>Lars Brink</cp:lastModifiedBy>
  <cp:revision>2</cp:revision>
  <cp:lastPrinted>2007-11-27T17:40:00Z</cp:lastPrinted>
  <dcterms:created xsi:type="dcterms:W3CDTF">2025-12-17T13:22:00Z</dcterms:created>
  <dcterms:modified xsi:type="dcterms:W3CDTF">2025-12-17T13:22:00Z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