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E18F9" w:rsidRDefault="000F3970" w14:paraId="3E6F32D3" w14:textId="77777777">
      <w:pPr>
        <w:pStyle w:val="RubrikFrslagTIllRiksdagsbeslut"/>
      </w:pPr>
      <w:sdt>
        <w:sdtPr>
          <w:alias w:val="CC_Boilerplate_4"/>
          <w:tag w:val="CC_Boilerplate_4"/>
          <w:id w:val="-1644581176"/>
          <w:lock w:val="sdtContentLocked"/>
          <w:placeholder>
            <w:docPart w:val="24BE333AF4BF4F6787211C9F98AC271E"/>
          </w:placeholder>
          <w:text/>
        </w:sdtPr>
        <w:sdtEndPr/>
        <w:sdtContent>
          <w:r w:rsidRPr="009B062B" w:rsidR="00AF30DD">
            <w:t>Förslag till riksdagsbeslut</w:t>
          </w:r>
        </w:sdtContent>
      </w:sdt>
      <w:bookmarkEnd w:id="0"/>
      <w:bookmarkEnd w:id="1"/>
    </w:p>
    <w:sdt>
      <w:sdtPr>
        <w:alias w:val="Yrkande 1"/>
        <w:tag w:val="f432bf64-6974-4e25-a365-5f243ae1aa66"/>
        <w:id w:val="308208347"/>
        <w:lock w:val="sdtLocked"/>
      </w:sdtPr>
      <w:sdtEndPr/>
      <w:sdtContent>
        <w:p w:rsidR="00372033" w:rsidRDefault="00806FA3" w14:paraId="7BEC6E7C" w14:textId="77777777">
          <w:pPr>
            <w:pStyle w:val="Frslagstext"/>
            <w:numPr>
              <w:ilvl w:val="0"/>
              <w:numId w:val="0"/>
            </w:numPr>
          </w:pPr>
          <w:r>
            <w:t>Riksdagen ställer sig bakom det som anförs i motionen om att reformera lag 2004:629 och möjliggöra differentierade trängselskatter och tillkännager detta för regeringen.</w:t>
          </w:r>
        </w:p>
      </w:sdtContent>
    </w:sdt>
    <w:bookmarkStart w:name="MotionsStart" w:id="2"/>
    <w:bookmarkStart w:name="_Toc106800476" w:id="3"/>
    <w:bookmarkStart w:name="_Toc106801301" w:id="4"/>
    <w:bookmarkEnd w:id="2"/>
    <w:p w:rsidR="00336BEA" w:rsidP="00336BEA" w:rsidRDefault="000F3970" w14:paraId="62F52C4A" w14:textId="3251809A">
      <w:pPr>
        <w:pStyle w:val="Rubrik1"/>
      </w:pPr>
      <w:sdt>
        <w:sdtPr>
          <w:alias w:val="CC_Motivering_Rubrik"/>
          <w:tag w:val="CC_Motivering_Rubrik"/>
          <w:id w:val="1433397530"/>
          <w:lock w:val="sdtLocked"/>
          <w:placeholder>
            <w:docPart w:val="E03E74656FBF49FE88AD020BFF7D3575"/>
          </w:placeholder>
          <w:text/>
        </w:sdtPr>
        <w:sdtEndPr/>
        <w:sdtContent>
          <w:r w:rsidR="006D79C9">
            <w:t>Motivering</w:t>
          </w:r>
        </w:sdtContent>
      </w:sdt>
      <w:bookmarkEnd w:id="3"/>
      <w:bookmarkEnd w:id="4"/>
    </w:p>
    <w:p w:rsidRPr="00336BEA" w:rsidR="00336BEA" w:rsidP="000F3970" w:rsidRDefault="00336BEA" w14:paraId="179DFB4B" w14:textId="464DD266">
      <w:pPr>
        <w:pStyle w:val="Normalutanindragellerluft"/>
      </w:pPr>
      <w:r w:rsidRPr="00336BEA">
        <w:t xml:space="preserve">I Stockholm har trängselskatten, tillsammans med färdigställandet av Norra </w:t>
      </w:r>
      <w:r w:rsidR="00806FA3">
        <w:t>l</w:t>
      </w:r>
      <w:r w:rsidRPr="00336BEA">
        <w:t>änken, bidragit till att delar av staden blivit mer tillgängliga för stockholmare till fots eller cykel.</w:t>
      </w:r>
    </w:p>
    <w:p w:rsidR="00336BEA" w:rsidP="000F3970" w:rsidRDefault="00336BEA" w14:paraId="22BE38E6" w14:textId="1013CA17">
      <w:r>
        <w:t xml:space="preserve">Men i delar av våra största städer är det fortfarande angeläget att minska både koldioxidutsläppen och luftföroreningarna. Trängselskatten kan vara ett styrmedel för att uppnå detta. Genom att tillåta differentierade trängselskatter skulle kostnaderna för utsläppsfria fordon kunna vara lägre än för bilar med förbränningsmotorer. Då behöver </w:t>
      </w:r>
      <w:r w:rsidR="00806FA3">
        <w:t>l</w:t>
      </w:r>
      <w:r>
        <w:t>ag</w:t>
      </w:r>
      <w:r w:rsidR="00806FA3">
        <w:t>en</w:t>
      </w:r>
      <w:r>
        <w:t xml:space="preserve"> (2004:629) om trängselskatt reformeras.</w:t>
      </w:r>
    </w:p>
    <w:p w:rsidR="00BB6339" w:rsidP="000F3970" w:rsidRDefault="00336BEA" w14:paraId="7664CBD6" w14:textId="556521E5">
      <w:r>
        <w:t>Det skulle vara en viktig insats både för att kunna premiera bilister som inte bidrar till luftföroreningar i våra städer och för att Sveriges största städer kan ta ett större ansvar för den gröna omställningen.</w:t>
      </w:r>
    </w:p>
    <w:sdt>
      <w:sdtPr>
        <w:rPr>
          <w:i/>
          <w:noProof/>
        </w:rPr>
        <w:alias w:val="CC_Underskrifter"/>
        <w:tag w:val="CC_Underskrifter"/>
        <w:id w:val="583496634"/>
        <w:lock w:val="sdtContentLocked"/>
        <w:placeholder>
          <w:docPart w:val="F47C8066E1B34F998437E21F95FB8AF6"/>
        </w:placeholder>
      </w:sdtPr>
      <w:sdtEndPr>
        <w:rPr>
          <w:i w:val="0"/>
          <w:noProof w:val="0"/>
        </w:rPr>
      </w:sdtEndPr>
      <w:sdtContent>
        <w:p w:rsidR="00CE18F9" w:rsidP="00CE18F9" w:rsidRDefault="00CE18F9" w14:paraId="30DF1338" w14:textId="77777777"/>
        <w:p w:rsidRPr="008E0FE2" w:rsidR="004801AC" w:rsidP="00CE18F9" w:rsidRDefault="000F3970" w14:paraId="7E804C96" w14:textId="05CD0011"/>
      </w:sdtContent>
    </w:sdt>
    <w:tbl>
      <w:tblPr>
        <w:tblW w:w="5000" w:type="pct"/>
        <w:tblLook w:val="04A0" w:firstRow="1" w:lastRow="0" w:firstColumn="1" w:lastColumn="0" w:noHBand="0" w:noVBand="1"/>
        <w:tblCaption w:val="underskrifter"/>
      </w:tblPr>
      <w:tblGrid>
        <w:gridCol w:w="4252"/>
        <w:gridCol w:w="4252"/>
      </w:tblGrid>
      <w:tr w:rsidR="00372033" w14:paraId="5377D5B5" w14:textId="77777777">
        <w:trPr>
          <w:cantSplit/>
        </w:trPr>
        <w:tc>
          <w:tcPr>
            <w:tcW w:w="50" w:type="pct"/>
            <w:vAlign w:val="bottom"/>
          </w:tcPr>
          <w:p w:rsidR="00372033" w:rsidRDefault="00806FA3" w14:paraId="26E4DA10" w14:textId="77777777">
            <w:pPr>
              <w:pStyle w:val="Underskrifter"/>
              <w:spacing w:after="0"/>
            </w:pPr>
            <w:r>
              <w:t>Kristina Axén Olin (M)</w:t>
            </w:r>
          </w:p>
        </w:tc>
        <w:tc>
          <w:tcPr>
            <w:tcW w:w="50" w:type="pct"/>
            <w:vAlign w:val="bottom"/>
          </w:tcPr>
          <w:p w:rsidR="00372033" w:rsidRDefault="00372033" w14:paraId="348E55A1" w14:textId="77777777">
            <w:pPr>
              <w:pStyle w:val="Underskrifter"/>
              <w:spacing w:after="0"/>
            </w:pPr>
          </w:p>
        </w:tc>
      </w:tr>
    </w:tbl>
    <w:p w:rsidR="0089095D" w:rsidRDefault="0089095D" w14:paraId="1C2AF1D3" w14:textId="77777777"/>
    <w:sectPr w:rsidR="008909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9DE79" w14:textId="77777777" w:rsidR="009833E8" w:rsidRDefault="009833E8" w:rsidP="000C1CAD">
      <w:pPr>
        <w:spacing w:line="240" w:lineRule="auto"/>
      </w:pPr>
      <w:r>
        <w:separator/>
      </w:r>
    </w:p>
  </w:endnote>
  <w:endnote w:type="continuationSeparator" w:id="0">
    <w:p w14:paraId="5B2CFCC5" w14:textId="77777777" w:rsidR="009833E8" w:rsidRDefault="00983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FC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C7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2A4C" w14:textId="54D2703C" w:rsidR="00262EA3" w:rsidRPr="00CE18F9" w:rsidRDefault="00262EA3" w:rsidP="00CE18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9127" w14:textId="77777777" w:rsidR="009833E8" w:rsidRDefault="009833E8" w:rsidP="000C1CAD">
      <w:pPr>
        <w:spacing w:line="240" w:lineRule="auto"/>
      </w:pPr>
      <w:r>
        <w:separator/>
      </w:r>
    </w:p>
  </w:footnote>
  <w:footnote w:type="continuationSeparator" w:id="0">
    <w:p w14:paraId="2CCB6539" w14:textId="77777777" w:rsidR="009833E8" w:rsidRDefault="009833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C4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69680F" wp14:editId="1AC9EE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6454EB" w14:textId="77B86E0A" w:rsidR="00262EA3" w:rsidRDefault="000F3970" w:rsidP="008103B5">
                          <w:pPr>
                            <w:jc w:val="right"/>
                          </w:pPr>
                          <w:sdt>
                            <w:sdtPr>
                              <w:alias w:val="CC_Noformat_Partikod"/>
                              <w:tag w:val="CC_Noformat_Partikod"/>
                              <w:id w:val="-53464382"/>
                              <w:text/>
                            </w:sdtPr>
                            <w:sdtEndPr/>
                            <w:sdtContent>
                              <w:r w:rsidR="00336BEA">
                                <w:t>M</w:t>
                              </w:r>
                            </w:sdtContent>
                          </w:sdt>
                          <w:sdt>
                            <w:sdtPr>
                              <w:alias w:val="CC_Noformat_Partinummer"/>
                              <w:tag w:val="CC_Noformat_Partinummer"/>
                              <w:id w:val="-1709555926"/>
                              <w:text/>
                            </w:sdtPr>
                            <w:sdtEndPr/>
                            <w:sdtContent>
                              <w:r w:rsidR="009A60C3">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968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6454EB" w14:textId="77B86E0A" w:rsidR="00262EA3" w:rsidRDefault="000F3970" w:rsidP="008103B5">
                    <w:pPr>
                      <w:jc w:val="right"/>
                    </w:pPr>
                    <w:sdt>
                      <w:sdtPr>
                        <w:alias w:val="CC_Noformat_Partikod"/>
                        <w:tag w:val="CC_Noformat_Partikod"/>
                        <w:id w:val="-53464382"/>
                        <w:text/>
                      </w:sdtPr>
                      <w:sdtEndPr/>
                      <w:sdtContent>
                        <w:r w:rsidR="00336BEA">
                          <w:t>M</w:t>
                        </w:r>
                      </w:sdtContent>
                    </w:sdt>
                    <w:sdt>
                      <w:sdtPr>
                        <w:alias w:val="CC_Noformat_Partinummer"/>
                        <w:tag w:val="CC_Noformat_Partinummer"/>
                        <w:id w:val="-1709555926"/>
                        <w:text/>
                      </w:sdtPr>
                      <w:sdtEndPr/>
                      <w:sdtContent>
                        <w:r w:rsidR="009A60C3">
                          <w:t>1511</w:t>
                        </w:r>
                      </w:sdtContent>
                    </w:sdt>
                  </w:p>
                </w:txbxContent>
              </v:textbox>
              <w10:wrap anchorx="page"/>
            </v:shape>
          </w:pict>
        </mc:Fallback>
      </mc:AlternateContent>
    </w:r>
  </w:p>
  <w:p w14:paraId="483A81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D587" w14:textId="77777777" w:rsidR="00262EA3" w:rsidRDefault="00262EA3" w:rsidP="008563AC">
    <w:pPr>
      <w:jc w:val="right"/>
    </w:pPr>
  </w:p>
  <w:p w14:paraId="4A0B8E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21CF" w14:textId="77777777" w:rsidR="00262EA3" w:rsidRDefault="000F39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C30F4F" wp14:editId="092F37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C9F36C" w14:textId="4C3C9E66" w:rsidR="00262EA3" w:rsidRDefault="000F3970" w:rsidP="00A314CF">
    <w:pPr>
      <w:pStyle w:val="FSHNormal"/>
      <w:spacing w:before="40"/>
    </w:pPr>
    <w:sdt>
      <w:sdtPr>
        <w:alias w:val="CC_Noformat_Motionstyp"/>
        <w:tag w:val="CC_Noformat_Motionstyp"/>
        <w:id w:val="1162973129"/>
        <w:lock w:val="sdtContentLocked"/>
        <w15:appearance w15:val="hidden"/>
        <w:text/>
      </w:sdtPr>
      <w:sdtEndPr/>
      <w:sdtContent>
        <w:r w:rsidR="00CE18F9">
          <w:t>Enskild motion</w:t>
        </w:r>
      </w:sdtContent>
    </w:sdt>
    <w:r w:rsidR="00821B36">
      <w:t xml:space="preserve"> </w:t>
    </w:r>
    <w:sdt>
      <w:sdtPr>
        <w:alias w:val="CC_Noformat_Partikod"/>
        <w:tag w:val="CC_Noformat_Partikod"/>
        <w:id w:val="1471015553"/>
        <w:text/>
      </w:sdtPr>
      <w:sdtEndPr/>
      <w:sdtContent>
        <w:r w:rsidR="00336BEA">
          <w:t>M</w:t>
        </w:r>
      </w:sdtContent>
    </w:sdt>
    <w:sdt>
      <w:sdtPr>
        <w:alias w:val="CC_Noformat_Partinummer"/>
        <w:tag w:val="CC_Noformat_Partinummer"/>
        <w:id w:val="-2014525982"/>
        <w:text/>
      </w:sdtPr>
      <w:sdtEndPr/>
      <w:sdtContent>
        <w:r w:rsidR="009A60C3">
          <w:t>1511</w:t>
        </w:r>
      </w:sdtContent>
    </w:sdt>
  </w:p>
  <w:p w14:paraId="188C14F5" w14:textId="77777777" w:rsidR="00262EA3" w:rsidRPr="008227B3" w:rsidRDefault="000F39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0CC09D" w14:textId="53A51A53" w:rsidR="00262EA3" w:rsidRPr="008227B3" w:rsidRDefault="000F39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18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18F9">
          <w:t>:1859</w:t>
        </w:r>
      </w:sdtContent>
    </w:sdt>
  </w:p>
  <w:p w14:paraId="71462E0F" w14:textId="3E617F0D" w:rsidR="00262EA3" w:rsidRDefault="000F3970" w:rsidP="00E03A3D">
    <w:pPr>
      <w:pStyle w:val="Motionr"/>
    </w:pPr>
    <w:sdt>
      <w:sdtPr>
        <w:alias w:val="CC_Noformat_Avtext"/>
        <w:tag w:val="CC_Noformat_Avtext"/>
        <w:id w:val="-2020768203"/>
        <w:lock w:val="sdtContentLocked"/>
        <w15:appearance w15:val="hidden"/>
        <w:text/>
      </w:sdtPr>
      <w:sdtEndPr/>
      <w:sdtContent>
        <w:r w:rsidR="00CE18F9">
          <w:t>av Kristina Axén Olin (M)</w:t>
        </w:r>
      </w:sdtContent>
    </w:sdt>
  </w:p>
  <w:sdt>
    <w:sdtPr>
      <w:alias w:val="CC_Noformat_Rubtext"/>
      <w:tag w:val="CC_Noformat_Rubtext"/>
      <w:id w:val="-218060500"/>
      <w:lock w:val="sdtLocked"/>
      <w:text/>
    </w:sdtPr>
    <w:sdtEndPr/>
    <w:sdtContent>
      <w:p w14:paraId="2C61EC49" w14:textId="593990C5" w:rsidR="00262EA3" w:rsidRDefault="00336BEA" w:rsidP="00283E0F">
        <w:pPr>
          <w:pStyle w:val="FSHRub2"/>
        </w:pPr>
        <w:r>
          <w:t>Differentierade trängselskatter</w:t>
        </w:r>
      </w:p>
    </w:sdtContent>
  </w:sdt>
  <w:sdt>
    <w:sdtPr>
      <w:alias w:val="CC_Boilerplate_3"/>
      <w:tag w:val="CC_Boilerplate_3"/>
      <w:id w:val="1606463544"/>
      <w:lock w:val="sdtContentLocked"/>
      <w15:appearance w15:val="hidden"/>
      <w:text w:multiLine="1"/>
    </w:sdtPr>
    <w:sdtEndPr/>
    <w:sdtContent>
      <w:p w14:paraId="43B289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6B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70"/>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BEA"/>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5D"/>
    <w:rsid w:val="00365A6C"/>
    <w:rsid w:val="00365CB8"/>
    <w:rsid w:val="00365ED9"/>
    <w:rsid w:val="00366306"/>
    <w:rsid w:val="00370C71"/>
    <w:rsid w:val="003711D4"/>
    <w:rsid w:val="0037203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6FA3"/>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95D"/>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E8"/>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F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6B1"/>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49"/>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00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D6F716"/>
  <w15:chartTrackingRefBased/>
  <w15:docId w15:val="{42BF5123-091F-479F-BEE3-7127A5F8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63706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BE333AF4BF4F6787211C9F98AC271E"/>
        <w:category>
          <w:name w:val="Allmänt"/>
          <w:gallery w:val="placeholder"/>
        </w:category>
        <w:types>
          <w:type w:val="bbPlcHdr"/>
        </w:types>
        <w:behaviors>
          <w:behavior w:val="content"/>
        </w:behaviors>
        <w:guid w:val="{071D2337-9EDA-4822-A9C1-1678F79C079B}"/>
      </w:docPartPr>
      <w:docPartBody>
        <w:p w:rsidR="002E460F" w:rsidRDefault="00822ADE">
          <w:pPr>
            <w:pStyle w:val="24BE333AF4BF4F6787211C9F98AC271E"/>
          </w:pPr>
          <w:r w:rsidRPr="005A0A93">
            <w:rPr>
              <w:rStyle w:val="Platshllartext"/>
            </w:rPr>
            <w:t>Förslag till riksdagsbeslut</w:t>
          </w:r>
        </w:p>
      </w:docPartBody>
    </w:docPart>
    <w:docPart>
      <w:docPartPr>
        <w:name w:val="E03E74656FBF49FE88AD020BFF7D3575"/>
        <w:category>
          <w:name w:val="Allmänt"/>
          <w:gallery w:val="placeholder"/>
        </w:category>
        <w:types>
          <w:type w:val="bbPlcHdr"/>
        </w:types>
        <w:behaviors>
          <w:behavior w:val="content"/>
        </w:behaviors>
        <w:guid w:val="{E1F3971F-221C-4013-8D01-DC90E674A9E8}"/>
      </w:docPartPr>
      <w:docPartBody>
        <w:p w:rsidR="002E460F" w:rsidRDefault="00822ADE">
          <w:pPr>
            <w:pStyle w:val="E03E74656FBF49FE88AD020BFF7D3575"/>
          </w:pPr>
          <w:r w:rsidRPr="005A0A93">
            <w:rPr>
              <w:rStyle w:val="Platshllartext"/>
            </w:rPr>
            <w:t>Motivering</w:t>
          </w:r>
        </w:p>
      </w:docPartBody>
    </w:docPart>
    <w:docPart>
      <w:docPartPr>
        <w:name w:val="F47C8066E1B34F998437E21F95FB8AF6"/>
        <w:category>
          <w:name w:val="Allmänt"/>
          <w:gallery w:val="placeholder"/>
        </w:category>
        <w:types>
          <w:type w:val="bbPlcHdr"/>
        </w:types>
        <w:behaviors>
          <w:behavior w:val="content"/>
        </w:behaviors>
        <w:guid w:val="{620D0B2E-207D-4B14-B97C-71713C6BB4CE}"/>
      </w:docPartPr>
      <w:docPartBody>
        <w:p w:rsidR="00407D80" w:rsidRDefault="00407D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DE"/>
    <w:rsid w:val="002E460F"/>
    <w:rsid w:val="00407D80"/>
    <w:rsid w:val="00822ADE"/>
    <w:rsid w:val="00C174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BE333AF4BF4F6787211C9F98AC271E">
    <w:name w:val="24BE333AF4BF4F6787211C9F98AC271E"/>
  </w:style>
  <w:style w:type="paragraph" w:customStyle="1" w:styleId="E03E74656FBF49FE88AD020BFF7D3575">
    <w:name w:val="E03E74656FBF49FE88AD020BFF7D3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EC1A2-946E-4D45-A207-E076FA11BD84}"/>
</file>

<file path=customXml/itemProps2.xml><?xml version="1.0" encoding="utf-8"?>
<ds:datastoreItem xmlns:ds="http://schemas.openxmlformats.org/officeDocument/2006/customXml" ds:itemID="{23A9E870-718F-472B-8791-A432AC960202}"/>
</file>

<file path=customXml/itemProps3.xml><?xml version="1.0" encoding="utf-8"?>
<ds:datastoreItem xmlns:ds="http://schemas.openxmlformats.org/officeDocument/2006/customXml" ds:itemID="{553165AE-7E03-440E-8ACA-9A86FF050323}"/>
</file>

<file path=docProps/app.xml><?xml version="1.0" encoding="utf-8"?>
<Properties xmlns="http://schemas.openxmlformats.org/officeDocument/2006/extended-properties" xmlns:vt="http://schemas.openxmlformats.org/officeDocument/2006/docPropsVTypes">
  <Template>Normal</Template>
  <TotalTime>9</TotalTime>
  <Pages>1</Pages>
  <Words>143</Words>
  <Characters>883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