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6B" w:rsidRPr="00241B6B" w:rsidRDefault="00241B6B">
      <w:pPr>
        <w:pStyle w:val="Frslagsrubrik"/>
      </w:pPr>
      <w:r w:rsidRPr="00241B6B">
        <w:t>Förslag till riksdagsbeslut</w:t>
      </w:r>
    </w:p>
    <w:p w:rsidR="00241B6B" w:rsidRPr="00241B6B" w:rsidRDefault="00241B6B">
      <w:pPr>
        <w:pStyle w:val="Hemstlatt"/>
      </w:pPr>
      <w:r w:rsidRPr="00241B6B">
        <w:t>Riksdagen tillkännager för regeringen som sin mening vad som anförs i motionen om läkemedelsgenomgån</w:t>
      </w:r>
      <w:r w:rsidRPr="00241B6B">
        <w:t>g</w:t>
      </w:r>
      <w:r w:rsidRPr="00241B6B">
        <w:t>ar.</w:t>
      </w:r>
    </w:p>
    <w:p w:rsidR="00241B6B" w:rsidRPr="00241B6B" w:rsidRDefault="00241B6B">
      <w:pPr>
        <w:pStyle w:val="Rubrik1"/>
      </w:pPr>
      <w:r w:rsidRPr="00241B6B">
        <w:t>Motivering</w:t>
      </w:r>
    </w:p>
    <w:p w:rsidR="00241B6B" w:rsidRPr="00241B6B" w:rsidRDefault="00241B6B">
      <w:r w:rsidRPr="00241B6B">
        <w:t>Under 2010 har Socialstyrelsen fått 680 miljoner kronor att fördela som st</w:t>
      </w:r>
      <w:r w:rsidRPr="00241B6B">
        <w:t>i</w:t>
      </w:r>
      <w:r w:rsidRPr="00241B6B">
        <w:t>mulansmedel till kommuner och landsting för att höja kvaliteten i vården och omsorgen om äldre personer. Läkemedelsgenomgångar är ett av sex priorit</w:t>
      </w:r>
      <w:r w:rsidRPr="00241B6B">
        <w:t>e</w:t>
      </w:r>
      <w:r w:rsidRPr="00241B6B">
        <w:t>rade områden inom denna viktiga satsning.</w:t>
      </w:r>
    </w:p>
    <w:p w:rsidR="00241B6B" w:rsidRPr="00241B6B" w:rsidRDefault="00241B6B">
      <w:pPr>
        <w:pStyle w:val="Normaltindrag"/>
      </w:pPr>
      <w:r w:rsidRPr="00241B6B">
        <w:t>Jag anser att vården måste få ännu bättre kontroll och insyn i äldres läk</w:t>
      </w:r>
      <w:r w:rsidRPr="00241B6B">
        <w:t>e</w:t>
      </w:r>
      <w:r w:rsidRPr="00241B6B">
        <w:t>medelsanvändning. En av fem som är 75 år eller äldre har tio läkemedel eller fler. Det är inte svårt att förstå att det ibland kan bli fel när olika läkemedel kombineras. Ibland sker detta genom att förskrivande läkare inte känner till vilka mediciner och naturläkemedel som patienten redan tar.</w:t>
      </w:r>
    </w:p>
    <w:p w:rsidR="00241B6B" w:rsidRPr="00241B6B" w:rsidRDefault="00241B6B">
      <w:pPr>
        <w:pStyle w:val="Normaltindrag"/>
      </w:pPr>
      <w:r w:rsidRPr="00241B6B">
        <w:t>Grundliga och regelbundna läkemedelsgenomgångar är en viktig kvalitet</w:t>
      </w:r>
      <w:r w:rsidRPr="00241B6B">
        <w:t>s</w:t>
      </w:r>
      <w:r w:rsidRPr="00241B6B">
        <w:t>höjning i äldrevården och omsorgen. Det är också en patientsäkerhetsfråga. I den nationella satsning på patientsäkerhet som regeringen föreslår för denna mandatperiod bör läkemedelsgenomgångar ingå.</w:t>
      </w:r>
    </w:p>
    <w:p w:rsidR="00241B6B" w:rsidRPr="00241B6B" w:rsidRDefault="00241B6B">
      <w:pPr>
        <w:pStyle w:val="Normaltindrag"/>
      </w:pPr>
      <w:r w:rsidRPr="00241B6B">
        <w:t>Tydliga kvalitetsmått bör införas vad gäller frekvens på läkemedel</w:t>
      </w:r>
      <w:r w:rsidRPr="00241B6B">
        <w:t>s</w:t>
      </w:r>
      <w:r w:rsidRPr="00241B6B">
        <w:t>genomgångarna. Vidare bör genomgångarna inte enbart avse äldre i särskilt boende utan även äldre med hemtjänst eller hemsjukvård.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B6B">
        <w:trPr>
          <w:cantSplit/>
        </w:trPr>
        <w:tc>
          <w:tcPr>
            <w:tcW w:w="3046" w:type="dxa"/>
          </w:tcPr>
          <w:p w:rsidR="00241B6B" w:rsidRPr="00241B6B" w:rsidRDefault="00241B6B">
            <w:pPr>
              <w:pStyle w:val="UnderskriftDatum"/>
              <w:spacing w:before="240"/>
            </w:pPr>
            <w:r w:rsidRPr="00241B6B">
              <w:t>Stockholm den 21 oktober 2010</w:t>
            </w:r>
          </w:p>
        </w:tc>
        <w:tc>
          <w:tcPr>
            <w:tcW w:w="3047" w:type="dxa"/>
          </w:tcPr>
          <w:p w:rsidR="00241B6B" w:rsidRPr="00241B6B" w:rsidRDefault="00241B6B">
            <w:pPr>
              <w:pStyle w:val="Underskrifter"/>
              <w:spacing w:before="240"/>
            </w:pPr>
          </w:p>
        </w:tc>
      </w:tr>
      <w:tr w:rsidR="00000000" w:rsidRPr="00241B6B">
        <w:trPr>
          <w:cantSplit/>
        </w:trPr>
        <w:tc>
          <w:tcPr>
            <w:tcW w:w="3046" w:type="dxa"/>
          </w:tcPr>
          <w:p w:rsidR="00241B6B" w:rsidRPr="00241B6B" w:rsidRDefault="00241B6B">
            <w:pPr>
              <w:pStyle w:val="Underskrifter"/>
            </w:pPr>
            <w:r w:rsidRPr="00241B6B">
              <w:t>Yvonne Andersson (KD)</w:t>
            </w:r>
          </w:p>
        </w:tc>
        <w:tc>
          <w:tcPr>
            <w:tcW w:w="3046" w:type="dxa"/>
          </w:tcPr>
          <w:p w:rsidR="00241B6B" w:rsidRPr="00241B6B" w:rsidRDefault="00241B6B">
            <w:pPr>
              <w:pStyle w:val="Underskrifter"/>
            </w:pPr>
          </w:p>
        </w:tc>
      </w:tr>
    </w:tbl>
    <w:p w:rsidR="00241B6B" w:rsidRPr="00241B6B" w:rsidRDefault="00241B6B">
      <w:pPr>
        <w:pStyle w:val="Normaltindrag"/>
      </w:pPr>
    </w:p>
    <w:sectPr w:rsidR="00000000" w:rsidRPr="00241B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B6B" w:rsidRPr="00241B6B" w:rsidRDefault="00241B6B">
      <w:r w:rsidRPr="00241B6B">
        <w:separator/>
      </w:r>
    </w:p>
  </w:endnote>
  <w:endnote w:type="continuationSeparator" w:id="0">
    <w:p w:rsidR="00241B6B" w:rsidRPr="00241B6B" w:rsidRDefault="00241B6B">
      <w:r w:rsidRPr="00241B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Sidfot"/>
    </w:pPr>
    <w:r w:rsidRPr="00241B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890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6B" w:rsidRDefault="00241B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B6B" w:rsidRDefault="00241B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Sidfot"/>
    </w:pPr>
    <w:r w:rsidRPr="00241B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574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6B" w:rsidRDefault="00241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B6B" w:rsidRDefault="00241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Sidfot"/>
    </w:pPr>
    <w:r w:rsidRPr="00241B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648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6B" w:rsidRDefault="00241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B6B" w:rsidRDefault="00241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B6B" w:rsidRPr="00241B6B" w:rsidRDefault="00241B6B">
      <w:r w:rsidRPr="00241B6B">
        <w:separator/>
      </w:r>
    </w:p>
  </w:footnote>
  <w:footnote w:type="continuationSeparator" w:id="0">
    <w:p w:rsidR="00241B6B" w:rsidRPr="00241B6B" w:rsidRDefault="00241B6B">
      <w:r w:rsidRPr="00241B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Sidhuvud"/>
    </w:pPr>
    <w:r w:rsidRPr="00241B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065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6B" w:rsidRDefault="00241B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B6B" w:rsidRDefault="00241B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Sidhuvud"/>
    </w:pPr>
    <w:r w:rsidRPr="00241B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805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6B" w:rsidRDefault="00241B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B6B" w:rsidRDefault="00241B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B6B" w:rsidRPr="00241B6B" w:rsidRDefault="00241B6B">
    <w:pPr>
      <w:pStyle w:val="FSHNormal"/>
      <w:tabs>
        <w:tab w:val="right" w:pos="5840"/>
      </w:tabs>
    </w:pPr>
    <w:r w:rsidRPr="00241B6B">
      <w:br/>
    </w:r>
    <w:r w:rsidRPr="00241B6B">
      <w:fldChar w:fldCharType="begin" w:fldLock="1"/>
    </w:r>
    <w:r w:rsidRPr="00241B6B">
      <w:instrText xml:space="preserve"> DOCPROPERTY</w:instrText>
    </w:r>
    <w:r w:rsidRPr="00241B6B">
      <w:rPr>
        <w:sz w:val="18"/>
      </w:rPr>
      <w:instrText xml:space="preserve"> "YearUser" *\charformat </w:instrText>
    </w:r>
    <w:r w:rsidRPr="00241B6B">
      <w:fldChar w:fldCharType="separate"/>
    </w:r>
    <w:r w:rsidRPr="00241B6B">
      <w:t>2010/11</w:t>
    </w:r>
    <w:r w:rsidRPr="00241B6B">
      <w:fldChar w:fldCharType="end"/>
    </w:r>
    <w:r w:rsidRPr="00241B6B">
      <w:t xml:space="preserve"> </w:t>
    </w:r>
    <w:r w:rsidRPr="00241B6B">
      <w:tab/>
      <w:t xml:space="preserve">mnr: </w:t>
    </w:r>
    <w:r w:rsidRPr="00241B6B">
      <w:fldChar w:fldCharType="begin" w:fldLock="1"/>
    </w:r>
    <w:r w:rsidRPr="00241B6B">
      <w:instrText xml:space="preserve"> DOCPROPERTY</w:instrText>
    </w:r>
    <w:r w:rsidRPr="00241B6B">
      <w:rPr>
        <w:sz w:val="18"/>
      </w:rPr>
      <w:instrText xml:space="preserve"> "Motionsnummer" *\charformat </w:instrText>
    </w:r>
    <w:r w:rsidRPr="00241B6B">
      <w:fldChar w:fldCharType="separate"/>
    </w:r>
    <w:r w:rsidRPr="00241B6B">
      <w:t>So247</w:t>
    </w:r>
    <w:r w:rsidRPr="00241B6B">
      <w:fldChar w:fldCharType="end"/>
    </w:r>
    <w:r w:rsidRPr="00241B6B">
      <w:br/>
    </w:r>
    <w:r w:rsidRPr="00241B6B">
      <w:fldChar w:fldCharType="begin" w:fldLock="1"/>
    </w:r>
    <w:r w:rsidRPr="00241B6B">
      <w:instrText xml:space="preserve"> DOCPROPERTY</w:instrText>
    </w:r>
    <w:r w:rsidRPr="00241B6B">
      <w:rPr>
        <w:sz w:val="18"/>
      </w:rPr>
      <w:instrText xml:space="preserve"> "Samling" *\charformat </w:instrText>
    </w:r>
    <w:r w:rsidRPr="00241B6B">
      <w:fldChar w:fldCharType="end"/>
    </w:r>
    <w:r w:rsidRPr="00241B6B">
      <w:tab/>
      <w:t xml:space="preserve">pnr: </w:t>
    </w:r>
    <w:r w:rsidRPr="00241B6B">
      <w:fldChar w:fldCharType="begin" w:fldLock="1"/>
    </w:r>
    <w:r w:rsidRPr="00241B6B">
      <w:instrText xml:space="preserve"> DOCPROPERTY</w:instrText>
    </w:r>
    <w:r w:rsidRPr="00241B6B">
      <w:rPr>
        <w:sz w:val="18"/>
      </w:rPr>
      <w:instrText xml:space="preserve"> "Partinummer" *\charformat </w:instrText>
    </w:r>
    <w:r w:rsidRPr="00241B6B">
      <w:fldChar w:fldCharType="separate"/>
    </w:r>
    <w:r w:rsidRPr="00241B6B">
      <w:t>KD571</w:t>
    </w:r>
    <w:r w:rsidRPr="00241B6B">
      <w:fldChar w:fldCharType="end"/>
    </w:r>
  </w:p>
  <w:p w:rsidR="00241B6B" w:rsidRPr="00241B6B" w:rsidRDefault="00241B6B">
    <w:pPr>
      <w:pStyle w:val="FSHRub1"/>
    </w:pPr>
    <w:r w:rsidRPr="00241B6B">
      <w:t>Motion till riksdagen</w:t>
    </w:r>
    <w:r w:rsidRPr="00241B6B">
      <w:br/>
    </w:r>
    <w:r w:rsidRPr="00241B6B">
      <w:fldChar w:fldCharType="begin" w:fldLock="1"/>
    </w:r>
    <w:r w:rsidRPr="00241B6B">
      <w:instrText xml:space="preserve"> DOCPROPERTY "YearUser" *\charformat </w:instrText>
    </w:r>
    <w:r w:rsidRPr="00241B6B">
      <w:fldChar w:fldCharType="separate"/>
    </w:r>
    <w:r w:rsidRPr="00241B6B">
      <w:t>2010/11</w:t>
    </w:r>
    <w:r w:rsidRPr="00241B6B">
      <w:fldChar w:fldCharType="end"/>
    </w:r>
    <w:r w:rsidRPr="00241B6B">
      <w:t>:</w:t>
    </w:r>
    <w:r w:rsidRPr="00241B6B">
      <w:fldChar w:fldCharType="begin" w:fldLock="1"/>
    </w:r>
    <w:r w:rsidRPr="00241B6B">
      <w:instrText xml:space="preserve"> DOCPROPERTY "Motionsnummer" *\charformat </w:instrText>
    </w:r>
    <w:r w:rsidRPr="00241B6B">
      <w:fldChar w:fldCharType="separate"/>
    </w:r>
    <w:r w:rsidRPr="00241B6B">
      <w:t>So247</w:t>
    </w:r>
    <w:r w:rsidRPr="00241B6B">
      <w:fldChar w:fldCharType="end"/>
    </w:r>
  </w:p>
  <w:p w:rsidR="00241B6B" w:rsidRPr="00241B6B" w:rsidRDefault="00241B6B">
    <w:pPr>
      <w:pStyle w:val="FSHNormalS5"/>
    </w:pPr>
    <w:r w:rsidRPr="00241B6B">
      <w:fldChar w:fldCharType="begin" w:fldLock="1"/>
    </w:r>
    <w:r w:rsidRPr="00241B6B">
      <w:instrText xml:space="preserve"> DOCPROPERTY "MotionarText" *\charformat </w:instrText>
    </w:r>
    <w:r w:rsidRPr="00241B6B">
      <w:fldChar w:fldCharType="separate"/>
    </w:r>
    <w:r w:rsidRPr="00241B6B">
      <w:t>av Yvonne Andersson (KD)</w:t>
    </w:r>
    <w:r w:rsidRPr="00241B6B">
      <w:fldChar w:fldCharType="end"/>
    </w:r>
    <w:r w:rsidRPr="00241B6B">
      <w:br/>
    </w:r>
    <w:r w:rsidRPr="00241B6B">
      <w:fldChar w:fldCharType="begin" w:fldLock="1"/>
    </w:r>
    <w:r w:rsidRPr="00241B6B">
      <w:instrText xml:space="preserve"> DOCPROPERTY "SvarFrasKort" *\charformat </w:instrText>
    </w:r>
    <w:r w:rsidRPr="00241B6B">
      <w:fldChar w:fldCharType="end"/>
    </w:r>
  </w:p>
  <w:p w:rsidR="00241B6B" w:rsidRPr="00241B6B" w:rsidRDefault="00241B6B">
    <w:pPr>
      <w:pStyle w:val="FSHTitel"/>
    </w:pPr>
    <w:r w:rsidRPr="00241B6B">
      <w:fldChar w:fldCharType="begin" w:fldLock="1"/>
    </w:r>
    <w:r w:rsidRPr="00241B6B">
      <w:instrText xml:space="preserve"> DOCPROPERTY</w:instrText>
    </w:r>
    <w:r w:rsidRPr="00241B6B">
      <w:rPr>
        <w:sz w:val="18"/>
      </w:rPr>
      <w:instrText xml:space="preserve"> "RubrikSvar" *\charformat </w:instrText>
    </w:r>
    <w:r w:rsidRPr="00241B6B">
      <w:fldChar w:fldCharType="separate"/>
    </w:r>
    <w:r w:rsidRPr="00241B6B">
      <w:t>Kvalitetsmått för läkemedelsgenomgångar</w:t>
    </w:r>
    <w:r w:rsidRPr="00241B6B">
      <w:fldChar w:fldCharType="end"/>
    </w:r>
  </w:p>
  <w:p w:rsidR="00241B6B" w:rsidRPr="00241B6B" w:rsidRDefault="00241B6B">
    <w:pPr>
      <w:pStyle w:val="Normal00"/>
    </w:pPr>
  </w:p>
  <w:p w:rsidR="00241B6B" w:rsidRPr="00241B6B" w:rsidRDefault="00241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999867">
    <w:abstractNumId w:val="3"/>
  </w:num>
  <w:num w:numId="2" w16cid:durableId="946692082">
    <w:abstractNumId w:val="2"/>
  </w:num>
  <w:num w:numId="3" w16cid:durableId="610236070">
    <w:abstractNumId w:val="1"/>
  </w:num>
  <w:num w:numId="4" w16cid:durableId="200284515">
    <w:abstractNumId w:val="0"/>
  </w:num>
  <w:num w:numId="5" w16cid:durableId="234708407">
    <w:abstractNumId w:val="7"/>
  </w:num>
  <w:num w:numId="6" w16cid:durableId="2028487008">
    <w:abstractNumId w:val="6"/>
  </w:num>
  <w:num w:numId="7" w16cid:durableId="946616111">
    <w:abstractNumId w:val="5"/>
  </w:num>
  <w:num w:numId="8" w16cid:durableId="994605575">
    <w:abstractNumId w:val="4"/>
  </w:num>
  <w:num w:numId="9" w16cid:durableId="791284772">
    <w:abstractNumId w:val="8"/>
  </w:num>
  <w:num w:numId="10" w16cid:durableId="19867264">
    <w:abstractNumId w:val="9"/>
  </w:num>
  <w:num w:numId="11" w16cid:durableId="945119439">
    <w:abstractNumId w:val="10"/>
  </w:num>
  <w:num w:numId="12" w16cid:durableId="828520371">
    <w:abstractNumId w:val="13"/>
  </w:num>
  <w:num w:numId="13" w16cid:durableId="404963079">
    <w:abstractNumId w:val="15"/>
  </w:num>
  <w:num w:numId="14" w16cid:durableId="747843769">
    <w:abstractNumId w:val="16"/>
  </w:num>
  <w:num w:numId="15" w16cid:durableId="1455715253">
    <w:abstractNumId w:val="11"/>
  </w:num>
  <w:num w:numId="16" w16cid:durableId="704140934">
    <w:abstractNumId w:val="18"/>
  </w:num>
  <w:num w:numId="17" w16cid:durableId="696076922">
    <w:abstractNumId w:val="17"/>
  </w:num>
  <w:num w:numId="18" w16cid:durableId="1669625841">
    <w:abstractNumId w:val="14"/>
  </w:num>
  <w:num w:numId="19" w16cid:durableId="844170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4E2DF389-786E-46CB-906F-126E5ECBF42A}"/>
  </w:docVars>
  <w:rsids>
    <w:rsidRoot w:val="005A3107"/>
    <w:rsid w:val="00241B6B"/>
    <w:rsid w:val="005A31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D16E45-1158-4668-A262-B146C06B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1119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Versal/gemen i partibeteckning. Gemen i tryck för 0910, versal för 1011 och nyare</dc:description>
  <cp:lastModifiedBy>Lars Brink</cp:lastModifiedBy>
  <cp:revision>2</cp:revision>
  <cp:lastPrinted>2010-11-11T13:36:00Z</cp:lastPrinted>
  <dcterms:created xsi:type="dcterms:W3CDTF">2025-12-18T02:27:00Z</dcterms:created>
  <dcterms:modified xsi:type="dcterms:W3CDTF">2025-12-18T02:27:00Z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Kvalitetsmått för läkemedelsgenomgångar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Kvalitetsmått för läkemedelsgenomgångar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20102011000001070100000005710069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20102011000001070100000005710069</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{BDE5BAE1-15B3-447A-97C7-809E32E9C8CA}</vt:lpwstr>
  </property>
  <property fmtid="{D5CDD505-2E9C-101B-9397-08002B2CF9AE}" pid="53" name="Överföringar">
    <vt:i4>0</vt:i4>
  </property>
  <property fmtid="{D5CDD505-2E9C-101B-9397-08002B2CF9AE}" pid="54" name="Checksum">
    <vt:lpwstr>*1016850570616*</vt:lpwstr>
  </property>
  <property fmtid="{D5CDD505-2E9C-101B-9397-08002B2CF9AE}" pid="55" name="skuggnummer">
    <vt:lpwstr>346</vt:lpwstr>
  </property>
  <property fmtid="{D5CDD505-2E9C-101B-9397-08002B2CF9AE}" pid="56" name="urixVersion">
    <vt:lpwstr>4.3.0.0</vt:lpwstr>
  </property>
  <property fmtid="{D5CDD505-2E9C-101B-9397-08002B2CF9AE}" pid="57" name="urixOrigin">
    <vt:lpwstr>101111 14:36:56.781</vt:lpwstr>
  </property>
  <property fmtid="{D5CDD505-2E9C-101B-9397-08002B2CF9AE}" pid="58" name="urixGuid">
    <vt:lpwstr>{2F8039AC-7220-4844-BAFC-27853898E9D2}</vt:lpwstr>
  </property>
</Properties>
</file>