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174837E8D54C1E937AF008BF206A73"/>
        </w:placeholder>
        <w:text/>
      </w:sdtPr>
      <w:sdtEndPr/>
      <w:sdtContent>
        <w:p w:rsidRPr="009B062B" w:rsidR="00AF30DD" w:rsidP="00727A87" w:rsidRDefault="00AF30DD" w14:paraId="5AC15547" w14:textId="77777777">
          <w:pPr>
            <w:pStyle w:val="Rubrik1"/>
            <w:spacing w:after="300"/>
          </w:pPr>
          <w:r w:rsidRPr="009B062B">
            <w:t>Förslag till riksdagsbeslut</w:t>
          </w:r>
        </w:p>
      </w:sdtContent>
    </w:sdt>
    <w:sdt>
      <w:sdtPr>
        <w:alias w:val="Yrkande 1"/>
        <w:tag w:val="7eefd9d1-6a9a-4977-93df-a9c5081cb19f"/>
        <w:id w:val="-1913996473"/>
        <w:lock w:val="sdtLocked"/>
      </w:sdtPr>
      <w:sdtEndPr/>
      <w:sdtContent>
        <w:p w:rsidR="00A52308" w:rsidRDefault="00A87182" w14:paraId="2908857D" w14:textId="77777777">
          <w:pPr>
            <w:pStyle w:val="Frslagstext"/>
            <w:numPr>
              <w:ilvl w:val="0"/>
              <w:numId w:val="0"/>
            </w:numPr>
          </w:pPr>
          <w:r>
            <w:t>Riksdagen ställer sig bakom det som anförs i motionen om att ta bort klassificeringen av jordbruket som en miljöfarlig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D07B2756DB4CBBB64B04BD3781DC98"/>
        </w:placeholder>
        <w:text/>
      </w:sdtPr>
      <w:sdtEndPr/>
      <w:sdtContent>
        <w:p w:rsidRPr="009B062B" w:rsidR="006D79C9" w:rsidP="00333E95" w:rsidRDefault="006D79C9" w14:paraId="5AC15549" w14:textId="77777777">
          <w:pPr>
            <w:pStyle w:val="Rubrik1"/>
          </w:pPr>
          <w:r>
            <w:t>Motivering</w:t>
          </w:r>
        </w:p>
      </w:sdtContent>
    </w:sdt>
    <w:p w:rsidR="00D33FB6" w:rsidP="00D33FB6" w:rsidRDefault="00D33FB6" w14:paraId="5AC1554A" w14:textId="3429ABD7">
      <w:pPr>
        <w:pStyle w:val="Normalutanindragellerluft"/>
      </w:pPr>
      <w:r>
        <w:t>Att odla och producera mat är mänsklighetens absolut viktigaste verksamheter för att kunna överleva. D</w:t>
      </w:r>
      <w:bookmarkStart w:name="_GoBack" w:id="1"/>
      <w:bookmarkEnd w:id="1"/>
      <w:r>
        <w:t>ärför är det mycket märkligt hur man i Sverige kan ha kommit på id</w:t>
      </w:r>
      <w:r w:rsidR="00573B06">
        <w:t>é</w:t>
      </w:r>
      <w:r>
        <w:t>n att klassificera jordbruket som en samhällsfarlig verksamhet.</w:t>
      </w:r>
    </w:p>
    <w:p w:rsidRPr="00C20617" w:rsidR="00D33FB6" w:rsidP="00C20617" w:rsidRDefault="00D33FB6" w14:paraId="5AC1554B" w14:textId="15FEFED1">
      <w:r w:rsidRPr="00C20617">
        <w:t>Matproduktion är istället en verksamhet som i alla lägen borde premieras och stöttas. Utan mat kan vi inte överleva. Att klassificera jordbruk som miljöfarlig verksamhet är en ren felaktighet: Jordbruket och matproduktionen tar hand om naturens förutsättningar för att producera både växter och djur som sedan kan förädlas till viktig mat.</w:t>
      </w:r>
    </w:p>
    <w:p w:rsidRPr="00C20617" w:rsidR="00D33FB6" w:rsidP="00C20617" w:rsidRDefault="00D33FB6" w14:paraId="5AC1554C" w14:textId="0DAF37DE">
      <w:r w:rsidRPr="00C20617">
        <w:t>Jordbruket är också en förutsättning för att ta hand om restprodukter från samhället och omvandla detta till gödsel och växtnäring. Jordbruket kan förutom matproduktionen producera drivmedel, naturupplevelser, öppna landskap och en biologisk mångfald.</w:t>
      </w:r>
    </w:p>
    <w:p w:rsidRPr="00C20617" w:rsidR="00422B9E" w:rsidP="00C20617" w:rsidRDefault="00D33FB6" w14:paraId="5AC1554D" w14:textId="6BD328F8">
      <w:r w:rsidRPr="00C20617">
        <w:t xml:space="preserve">Det är dags att jordbruket klassificeras som samhällsviktig verksamhet och att den gamla klassificeringen som miljöfarlig verksamhet tas bort. </w:t>
      </w:r>
    </w:p>
    <w:sdt>
      <w:sdtPr>
        <w:rPr>
          <w:i/>
          <w:noProof/>
        </w:rPr>
        <w:alias w:val="CC_Underskrifter"/>
        <w:tag w:val="CC_Underskrifter"/>
        <w:id w:val="583496634"/>
        <w:lock w:val="sdtContentLocked"/>
        <w:placeholder>
          <w:docPart w:val="6D28BCEE354D4FA9972B7DA20607E7E3"/>
        </w:placeholder>
      </w:sdtPr>
      <w:sdtEndPr>
        <w:rPr>
          <w:i w:val="0"/>
          <w:noProof w:val="0"/>
        </w:rPr>
      </w:sdtEndPr>
      <w:sdtContent>
        <w:p w:rsidR="00727A87" w:rsidP="00CC1B50" w:rsidRDefault="00727A87" w14:paraId="5013C3C0" w14:textId="77777777"/>
        <w:p w:rsidRPr="008E0FE2" w:rsidR="004801AC" w:rsidP="00CC1B50" w:rsidRDefault="00C20617" w14:paraId="5AC15553" w14:textId="212E13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A272C" w:rsidRDefault="007A272C" w14:paraId="4EAAADE4" w14:textId="77777777"/>
    <w:sectPr w:rsidR="007A27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15556" w14:textId="77777777" w:rsidR="00F27CE4" w:rsidRDefault="00F27CE4" w:rsidP="000C1CAD">
      <w:pPr>
        <w:spacing w:line="240" w:lineRule="auto"/>
      </w:pPr>
      <w:r>
        <w:separator/>
      </w:r>
    </w:p>
  </w:endnote>
  <w:endnote w:type="continuationSeparator" w:id="0">
    <w:p w14:paraId="5AC15557" w14:textId="77777777" w:rsidR="00F27CE4" w:rsidRDefault="00F27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5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15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5EC1" w14:textId="77777777" w:rsidR="00590D58" w:rsidRDefault="00590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15554" w14:textId="77777777" w:rsidR="00F27CE4" w:rsidRDefault="00F27CE4" w:rsidP="000C1CAD">
      <w:pPr>
        <w:spacing w:line="240" w:lineRule="auto"/>
      </w:pPr>
      <w:r>
        <w:separator/>
      </w:r>
    </w:p>
  </w:footnote>
  <w:footnote w:type="continuationSeparator" w:id="0">
    <w:p w14:paraId="5AC15555" w14:textId="77777777" w:rsidR="00F27CE4" w:rsidRDefault="00F27C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C155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15567" wp14:anchorId="5AC15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0617" w14:paraId="5AC1556A" w14:textId="77777777">
                          <w:pPr>
                            <w:jc w:val="right"/>
                          </w:pPr>
                          <w:sdt>
                            <w:sdtPr>
                              <w:alias w:val="CC_Noformat_Partikod"/>
                              <w:tag w:val="CC_Noformat_Partikod"/>
                              <w:id w:val="-53464382"/>
                              <w:placeholder>
                                <w:docPart w:val="D4846DE0900F4D76A386A5AB67D11E64"/>
                              </w:placeholder>
                              <w:text/>
                            </w:sdtPr>
                            <w:sdtEndPr/>
                            <w:sdtContent>
                              <w:r w:rsidR="00D33FB6">
                                <w:t>M</w:t>
                              </w:r>
                            </w:sdtContent>
                          </w:sdt>
                          <w:sdt>
                            <w:sdtPr>
                              <w:alias w:val="CC_Noformat_Partinummer"/>
                              <w:tag w:val="CC_Noformat_Partinummer"/>
                              <w:id w:val="-1709555926"/>
                              <w:placeholder>
                                <w:docPart w:val="A54C0251B0DE4E93BFB8837BBF539FA1"/>
                              </w:placeholder>
                              <w:text/>
                            </w:sdtPr>
                            <w:sdtEndPr/>
                            <w:sdtContent>
                              <w:r w:rsidR="00D33FB6">
                                <w:t>1973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15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0617" w14:paraId="5AC1556A" w14:textId="77777777">
                    <w:pPr>
                      <w:jc w:val="right"/>
                    </w:pPr>
                    <w:sdt>
                      <w:sdtPr>
                        <w:alias w:val="CC_Noformat_Partikod"/>
                        <w:tag w:val="CC_Noformat_Partikod"/>
                        <w:id w:val="-53464382"/>
                        <w:placeholder>
                          <w:docPart w:val="D4846DE0900F4D76A386A5AB67D11E64"/>
                        </w:placeholder>
                        <w:text/>
                      </w:sdtPr>
                      <w:sdtEndPr/>
                      <w:sdtContent>
                        <w:r w:rsidR="00D33FB6">
                          <w:t>M</w:t>
                        </w:r>
                      </w:sdtContent>
                    </w:sdt>
                    <w:sdt>
                      <w:sdtPr>
                        <w:alias w:val="CC_Noformat_Partinummer"/>
                        <w:tag w:val="CC_Noformat_Partinummer"/>
                        <w:id w:val="-1709555926"/>
                        <w:placeholder>
                          <w:docPart w:val="A54C0251B0DE4E93BFB8837BBF539FA1"/>
                        </w:placeholder>
                        <w:text/>
                      </w:sdtPr>
                      <w:sdtEndPr/>
                      <w:sdtContent>
                        <w:r w:rsidR="00D33FB6">
                          <w:t>1973</w:t>
                        </w:r>
                      </w:sdtContent>
                    </w:sdt>
                  </w:p>
                </w:txbxContent>
              </v:textbox>
              <w10:wrap anchorx="page"/>
            </v:shape>
          </w:pict>
        </mc:Fallback>
      </mc:AlternateContent>
    </w:r>
  </w:p>
  <w:p w:rsidRPr="00293C4F" w:rsidR="00262EA3" w:rsidP="00776B74" w:rsidRDefault="00262EA3" w14:paraId="5AC155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C1555A" w14:textId="77777777">
    <w:pPr>
      <w:jc w:val="right"/>
    </w:pPr>
  </w:p>
  <w:p w:rsidR="00262EA3" w:rsidP="00776B74" w:rsidRDefault="00262EA3" w14:paraId="5AC15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0617" w14:paraId="5AC155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15569" wp14:anchorId="5AC15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0617" w14:paraId="5AC155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FB6">
          <w:t>M</w:t>
        </w:r>
      </w:sdtContent>
    </w:sdt>
    <w:sdt>
      <w:sdtPr>
        <w:alias w:val="CC_Noformat_Partinummer"/>
        <w:tag w:val="CC_Noformat_Partinummer"/>
        <w:id w:val="-2014525982"/>
        <w:text/>
      </w:sdtPr>
      <w:sdtEndPr/>
      <w:sdtContent>
        <w:r w:rsidR="00D33FB6">
          <w:t>1973</w:t>
        </w:r>
      </w:sdtContent>
    </w:sdt>
  </w:p>
  <w:p w:rsidRPr="008227B3" w:rsidR="00262EA3" w:rsidP="008227B3" w:rsidRDefault="00C20617" w14:paraId="5AC155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0617" w14:paraId="5AC155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:991</w:t>
        </w:r>
      </w:sdtContent>
    </w:sdt>
  </w:p>
  <w:p w:rsidR="00262EA3" w:rsidP="00E03A3D" w:rsidRDefault="00C20617" w14:paraId="5AC1556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90D58" w14:paraId="5AC15563" w14:textId="5D0C1CE0">
        <w:pPr>
          <w:pStyle w:val="FSHRub2"/>
        </w:pPr>
        <w:r>
          <w:t>Klassificeringen av j</w:t>
        </w:r>
        <w:r w:rsidR="00D33FB6">
          <w:t xml:space="preserve">ordbruk </w:t>
        </w:r>
        <w:r>
          <w:t>som</w:t>
        </w:r>
        <w:r w:rsidR="00D33FB6">
          <w:t xml:space="preserve"> en miljöfarlig verksamhet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AC155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851DC1"/>
    <w:multiLevelType w:val="hybridMultilevel"/>
    <w:tmpl w:val="BF4673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3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7D"/>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06"/>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D58"/>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5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7D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C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8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72C"/>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08"/>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18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17"/>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B50"/>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FB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FE"/>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CE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C15546"/>
  <w15:chartTrackingRefBased/>
  <w15:docId w15:val="{3BB4001F-F51B-4AF1-B576-64172F45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174837E8D54C1E937AF008BF206A73"/>
        <w:category>
          <w:name w:val="Allmänt"/>
          <w:gallery w:val="placeholder"/>
        </w:category>
        <w:types>
          <w:type w:val="bbPlcHdr"/>
        </w:types>
        <w:behaviors>
          <w:behavior w:val="content"/>
        </w:behaviors>
        <w:guid w:val="{8D0C3DEE-B51D-45AD-9A47-497E501896DF}"/>
      </w:docPartPr>
      <w:docPartBody>
        <w:p w:rsidR="00686375" w:rsidRDefault="00BF6A84">
          <w:pPr>
            <w:pStyle w:val="CE174837E8D54C1E937AF008BF206A73"/>
          </w:pPr>
          <w:r w:rsidRPr="005A0A93">
            <w:rPr>
              <w:rStyle w:val="Platshllartext"/>
            </w:rPr>
            <w:t>Förslag till riksdagsbeslut</w:t>
          </w:r>
        </w:p>
      </w:docPartBody>
    </w:docPart>
    <w:docPart>
      <w:docPartPr>
        <w:name w:val="BDD07B2756DB4CBBB64B04BD3781DC98"/>
        <w:category>
          <w:name w:val="Allmänt"/>
          <w:gallery w:val="placeholder"/>
        </w:category>
        <w:types>
          <w:type w:val="bbPlcHdr"/>
        </w:types>
        <w:behaviors>
          <w:behavior w:val="content"/>
        </w:behaviors>
        <w:guid w:val="{0EFE7A71-AAC7-41C4-A853-B3611B99CAF2}"/>
      </w:docPartPr>
      <w:docPartBody>
        <w:p w:rsidR="00686375" w:rsidRDefault="00BF6A84">
          <w:pPr>
            <w:pStyle w:val="BDD07B2756DB4CBBB64B04BD3781DC98"/>
          </w:pPr>
          <w:r w:rsidRPr="005A0A93">
            <w:rPr>
              <w:rStyle w:val="Platshllartext"/>
            </w:rPr>
            <w:t>Motivering</w:t>
          </w:r>
        </w:p>
      </w:docPartBody>
    </w:docPart>
    <w:docPart>
      <w:docPartPr>
        <w:name w:val="D4846DE0900F4D76A386A5AB67D11E64"/>
        <w:category>
          <w:name w:val="Allmänt"/>
          <w:gallery w:val="placeholder"/>
        </w:category>
        <w:types>
          <w:type w:val="bbPlcHdr"/>
        </w:types>
        <w:behaviors>
          <w:behavior w:val="content"/>
        </w:behaviors>
        <w:guid w:val="{7F3E7795-B661-42FC-9933-C9D018633252}"/>
      </w:docPartPr>
      <w:docPartBody>
        <w:p w:rsidR="00686375" w:rsidRDefault="00BF6A84">
          <w:pPr>
            <w:pStyle w:val="D4846DE0900F4D76A386A5AB67D11E64"/>
          </w:pPr>
          <w:r>
            <w:rPr>
              <w:rStyle w:val="Platshllartext"/>
            </w:rPr>
            <w:t xml:space="preserve"> </w:t>
          </w:r>
        </w:p>
      </w:docPartBody>
    </w:docPart>
    <w:docPart>
      <w:docPartPr>
        <w:name w:val="A54C0251B0DE4E93BFB8837BBF539FA1"/>
        <w:category>
          <w:name w:val="Allmänt"/>
          <w:gallery w:val="placeholder"/>
        </w:category>
        <w:types>
          <w:type w:val="bbPlcHdr"/>
        </w:types>
        <w:behaviors>
          <w:behavior w:val="content"/>
        </w:behaviors>
        <w:guid w:val="{6818334A-6EFA-4993-B4A3-2965E02CC572}"/>
      </w:docPartPr>
      <w:docPartBody>
        <w:p w:rsidR="00686375" w:rsidRDefault="00BF6A84">
          <w:pPr>
            <w:pStyle w:val="A54C0251B0DE4E93BFB8837BBF539FA1"/>
          </w:pPr>
          <w:r>
            <w:t xml:space="preserve"> </w:t>
          </w:r>
        </w:p>
      </w:docPartBody>
    </w:docPart>
    <w:docPart>
      <w:docPartPr>
        <w:name w:val="6D28BCEE354D4FA9972B7DA20607E7E3"/>
        <w:category>
          <w:name w:val="Allmänt"/>
          <w:gallery w:val="placeholder"/>
        </w:category>
        <w:types>
          <w:type w:val="bbPlcHdr"/>
        </w:types>
        <w:behaviors>
          <w:behavior w:val="content"/>
        </w:behaviors>
        <w:guid w:val="{DF4E40FA-ABB4-4CA5-91F7-F9CD70F6224A}"/>
      </w:docPartPr>
      <w:docPartBody>
        <w:p w:rsidR="002E4BB3" w:rsidRDefault="002E4B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84"/>
    <w:rsid w:val="002E4BB3"/>
    <w:rsid w:val="00686375"/>
    <w:rsid w:val="00815CE3"/>
    <w:rsid w:val="00BF6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174837E8D54C1E937AF008BF206A73">
    <w:name w:val="CE174837E8D54C1E937AF008BF206A73"/>
  </w:style>
  <w:style w:type="paragraph" w:customStyle="1" w:styleId="9CDA20663A724D17BC68BFC0FA70AF78">
    <w:name w:val="9CDA20663A724D17BC68BFC0FA70AF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4FEB6D494A489FAAA483C83C2DB80E">
    <w:name w:val="D44FEB6D494A489FAAA483C83C2DB80E"/>
  </w:style>
  <w:style w:type="paragraph" w:customStyle="1" w:styleId="BDD07B2756DB4CBBB64B04BD3781DC98">
    <w:name w:val="BDD07B2756DB4CBBB64B04BD3781DC98"/>
  </w:style>
  <w:style w:type="paragraph" w:customStyle="1" w:styleId="FA96EB8E7AE84FC7994EBC326DD58C7A">
    <w:name w:val="FA96EB8E7AE84FC7994EBC326DD58C7A"/>
  </w:style>
  <w:style w:type="paragraph" w:customStyle="1" w:styleId="74CAAAA5C99F46CCB07928BD15D0CF1D">
    <w:name w:val="74CAAAA5C99F46CCB07928BD15D0CF1D"/>
  </w:style>
  <w:style w:type="paragraph" w:customStyle="1" w:styleId="D4846DE0900F4D76A386A5AB67D11E64">
    <w:name w:val="D4846DE0900F4D76A386A5AB67D11E64"/>
  </w:style>
  <w:style w:type="paragraph" w:customStyle="1" w:styleId="A54C0251B0DE4E93BFB8837BBF539FA1">
    <w:name w:val="A54C0251B0DE4E93BFB8837BBF539F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ED883-4705-448B-AB7E-F29642BC78D6}"/>
</file>

<file path=customXml/itemProps2.xml><?xml version="1.0" encoding="utf-8"?>
<ds:datastoreItem xmlns:ds="http://schemas.openxmlformats.org/officeDocument/2006/customXml" ds:itemID="{A13AFBBA-FCA5-4368-AC4C-80107ACE9B11}"/>
</file>

<file path=customXml/itemProps3.xml><?xml version="1.0" encoding="utf-8"?>
<ds:datastoreItem xmlns:ds="http://schemas.openxmlformats.org/officeDocument/2006/customXml" ds:itemID="{A1F865E5-A47A-4FB6-9192-9E44361A7BBB}"/>
</file>

<file path=docProps/app.xml><?xml version="1.0" encoding="utf-8"?>
<Properties xmlns="http://schemas.openxmlformats.org/officeDocument/2006/extended-properties" xmlns:vt="http://schemas.openxmlformats.org/officeDocument/2006/docPropsVTypes">
  <Template>Normal</Template>
  <TotalTime>8</TotalTime>
  <Pages>1</Pages>
  <Words>172</Words>
  <Characters>1037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Jordbruk är inte en miljöfarlig verksamhet</vt:lpstr>
      <vt:lpstr>
      </vt:lpstr>
    </vt:vector>
  </TitlesOfParts>
  <Company>Sveriges riksdag</Company>
  <LinksUpToDate>false</LinksUpToDate>
  <CharactersWithSpaces>1200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