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C12B3" w:rsidRDefault="00983FB8" w14:paraId="33C6307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CE0FEE6A584F8F864466A966FCBD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b39d4fd-1fd6-47df-8a2d-05722659762e"/>
        <w:id w:val="1807125363"/>
        <w:lock w:val="sdtLocked"/>
      </w:sdtPr>
      <w:sdtEndPr/>
      <w:sdtContent>
        <w:p w:rsidR="00CA6637" w:rsidRDefault="00934C87" w14:paraId="0B022A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återställa hanteringen och regelverket runt det allmänna uppdraget så som regelverket var utformat innan den socialdemokratiska regeringen 2021 ändrade detta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9B7F800B9F94304858DAC86221089EC"/>
        </w:placeholder>
        <w:text/>
      </w:sdtPr>
      <w:sdtEndPr/>
      <w:sdtContent>
        <w:p w:rsidRPr="009B062B" w:rsidR="006D79C9" w:rsidP="00333E95" w:rsidRDefault="006D79C9" w14:paraId="1EA708A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03F7" w:rsidP="00983FB8" w:rsidRDefault="00AB03F7" w14:paraId="0D1989AE" w14:textId="5D6F4AFE">
      <w:pPr>
        <w:pStyle w:val="Normalutanindragellerluft"/>
      </w:pPr>
      <w:r>
        <w:t>Det allmänna uppdraget har fungerat mycket bra sedan det infördes för ca</w:t>
      </w:r>
      <w:r w:rsidR="00934C87">
        <w:t> </w:t>
      </w:r>
      <w:r>
        <w:t xml:space="preserve">80 år sedan, och Jägarförbundet har skött detta på ett mycket bra sätt. Att förändra detta har det inte funnits någon politisk majoritet eller </w:t>
      </w:r>
      <w:r w:rsidR="00934C87">
        <w:t xml:space="preserve">något </w:t>
      </w:r>
      <w:r>
        <w:t>uppdrag att göra. Trots detta förändrade den socialdemokratiskt styrda regeringen förutsättningarna i januari 2021. Trots protester från jaktorganisationer och jägare i landet genomfördes dessa förändringar.</w:t>
      </w:r>
    </w:p>
    <w:p w:rsidR="00AB03F7" w:rsidP="00983FB8" w:rsidRDefault="00AB03F7" w14:paraId="5444C701" w14:textId="293654E8">
      <w:r>
        <w:t>Det allmänna uppdraget fungerade mycket bra tidigare innan regeringen ändrade förutsättningarna och därför ska regeringen överväga att det allmänna uppdraget åter</w:t>
      </w:r>
      <w:r w:rsidR="00983FB8">
        <w:softHyphen/>
      </w:r>
      <w:r>
        <w:t xml:space="preserve">införs så som det var innan januari 2021.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9434D3B49B4363A2E85847EFD6D5D8"/>
        </w:placeholder>
      </w:sdtPr>
      <w:sdtEndPr>
        <w:rPr>
          <w:i w:val="0"/>
          <w:noProof w:val="0"/>
        </w:rPr>
      </w:sdtEndPr>
      <w:sdtContent>
        <w:p w:rsidR="00DC12B3" w:rsidP="00966B15" w:rsidRDefault="00DC12B3" w14:paraId="29B509B5" w14:textId="77777777"/>
        <w:p w:rsidRPr="008E0FE2" w:rsidR="004801AC" w:rsidP="00966B15" w:rsidRDefault="00983FB8" w14:paraId="55125E19" w14:textId="633FA5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0129" w14:paraId="561C9A45" w14:textId="77777777">
        <w:trPr>
          <w:cantSplit/>
        </w:trPr>
        <w:tc>
          <w:tcPr>
            <w:tcW w:w="50" w:type="pct"/>
            <w:vAlign w:val="bottom"/>
          </w:tcPr>
          <w:p w:rsidR="00BB0129" w:rsidRDefault="00983FB8" w14:paraId="273420C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B0129" w:rsidRDefault="00BB0129" w14:paraId="15D98DAB" w14:textId="77777777">
            <w:pPr>
              <w:pStyle w:val="Underskrifter"/>
              <w:spacing w:after="0"/>
            </w:pPr>
          </w:p>
        </w:tc>
      </w:tr>
    </w:tbl>
    <w:p w:rsidR="00BB0129" w:rsidRDefault="00BB0129" w14:paraId="39E42A8A" w14:textId="77777777"/>
    <w:sectPr w:rsidR="00BB012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549A" w14:textId="77777777" w:rsidR="0035537D" w:rsidRDefault="0035537D" w:rsidP="000C1CAD">
      <w:pPr>
        <w:spacing w:line="240" w:lineRule="auto"/>
      </w:pPr>
      <w:r>
        <w:separator/>
      </w:r>
    </w:p>
  </w:endnote>
  <w:endnote w:type="continuationSeparator" w:id="0">
    <w:p w14:paraId="1DDB6773" w14:textId="77777777" w:rsidR="0035537D" w:rsidRDefault="003553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C89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66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24D8" w14:textId="09576AB6" w:rsidR="00262EA3" w:rsidRPr="00966B15" w:rsidRDefault="00262EA3" w:rsidP="00966B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A7ADE" w14:textId="77777777" w:rsidR="0035537D" w:rsidRDefault="0035537D" w:rsidP="000C1CAD">
      <w:pPr>
        <w:spacing w:line="240" w:lineRule="auto"/>
      </w:pPr>
      <w:r>
        <w:separator/>
      </w:r>
    </w:p>
  </w:footnote>
  <w:footnote w:type="continuationSeparator" w:id="0">
    <w:p w14:paraId="434F90F1" w14:textId="77777777" w:rsidR="0035537D" w:rsidRDefault="003553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0F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CA228B" wp14:editId="619C0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E381A" w14:textId="4BCA79B7" w:rsidR="00262EA3" w:rsidRDefault="00983F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03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82912">
                                <w:t>1044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CA22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3E381A" w14:textId="4BCA79B7" w:rsidR="00262EA3" w:rsidRDefault="00983F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03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82912">
                          <w:t>1044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FB6A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4C8F" w14:textId="77777777" w:rsidR="00262EA3" w:rsidRDefault="00262EA3" w:rsidP="008563AC">
    <w:pPr>
      <w:jc w:val="right"/>
    </w:pPr>
  </w:p>
  <w:p w14:paraId="752BC0A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35E7" w14:textId="77777777" w:rsidR="00262EA3" w:rsidRDefault="00983F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3DC552" wp14:editId="11C7B3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83A8F3" w14:textId="36DFB0CC" w:rsidR="00262EA3" w:rsidRDefault="00983F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6B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03F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2912">
          <w:t>1044</w:t>
        </w:r>
      </w:sdtContent>
    </w:sdt>
  </w:p>
  <w:p w14:paraId="26F53770" w14:textId="77777777" w:rsidR="00262EA3" w:rsidRPr="008227B3" w:rsidRDefault="00983F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5C9044" w14:textId="2DF6FF3C" w:rsidR="00262EA3" w:rsidRPr="008227B3" w:rsidRDefault="00983F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6B1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6B15">
          <w:t>:556</w:t>
        </w:r>
      </w:sdtContent>
    </w:sdt>
  </w:p>
  <w:p w14:paraId="02174C9C" w14:textId="04235194" w:rsidR="00262EA3" w:rsidRDefault="00983F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6B1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E2B039" w14:textId="78CFA3A4" w:rsidR="00262EA3" w:rsidRDefault="00C82912" w:rsidP="00283E0F">
        <w:pPr>
          <w:pStyle w:val="FSHRub2"/>
        </w:pPr>
        <w:r>
          <w:t>Det allmänna uppdraget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8F53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03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0FF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B4E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37D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C87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B15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FB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3F7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12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912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637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2B3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547E75"/>
  <w15:chartTrackingRefBased/>
  <w15:docId w15:val="{9AD15F43-E5ED-4611-B8AB-1F602BC5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CE0FEE6A584F8F864466A966FCB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78004-3BA0-4DF5-B079-F926AA2D928F}"/>
      </w:docPartPr>
      <w:docPartBody>
        <w:p w:rsidR="003A5823" w:rsidRDefault="00C43AA4">
          <w:pPr>
            <w:pStyle w:val="5BCE0FEE6A584F8F864466A966FCBD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B7F800B9F94304858DAC8622108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14984-21B3-4968-A333-957B17507A98}"/>
      </w:docPartPr>
      <w:docPartBody>
        <w:p w:rsidR="003A5823" w:rsidRDefault="00C43AA4">
          <w:pPr>
            <w:pStyle w:val="A9B7F800B9F94304858DAC86221089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9434D3B49B4363A2E85847EFD6D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D7F90-E55A-4572-933B-1CEC8A79250F}"/>
      </w:docPartPr>
      <w:docPartBody>
        <w:p w:rsidR="00123C03" w:rsidRDefault="00123C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23"/>
    <w:rsid w:val="00123C03"/>
    <w:rsid w:val="003A5823"/>
    <w:rsid w:val="00B03F48"/>
    <w:rsid w:val="00C4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CE0FEE6A584F8F864466A966FCBD83">
    <w:name w:val="5BCE0FEE6A584F8F864466A966FCBD83"/>
  </w:style>
  <w:style w:type="paragraph" w:customStyle="1" w:styleId="A9B7F800B9F94304858DAC86221089EC">
    <w:name w:val="A9B7F800B9F94304858DAC8622108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085CA-AF52-4D60-9701-68AB436196EA}"/>
</file>

<file path=customXml/itemProps2.xml><?xml version="1.0" encoding="utf-8"?>
<ds:datastoreItem xmlns:ds="http://schemas.openxmlformats.org/officeDocument/2006/customXml" ds:itemID="{00D81DA6-B455-464B-9E9A-088A1A86A9D9}"/>
</file>

<file path=customXml/itemProps3.xml><?xml version="1.0" encoding="utf-8"?>
<ds:datastoreItem xmlns:ds="http://schemas.openxmlformats.org/officeDocument/2006/customXml" ds:itemID="{6654BB66-26E1-433C-B28C-8B38B10E2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841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