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8513A" w:rsidRPr="0098513A" w:rsidRDefault="0098513A">
      <w:pPr>
        <w:pStyle w:val="Frslagsrubrik"/>
      </w:pPr>
      <w:r w:rsidRPr="0098513A">
        <w:t>Förslag till riksdagsbeslut</w:t>
      </w:r>
    </w:p>
    <w:p w:rsidR="0098513A" w:rsidRPr="0098513A" w:rsidRDefault="0098513A">
      <w:pPr>
        <w:pStyle w:val="Hemstlatt"/>
      </w:pPr>
      <w:r w:rsidRPr="0098513A">
        <w:t>Riksdagen tillkännager för regeringen som sin mening vad som anförs i motionen om en översyn av Arbetsmiljöverkets implement</w:t>
      </w:r>
      <w:r w:rsidRPr="0098513A">
        <w:t>e</w:t>
      </w:r>
      <w:r w:rsidRPr="0098513A">
        <w:t>ring av EU-direktiv.</w:t>
      </w:r>
    </w:p>
    <w:p w:rsidR="0098513A" w:rsidRPr="0098513A" w:rsidRDefault="0098513A">
      <w:pPr>
        <w:pStyle w:val="Rubrik1"/>
      </w:pPr>
      <w:r w:rsidRPr="0098513A">
        <w:t>Motivering</w:t>
      </w:r>
    </w:p>
    <w:p w:rsidR="0098513A" w:rsidRPr="0098513A" w:rsidRDefault="0098513A">
      <w:r w:rsidRPr="0098513A">
        <w:t>Arbetsmiljön på företag är viktig och så anser även majoriteten av Sveriges företag. Arbetsgivare måste kunna garantera att anställda inte råkar ut för skador eller sjukdom på grund av arbetet. Många företag jobbar aktivt med arbetsmiljön och vill ha god samverkan i syfte att främja de anställdas hälsa. Då är det också viktigt att Arbetsmiljöverket för en god dialog och hjälper företagare i detta arbete.</w:t>
      </w:r>
    </w:p>
    <w:p w:rsidR="0098513A" w:rsidRPr="0098513A" w:rsidRDefault="0098513A">
      <w:pPr>
        <w:pStyle w:val="Normaltindrag"/>
      </w:pPr>
      <w:r w:rsidRPr="0098513A">
        <w:t>Fler exempel talar dock mot detta, det vill säga Arbetsmiljöverket snarare stjälper än hjälper företag. Arbetsmiljöverkets riktlinjer grundas främst på EU-direktiv. Problemet har dock varit en överimplementering av dessa dire</w:t>
      </w:r>
      <w:r w:rsidRPr="0098513A">
        <w:t>k</w:t>
      </w:r>
      <w:r w:rsidRPr="0098513A">
        <w:t>tiv, på företagens bekostnad. Regeringen borde därför göra en grundlig g</w:t>
      </w:r>
      <w:r w:rsidRPr="0098513A">
        <w:t>e</w:t>
      </w:r>
      <w:r w:rsidRPr="0098513A">
        <w:t>nomlysning av Arbetsmiljöverkets implementering av EU-direktiv och inför fra</w:t>
      </w:r>
      <w:r w:rsidRPr="0098513A">
        <w:t>m</w:t>
      </w:r>
      <w:r w:rsidRPr="0098513A">
        <w:t>tiden hitta ett för verket bra förhållningssätt gentemot arbetsgivarna så att en god arbetsmiljö främjas. Dessutom bör regeringen se över riktlinjerna för Arbetsmiljöverket och justera dess inriktning till ett mer konsultativt och framåtsyftande förhållningssätt gentemot arbetsgivarna och främjandet av en allt bättre och tryggare arbetsmiljö.</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8513A">
        <w:trPr>
          <w:cantSplit/>
        </w:trPr>
        <w:tc>
          <w:tcPr>
            <w:tcW w:w="3046" w:type="dxa"/>
          </w:tcPr>
          <w:p w:rsidR="0098513A" w:rsidRPr="0098513A" w:rsidRDefault="0098513A">
            <w:pPr>
              <w:pStyle w:val="UnderskriftDatum"/>
              <w:spacing w:before="240"/>
            </w:pPr>
            <w:r w:rsidRPr="0098513A">
              <w:t>Stockholm den 2 oktober 2009</w:t>
            </w:r>
          </w:p>
        </w:tc>
        <w:tc>
          <w:tcPr>
            <w:tcW w:w="3047" w:type="dxa"/>
          </w:tcPr>
          <w:p w:rsidR="0098513A" w:rsidRPr="0098513A" w:rsidRDefault="0098513A">
            <w:pPr>
              <w:pStyle w:val="Underskrifter"/>
              <w:spacing w:before="240"/>
            </w:pPr>
          </w:p>
        </w:tc>
      </w:tr>
      <w:tr w:rsidR="00000000" w:rsidRPr="0098513A">
        <w:trPr>
          <w:cantSplit/>
        </w:trPr>
        <w:tc>
          <w:tcPr>
            <w:tcW w:w="3046" w:type="dxa"/>
          </w:tcPr>
          <w:p w:rsidR="0098513A" w:rsidRPr="0098513A" w:rsidRDefault="0098513A">
            <w:pPr>
              <w:pStyle w:val="Underskrifter"/>
            </w:pPr>
            <w:r w:rsidRPr="0098513A">
              <w:t>Ulrika Karlsson i Uppsala (m)</w:t>
            </w:r>
          </w:p>
        </w:tc>
        <w:tc>
          <w:tcPr>
            <w:tcW w:w="3046" w:type="dxa"/>
          </w:tcPr>
          <w:p w:rsidR="0098513A" w:rsidRPr="0098513A" w:rsidRDefault="0098513A">
            <w:pPr>
              <w:pStyle w:val="Underskrifter"/>
            </w:pPr>
          </w:p>
        </w:tc>
      </w:tr>
    </w:tbl>
    <w:p w:rsidR="0098513A" w:rsidRPr="0098513A" w:rsidRDefault="0098513A">
      <w:pPr>
        <w:pStyle w:val="Normaltindrag"/>
      </w:pPr>
    </w:p>
    <w:sectPr w:rsidR="00000000" w:rsidRPr="0098513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8513A" w:rsidRPr="0098513A" w:rsidRDefault="0098513A">
      <w:r w:rsidRPr="0098513A">
        <w:separator/>
      </w:r>
    </w:p>
  </w:endnote>
  <w:endnote w:type="continuationSeparator" w:id="0">
    <w:p w:rsidR="0098513A" w:rsidRPr="0098513A" w:rsidRDefault="0098513A">
      <w:r w:rsidRPr="0098513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513A" w:rsidRPr="0098513A" w:rsidRDefault="0098513A">
    <w:pPr>
      <w:pStyle w:val="Sidfot"/>
    </w:pPr>
    <w:r w:rsidRPr="0098513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8231264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513A" w:rsidRDefault="0098513A">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8513A" w:rsidRDefault="0098513A">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513A" w:rsidRPr="0098513A" w:rsidRDefault="0098513A">
    <w:pPr>
      <w:pStyle w:val="Sidfot"/>
    </w:pPr>
    <w:r w:rsidRPr="0098513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2298179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513A" w:rsidRDefault="0098513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8513A" w:rsidRDefault="0098513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513A" w:rsidRPr="0098513A" w:rsidRDefault="0098513A">
    <w:pPr>
      <w:pStyle w:val="Sidfot"/>
    </w:pPr>
    <w:r w:rsidRPr="0098513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019527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513A" w:rsidRDefault="0098513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8513A" w:rsidRDefault="0098513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8513A" w:rsidRPr="0098513A" w:rsidRDefault="0098513A">
      <w:r w:rsidRPr="0098513A">
        <w:separator/>
      </w:r>
    </w:p>
  </w:footnote>
  <w:footnote w:type="continuationSeparator" w:id="0">
    <w:p w:rsidR="0098513A" w:rsidRPr="0098513A" w:rsidRDefault="0098513A">
      <w:r w:rsidRPr="0098513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513A" w:rsidRPr="0098513A" w:rsidRDefault="0098513A">
    <w:pPr>
      <w:pStyle w:val="Sidhuvud"/>
    </w:pPr>
    <w:r w:rsidRPr="0098513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2757437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513A" w:rsidRDefault="0098513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A277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8513A" w:rsidRDefault="0098513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A277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513A" w:rsidRPr="0098513A" w:rsidRDefault="0098513A">
    <w:pPr>
      <w:pStyle w:val="Sidhuvud"/>
    </w:pPr>
    <w:r w:rsidRPr="0098513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7236601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513A" w:rsidRDefault="0098513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A277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8513A" w:rsidRDefault="0098513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A277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513A" w:rsidRPr="0098513A" w:rsidRDefault="0098513A">
    <w:pPr>
      <w:pStyle w:val="FSHNormal"/>
      <w:tabs>
        <w:tab w:val="right" w:pos="5840"/>
      </w:tabs>
    </w:pPr>
    <w:r w:rsidRPr="0098513A">
      <w:br/>
    </w:r>
    <w:r w:rsidRPr="0098513A">
      <w:fldChar w:fldCharType="begin" w:fldLock="1"/>
    </w:r>
    <w:r w:rsidRPr="0098513A">
      <w:instrText xml:space="preserve"> DOCPROPERTY</w:instrText>
    </w:r>
    <w:r w:rsidRPr="0098513A">
      <w:rPr>
        <w:sz w:val="18"/>
      </w:rPr>
      <w:instrText xml:space="preserve"> "YearUser" *\charformat </w:instrText>
    </w:r>
    <w:r w:rsidRPr="0098513A">
      <w:fldChar w:fldCharType="separate"/>
    </w:r>
    <w:r w:rsidRPr="0098513A">
      <w:t>2009/10</w:t>
    </w:r>
    <w:r w:rsidRPr="0098513A">
      <w:fldChar w:fldCharType="end"/>
    </w:r>
    <w:r w:rsidRPr="0098513A">
      <w:t xml:space="preserve"> </w:t>
    </w:r>
    <w:r w:rsidRPr="0098513A">
      <w:tab/>
      <w:t xml:space="preserve">mnr: </w:t>
    </w:r>
    <w:r w:rsidRPr="0098513A">
      <w:fldChar w:fldCharType="begin" w:fldLock="1"/>
    </w:r>
    <w:r w:rsidRPr="0098513A">
      <w:instrText xml:space="preserve"> DOCPROPERTY</w:instrText>
    </w:r>
    <w:r w:rsidRPr="0098513A">
      <w:rPr>
        <w:sz w:val="18"/>
      </w:rPr>
      <w:instrText xml:space="preserve"> "Motionsnummer" *\charformat </w:instrText>
    </w:r>
    <w:r w:rsidRPr="0098513A">
      <w:fldChar w:fldCharType="separate"/>
    </w:r>
    <w:r w:rsidRPr="0098513A">
      <w:t>A277</w:t>
    </w:r>
    <w:r w:rsidRPr="0098513A">
      <w:fldChar w:fldCharType="end"/>
    </w:r>
    <w:r w:rsidRPr="0098513A">
      <w:br/>
    </w:r>
    <w:r w:rsidRPr="0098513A">
      <w:fldChar w:fldCharType="begin" w:fldLock="1"/>
    </w:r>
    <w:r w:rsidRPr="0098513A">
      <w:instrText xml:space="preserve"> DOCPROPERTY</w:instrText>
    </w:r>
    <w:r w:rsidRPr="0098513A">
      <w:rPr>
        <w:sz w:val="18"/>
      </w:rPr>
      <w:instrText xml:space="preserve"> "Samling" *\charformat </w:instrText>
    </w:r>
    <w:r w:rsidRPr="0098513A">
      <w:fldChar w:fldCharType="end"/>
    </w:r>
    <w:r w:rsidRPr="0098513A">
      <w:tab/>
      <w:t xml:space="preserve">pnr: </w:t>
    </w:r>
    <w:r w:rsidRPr="0098513A">
      <w:fldChar w:fldCharType="begin" w:fldLock="1"/>
    </w:r>
    <w:r w:rsidRPr="0098513A">
      <w:instrText xml:space="preserve"> DOCPROPERTY</w:instrText>
    </w:r>
    <w:r w:rsidRPr="0098513A">
      <w:rPr>
        <w:sz w:val="18"/>
      </w:rPr>
      <w:instrText xml:space="preserve"> "Partinummer" *\charformat </w:instrText>
    </w:r>
    <w:r w:rsidRPr="0098513A">
      <w:fldChar w:fldCharType="separate"/>
    </w:r>
    <w:r w:rsidRPr="0098513A">
      <w:t>m1594</w:t>
    </w:r>
    <w:r w:rsidRPr="0098513A">
      <w:fldChar w:fldCharType="end"/>
    </w:r>
  </w:p>
  <w:p w:rsidR="0098513A" w:rsidRPr="0098513A" w:rsidRDefault="0098513A">
    <w:pPr>
      <w:pStyle w:val="FSHRub1"/>
    </w:pPr>
    <w:r w:rsidRPr="0098513A">
      <w:t>Motion till riksdagen</w:t>
    </w:r>
    <w:r w:rsidRPr="0098513A">
      <w:br/>
    </w:r>
    <w:r w:rsidRPr="0098513A">
      <w:fldChar w:fldCharType="begin" w:fldLock="1"/>
    </w:r>
    <w:r w:rsidRPr="0098513A">
      <w:instrText xml:space="preserve"> DOCPROPERTY "YearUser" *\charformat </w:instrText>
    </w:r>
    <w:r w:rsidRPr="0098513A">
      <w:fldChar w:fldCharType="separate"/>
    </w:r>
    <w:r w:rsidRPr="0098513A">
      <w:t>2009/10</w:t>
    </w:r>
    <w:r w:rsidRPr="0098513A">
      <w:fldChar w:fldCharType="end"/>
    </w:r>
    <w:r w:rsidRPr="0098513A">
      <w:t>:</w:t>
    </w:r>
    <w:r w:rsidRPr="0098513A">
      <w:fldChar w:fldCharType="begin" w:fldLock="1"/>
    </w:r>
    <w:r w:rsidRPr="0098513A">
      <w:instrText xml:space="preserve"> DOCPROPERTY "Motionsnummer" *\charformat </w:instrText>
    </w:r>
    <w:r w:rsidRPr="0098513A">
      <w:fldChar w:fldCharType="separate"/>
    </w:r>
    <w:r w:rsidRPr="0098513A">
      <w:t>A277</w:t>
    </w:r>
    <w:r w:rsidRPr="0098513A">
      <w:fldChar w:fldCharType="end"/>
    </w:r>
  </w:p>
  <w:p w:rsidR="0098513A" w:rsidRPr="0098513A" w:rsidRDefault="0098513A">
    <w:pPr>
      <w:pStyle w:val="FSHNormalS5"/>
    </w:pPr>
    <w:r w:rsidRPr="0098513A">
      <w:fldChar w:fldCharType="begin" w:fldLock="1"/>
    </w:r>
    <w:r w:rsidRPr="0098513A">
      <w:instrText xml:space="preserve"> DOCPROPERTY "MotionarText" *\charformat </w:instrText>
    </w:r>
    <w:r w:rsidRPr="0098513A">
      <w:fldChar w:fldCharType="separate"/>
    </w:r>
    <w:r w:rsidRPr="0098513A">
      <w:t>av Ulrika Karlsson i Uppsala (m)</w:t>
    </w:r>
    <w:r w:rsidRPr="0098513A">
      <w:fldChar w:fldCharType="end"/>
    </w:r>
    <w:r w:rsidRPr="0098513A">
      <w:br/>
    </w:r>
    <w:r w:rsidRPr="0098513A">
      <w:fldChar w:fldCharType="begin" w:fldLock="1"/>
    </w:r>
    <w:r w:rsidRPr="0098513A">
      <w:instrText xml:space="preserve"> DOCPROPERTY "SvarFrasKort" *\charformat </w:instrText>
    </w:r>
    <w:r w:rsidRPr="0098513A">
      <w:fldChar w:fldCharType="end"/>
    </w:r>
  </w:p>
  <w:p w:rsidR="0098513A" w:rsidRPr="0098513A" w:rsidRDefault="0098513A">
    <w:pPr>
      <w:pStyle w:val="FSHTitel"/>
    </w:pPr>
    <w:r w:rsidRPr="0098513A">
      <w:fldChar w:fldCharType="begin" w:fldLock="1"/>
    </w:r>
    <w:r w:rsidRPr="0098513A">
      <w:instrText xml:space="preserve"> DOCPROPERTY</w:instrText>
    </w:r>
    <w:r w:rsidRPr="0098513A">
      <w:rPr>
        <w:sz w:val="18"/>
      </w:rPr>
      <w:instrText xml:space="preserve"> "RubrikSvar" *\charformat </w:instrText>
    </w:r>
    <w:r w:rsidRPr="0098513A">
      <w:fldChar w:fldCharType="separate"/>
    </w:r>
    <w:r w:rsidRPr="0098513A">
      <w:t>Arbetsmiljöverkets implementering av EU-direktiv</w:t>
    </w:r>
    <w:r w:rsidRPr="0098513A">
      <w:fldChar w:fldCharType="end"/>
    </w:r>
  </w:p>
  <w:p w:rsidR="0098513A" w:rsidRPr="0098513A" w:rsidRDefault="0098513A">
    <w:pPr>
      <w:pStyle w:val="Normal00"/>
    </w:pPr>
  </w:p>
  <w:p w:rsidR="0098513A" w:rsidRPr="0098513A" w:rsidRDefault="0098513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849376115">
    <w:abstractNumId w:val="8"/>
  </w:num>
  <w:num w:numId="2" w16cid:durableId="1096560953">
    <w:abstractNumId w:val="9"/>
  </w:num>
  <w:num w:numId="3" w16cid:durableId="380635511">
    <w:abstractNumId w:val="8"/>
  </w:num>
  <w:num w:numId="4" w16cid:durableId="1403328692">
    <w:abstractNumId w:val="9"/>
  </w:num>
  <w:num w:numId="5" w16cid:durableId="1626424256">
    <w:abstractNumId w:val="13"/>
  </w:num>
  <w:num w:numId="6" w16cid:durableId="1433668512">
    <w:abstractNumId w:val="10"/>
  </w:num>
  <w:num w:numId="7" w16cid:durableId="604462111">
    <w:abstractNumId w:val="11"/>
  </w:num>
  <w:num w:numId="8" w16cid:durableId="1828009963">
    <w:abstractNumId w:val="12"/>
  </w:num>
  <w:num w:numId="9" w16cid:durableId="1690064809">
    <w:abstractNumId w:val="8"/>
  </w:num>
  <w:num w:numId="10" w16cid:durableId="904488973">
    <w:abstractNumId w:val="3"/>
  </w:num>
  <w:num w:numId="11" w16cid:durableId="1990818760">
    <w:abstractNumId w:val="2"/>
  </w:num>
  <w:num w:numId="12" w16cid:durableId="148375242">
    <w:abstractNumId w:val="1"/>
  </w:num>
  <w:num w:numId="13" w16cid:durableId="686449175">
    <w:abstractNumId w:val="0"/>
  </w:num>
  <w:num w:numId="14" w16cid:durableId="1397700059">
    <w:abstractNumId w:val="9"/>
  </w:num>
  <w:num w:numId="15" w16cid:durableId="1226602491">
    <w:abstractNumId w:val="7"/>
  </w:num>
  <w:num w:numId="16" w16cid:durableId="771709585">
    <w:abstractNumId w:val="6"/>
  </w:num>
  <w:num w:numId="17" w16cid:durableId="1214729341">
    <w:abstractNumId w:val="5"/>
  </w:num>
  <w:num w:numId="18" w16cid:durableId="585459209">
    <w:abstractNumId w:val="4"/>
  </w:num>
  <w:num w:numId="19" w16cid:durableId="966549669">
    <w:abstractNumId w:val="11"/>
  </w:num>
  <w:num w:numId="20" w16cid:durableId="1753969240">
    <w:abstractNumId w:val="10"/>
  </w:num>
  <w:num w:numId="21" w16cid:durableId="177905786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2"/>
    <w:docVar w:name="PersonGUIDs" w:val="{98486EF5-2A47-4A28-B96A-80352C1CD6C1}"/>
  </w:docVars>
  <w:rsids>
    <w:rsidRoot w:val="00D875AF"/>
    <w:rsid w:val="0098513A"/>
    <w:rsid w:val="00D875A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86F97DF7-C3E5-4C11-A233-26C99E594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191</Words>
  <Characters>1187</Characters>
  <Application>Microsoft Office Word</Application>
  <DocSecurity>4</DocSecurity>
  <Lines>24</Lines>
  <Paragraphs>8</Paragraphs>
  <ScaleCrop>false</ScaleCrop>
  <HeadingPairs>
    <vt:vector size="2" baseType="variant">
      <vt:variant>
        <vt:lpstr>Rubrik</vt:lpstr>
      </vt:variant>
      <vt:variant>
        <vt:i4>1</vt:i4>
      </vt:variant>
    </vt:vector>
  </HeadingPairs>
  <TitlesOfParts>
    <vt:vector size="1" baseType="lpstr">
      <vt:lpstr>m1594</vt:lpstr>
    </vt:vector>
  </TitlesOfParts>
  <Company>Riksdagen</Company>
  <LinksUpToDate>false</LinksUpToDate>
  <CharactersWithSpaces>1370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m1594</dc:title>
  <dc:subject>m1594</dc:subject>
  <dc:creator>Riksdagen</dc:creator>
  <cp:keywords>Riksdagen</cp:keywords>
  <dc:description>Nya formatmallshantering för förslag+urix bakåtkomp+könamn</dc:description>
  <cp:lastModifiedBy>Lars Brink</cp:lastModifiedBy>
  <cp:revision>2</cp:revision>
  <cp:lastPrinted>2010-01-21T12:25:00Z</cp:lastPrinted>
  <dcterms:created xsi:type="dcterms:W3CDTF">2025-12-17T19:41:00Z</dcterms:created>
  <dcterms:modified xsi:type="dcterms:W3CDTF">2025-12-17T19:41:00Z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mot2000_515_2009-12-02</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SP</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Arbetsmiljöverkets implementering av EU-direktiv</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Arbetsmiljöverkets implementering av EU-direktiv</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m1594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Ulrika Karlsson i Uppsala (m)</vt:lpwstr>
  </property>
  <property fmtid="{D5CDD505-2E9C-101B-9397-08002B2CF9AE}" pid="26" name="MotionarLista">
    <vt:lpwstr>Karlsson i Uppsala, Ulrika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Ulrika Karlsson i Uppsala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A277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shashika.padmaperuma@riksdagen.se</vt:lpwstr>
  </property>
  <property fmtid="{D5CDD505-2E9C-101B-9397-08002B2CF9AE}" pid="45" name="ReservUID">
    <vt:lpwstr>sa0312aa</vt:lpwstr>
  </property>
  <property fmtid="{D5CDD505-2E9C-101B-9397-08002B2CF9AE}" pid="46" name="MotionID">
    <vt:lpwstr>20092010000000000109000015940069</vt:lpwstr>
  </property>
  <property fmtid="{D5CDD505-2E9C-101B-9397-08002B2CF9AE}" pid="47" name="datum">
    <vt:lpwstr>091002</vt:lpwstr>
  </property>
  <property fmtid="{D5CDD505-2E9C-101B-9397-08002B2CF9AE}" pid="48" name="avsändar-e-post">
    <vt:lpwstr>shashika.padmaperuma@riksdagen.se</vt:lpwstr>
  </property>
  <property fmtid="{D5CDD505-2E9C-101B-9397-08002B2CF9AE}" pid="49" name="id">
    <vt:lpwstr>20092010000000000109000015940069</vt:lpwstr>
  </property>
  <property fmtid="{D5CDD505-2E9C-101B-9397-08002B2CF9AE}" pid="50" name="nummer">
    <vt:lpwstr>277</vt:lpwstr>
  </property>
  <property fmtid="{D5CDD505-2E9C-101B-9397-08002B2CF9AE}" pid="51" name="utskottsbeteckning">
    <vt:lpwstr>A</vt:lpwstr>
  </property>
  <property fmtid="{D5CDD505-2E9C-101B-9397-08002B2CF9AE}" pid="52" name="GlobalUID">
    <vt:lpwstr>{AB44344F-5E39-46E5-9A28-0EDE55BBD9AD}</vt:lpwstr>
  </property>
  <property fmtid="{D5CDD505-2E9C-101B-9397-08002B2CF9AE}" pid="53" name="Överföringar">
    <vt:i4>0</vt:i4>
  </property>
  <property fmtid="{D5CDD505-2E9C-101B-9397-08002B2CF9AE}" pid="54" name="Checksum">
    <vt:lpwstr>*1002848920914*</vt:lpwstr>
  </property>
  <property fmtid="{D5CDD505-2E9C-101B-9397-08002B2CF9AE}" pid="55" name="skuggnummer">
    <vt:lpwstr>1618</vt:lpwstr>
  </property>
  <property fmtid="{D5CDD505-2E9C-101B-9397-08002B2CF9AE}" pid="56" name="urixVersion">
    <vt:lpwstr>4.1.0.6</vt:lpwstr>
  </property>
  <property fmtid="{D5CDD505-2E9C-101B-9397-08002B2CF9AE}" pid="57" name="urixOrigin">
    <vt:lpwstr>100121 13:25:32.298</vt:lpwstr>
  </property>
  <property fmtid="{D5CDD505-2E9C-101B-9397-08002B2CF9AE}" pid="58" name="urixGuid">
    <vt:lpwstr>{08EFAB5B-A01E-47C5-8DFB-FBEA2D277DB1}</vt:lpwstr>
  </property>
</Properties>
</file>