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08B3AB3F9B7470981945E0634EB63D8"/>
        </w:placeholder>
        <w:text/>
      </w:sdtPr>
      <w:sdtEndPr/>
      <w:sdtContent>
        <w:p w:rsidRPr="009B062B" w:rsidR="00AF30DD" w:rsidP="00DA28CE" w:rsidRDefault="00AF30DD" w14:paraId="0DA161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a9d90b-e5c5-4716-806c-68d6f4709017"/>
        <w:id w:val="732055270"/>
        <w:lock w:val="sdtLocked"/>
      </w:sdtPr>
      <w:sdtEndPr/>
      <w:sdtContent>
        <w:p w:rsidR="0063554C" w:rsidRDefault="007E6231" w14:paraId="0DA161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tillgången till ledarhundar för personer med synnedsättning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FF95F1ACDE4E45AFE5A223A43BDB4D"/>
        </w:placeholder>
        <w:text/>
      </w:sdtPr>
      <w:sdtEndPr/>
      <w:sdtContent>
        <w:p w:rsidRPr="009B062B" w:rsidR="006D79C9" w:rsidP="00333E95" w:rsidRDefault="006D79C9" w14:paraId="0DA16126" w14:textId="77777777">
          <w:pPr>
            <w:pStyle w:val="Rubrik1"/>
          </w:pPr>
          <w:r>
            <w:t>Motivering</w:t>
          </w:r>
        </w:p>
      </w:sdtContent>
    </w:sdt>
    <w:p w:rsidRPr="00130FC4" w:rsidR="00CC24BA" w:rsidP="00130FC4" w:rsidRDefault="00CC24BA" w14:paraId="0DA16127" w14:textId="41FFCF24">
      <w:pPr>
        <w:pStyle w:val="Normalutanindragellerluft"/>
      </w:pPr>
      <w:r w:rsidRPr="00130FC4">
        <w:t>Cirka 100</w:t>
      </w:r>
      <w:r w:rsidR="0044665B">
        <w:t> </w:t>
      </w:r>
      <w:r w:rsidRPr="00130FC4">
        <w:t xml:space="preserve">000 människor i Sverige lever med omfattande synnedsättning och har ett stort behov av hjälpmedel för att få vardagen att fungera. Ett viktigt hjälpmedel är ledarhunden. I Sverige finns ungefär 260 ledarhundar i tjänst för personer med synnedsättning. 2010 var antalet närmare 300. Ungefär 80 personer står idag i kö för att få en ledarhund. Risken är dock stor att antalet minskar ytterligare då anslagen inte uppräknats och många ledarhundar går i pension den närmsta tiden. </w:t>
      </w:r>
    </w:p>
    <w:p w:rsidR="00130FC4" w:rsidP="00CC24BA" w:rsidRDefault="00CC24BA" w14:paraId="0DA16128" w14:textId="74362EEC">
      <w:r w:rsidRPr="00CC24BA">
        <w:t>Ledarhunden utgör ett stort stöd och hjälper föraren att upptäcka h</w:t>
      </w:r>
      <w:r w:rsidR="0044665B">
        <w:t>inder och</w:t>
      </w:r>
      <w:r w:rsidRPr="00CC24BA">
        <w:t xml:space="preserve"> ta sig förbi hinder i den fysiska miljön,</w:t>
      </w:r>
      <w:r w:rsidR="0044665B">
        <w:t xml:space="preserve"> den </w:t>
      </w:r>
      <w:r w:rsidRPr="00CC24BA">
        <w:t xml:space="preserve">visar på trappor och kanter samt är lyhörd för förarens olika kommandon. Att leva med nedsatt syn eller utan syn innebär stora utmaningar i att ta sig fram i samhällets </w:t>
      </w:r>
      <w:r w:rsidRPr="00CC24BA">
        <w:lastRenderedPageBreak/>
        <w:t>fysiska miljö. Det innebär också många faror när omgivningen inte visar hänsyn och ställer upp</w:t>
      </w:r>
      <w:r w:rsidR="0044665B">
        <w:t xml:space="preserve"> hinder. En illa parkerad cykel</w:t>
      </w:r>
      <w:r w:rsidRPr="00CC24BA">
        <w:t xml:space="preserve"> eller en butiksskylt på trottoaren kan i värsta fall innebära olyckor och personskador. Ledar</w:t>
      </w:r>
      <w:r w:rsidR="00BA650A">
        <w:softHyphen/>
      </w:r>
      <w:bookmarkStart w:name="_GoBack" w:id="1"/>
      <w:bookmarkEnd w:id="1"/>
      <w:r w:rsidRPr="00CC24BA">
        <w:t xml:space="preserve">hunden är därför en stor trygghet och frihet. För många personer med synnedsättning är ledarhunden avgörande för att vardagen skall fungera.  </w:t>
      </w:r>
    </w:p>
    <w:p w:rsidR="00130FC4" w:rsidP="00CC24BA" w:rsidRDefault="00CC24BA" w14:paraId="0DA16129" w14:textId="36D388EE">
      <w:r w:rsidRPr="00CC24BA">
        <w:t>Det är angeläget att regeringen säkrar tillgången på ledarhundar, så att</w:t>
      </w:r>
      <w:r w:rsidR="0044665B">
        <w:t xml:space="preserve"> de som vill använda ledarhund</w:t>
      </w:r>
      <w:r w:rsidRPr="00CC24BA">
        <w:t xml:space="preserve"> som hjälpmedel skall få möjlighet till 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DD083BC34749AE81B4EBC0A7DD10BD"/>
        </w:placeholder>
      </w:sdtPr>
      <w:sdtEndPr>
        <w:rPr>
          <w:i w:val="0"/>
          <w:noProof w:val="0"/>
        </w:rPr>
      </w:sdtEndPr>
      <w:sdtContent>
        <w:p w:rsidR="00130FC4" w:rsidP="00130FC4" w:rsidRDefault="00130FC4" w14:paraId="0DA1612A" w14:textId="77777777"/>
        <w:p w:rsidRPr="008E0FE2" w:rsidR="004801AC" w:rsidP="00130FC4" w:rsidRDefault="00BA650A" w14:paraId="0DA161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30FA" w:rsidRDefault="00E030FA" w14:paraId="0DA1612F" w14:textId="77777777"/>
    <w:sectPr w:rsidR="00E030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16131" w14:textId="77777777" w:rsidR="00CC24BA" w:rsidRDefault="00CC24BA" w:rsidP="000C1CAD">
      <w:pPr>
        <w:spacing w:line="240" w:lineRule="auto"/>
      </w:pPr>
      <w:r>
        <w:separator/>
      </w:r>
    </w:p>
  </w:endnote>
  <w:endnote w:type="continuationSeparator" w:id="0">
    <w:p w14:paraId="0DA16132" w14:textId="77777777" w:rsidR="00CC24BA" w:rsidRDefault="00CC24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61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6138" w14:textId="7025C65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65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612F" w14:textId="77777777" w:rsidR="00CC24BA" w:rsidRDefault="00CC24BA" w:rsidP="000C1CAD">
      <w:pPr>
        <w:spacing w:line="240" w:lineRule="auto"/>
      </w:pPr>
      <w:r>
        <w:separator/>
      </w:r>
    </w:p>
  </w:footnote>
  <w:footnote w:type="continuationSeparator" w:id="0">
    <w:p w14:paraId="0DA16130" w14:textId="77777777" w:rsidR="00CC24BA" w:rsidRDefault="00CC24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DA161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A16142" wp14:anchorId="0DA161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650A" w14:paraId="0DA161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E9C659E34A43D3889D8477791F69A9"/>
                              </w:placeholder>
                              <w:text/>
                            </w:sdtPr>
                            <w:sdtEndPr/>
                            <w:sdtContent>
                              <w:r w:rsidR="00CC24B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4E1E63330C450F875FF3338AA1E777"/>
                              </w:placeholder>
                              <w:text/>
                            </w:sdtPr>
                            <w:sdtEndPr/>
                            <w:sdtContent>
                              <w:r w:rsidR="00CC24BA">
                                <w:t>2280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A161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650A" w14:paraId="0DA161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E9C659E34A43D3889D8477791F69A9"/>
                        </w:placeholder>
                        <w:text/>
                      </w:sdtPr>
                      <w:sdtEndPr/>
                      <w:sdtContent>
                        <w:r w:rsidR="00CC24B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4E1E63330C450F875FF3338AA1E777"/>
                        </w:placeholder>
                        <w:text/>
                      </w:sdtPr>
                      <w:sdtEndPr/>
                      <w:sdtContent>
                        <w:r w:rsidR="00CC24BA">
                          <w:t>2280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A161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DA16135" w14:textId="77777777">
    <w:pPr>
      <w:jc w:val="right"/>
    </w:pPr>
  </w:p>
  <w:p w:rsidR="00262EA3" w:rsidP="00776B74" w:rsidRDefault="00262EA3" w14:paraId="0DA161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A650A" w14:paraId="0DA161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A16144" wp14:anchorId="0DA161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650A" w14:paraId="0DA161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24B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24BA">
          <w:t>2280</w:t>
        </w:r>
      </w:sdtContent>
    </w:sdt>
  </w:p>
  <w:p w:rsidRPr="008227B3" w:rsidR="00262EA3" w:rsidP="008227B3" w:rsidRDefault="00BA650A" w14:paraId="0DA161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650A" w14:paraId="0DA161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:2213</w:t>
        </w:r>
      </w:sdtContent>
    </w:sdt>
  </w:p>
  <w:p w:rsidR="00262EA3" w:rsidP="00E03A3D" w:rsidRDefault="00BA650A" w14:paraId="0DA161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24BA" w14:paraId="0DA1613E" w14:textId="77777777">
        <w:pPr>
          <w:pStyle w:val="FSHRub2"/>
        </w:pPr>
        <w:r>
          <w:t>Säkra tillgången till ledarhundar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A161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C24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C4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166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860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26E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5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54C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31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50A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4BA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0FA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D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A16123"/>
  <w15:chartTrackingRefBased/>
  <w15:docId w15:val="{07549BB1-2B6E-499E-9A2A-0821F41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8B3AB3F9B7470981945E0634EB6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ED414-C374-4C40-ACD6-6766924D9B4C}"/>
      </w:docPartPr>
      <w:docPartBody>
        <w:p w:rsidR="005639CF" w:rsidRDefault="005639CF">
          <w:pPr>
            <w:pStyle w:val="B08B3AB3F9B7470981945E0634EB63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FF95F1ACDE4E45AFE5A223A43BD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FF61C-28CE-43D8-9F9E-103AA5DDF969}"/>
      </w:docPartPr>
      <w:docPartBody>
        <w:p w:rsidR="005639CF" w:rsidRDefault="005639CF">
          <w:pPr>
            <w:pStyle w:val="4FFF95F1ACDE4E45AFE5A223A43BDB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E9C659E34A43D3889D8477791F6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AE228-9403-490D-A48B-A77FA837A3EA}"/>
      </w:docPartPr>
      <w:docPartBody>
        <w:p w:rsidR="005639CF" w:rsidRDefault="005639CF">
          <w:pPr>
            <w:pStyle w:val="59E9C659E34A43D3889D8477791F69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4E1E63330C450F875FF3338AA1E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2D906-35F2-4ED6-B17E-2FE03EFCCFA2}"/>
      </w:docPartPr>
      <w:docPartBody>
        <w:p w:rsidR="005639CF" w:rsidRDefault="005639CF">
          <w:pPr>
            <w:pStyle w:val="E74E1E63330C450F875FF3338AA1E777"/>
          </w:pPr>
          <w:r>
            <w:t xml:space="preserve"> </w:t>
          </w:r>
        </w:p>
      </w:docPartBody>
    </w:docPart>
    <w:docPart>
      <w:docPartPr>
        <w:name w:val="59DD083BC34749AE81B4EBC0A7DD1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01C1D-280F-4325-982F-611F8568BB7C}"/>
      </w:docPartPr>
      <w:docPartBody>
        <w:p w:rsidR="00CF7A51" w:rsidRDefault="00CF7A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CF"/>
    <w:rsid w:val="005639CF"/>
    <w:rsid w:val="00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8B3AB3F9B7470981945E0634EB63D8">
    <w:name w:val="B08B3AB3F9B7470981945E0634EB63D8"/>
  </w:style>
  <w:style w:type="paragraph" w:customStyle="1" w:styleId="550A6E94BA894E88BED52A3F2A4D3DF8">
    <w:name w:val="550A6E94BA894E88BED52A3F2A4D3D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22834C4529421BA05DA54069251F7E">
    <w:name w:val="0B22834C4529421BA05DA54069251F7E"/>
  </w:style>
  <w:style w:type="paragraph" w:customStyle="1" w:styleId="4FFF95F1ACDE4E45AFE5A223A43BDB4D">
    <w:name w:val="4FFF95F1ACDE4E45AFE5A223A43BDB4D"/>
  </w:style>
  <w:style w:type="paragraph" w:customStyle="1" w:styleId="9A3840D427BE49609D709B6ABED23114">
    <w:name w:val="9A3840D427BE49609D709B6ABED23114"/>
  </w:style>
  <w:style w:type="paragraph" w:customStyle="1" w:styleId="CA3A69F024784FCF8BEEB98748EE9CB7">
    <w:name w:val="CA3A69F024784FCF8BEEB98748EE9CB7"/>
  </w:style>
  <w:style w:type="paragraph" w:customStyle="1" w:styleId="59E9C659E34A43D3889D8477791F69A9">
    <w:name w:val="59E9C659E34A43D3889D8477791F69A9"/>
  </w:style>
  <w:style w:type="paragraph" w:customStyle="1" w:styleId="E74E1E63330C450F875FF3338AA1E777">
    <w:name w:val="E74E1E63330C450F875FF3338AA1E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4AD0A-A8FA-46AC-AA3F-50B2EC8BB810}"/>
</file>

<file path=customXml/itemProps2.xml><?xml version="1.0" encoding="utf-8"?>
<ds:datastoreItem xmlns:ds="http://schemas.openxmlformats.org/officeDocument/2006/customXml" ds:itemID="{C535127E-7499-4EC0-B09E-2EE736E798B1}"/>
</file>

<file path=customXml/itemProps3.xml><?xml version="1.0" encoding="utf-8"?>
<ds:datastoreItem xmlns:ds="http://schemas.openxmlformats.org/officeDocument/2006/customXml" ds:itemID="{12FAFFF4-FFE5-4E0B-90F7-012705B0B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1289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S2280 Säkra tillgången till ledarhundar</vt:lpstr>
      <vt:lpstr>
      </vt:lpstr>
    </vt:vector>
  </TitlesOfParts>
  <Company>Sveriges riksdag</Company>
  <LinksUpToDate>false</LinksUpToDate>
  <CharactersWithSpaces>1521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