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752D" w:rsidRPr="0054255D" w:rsidRDefault="00F8752D" w:rsidP="00F8752D">
      <w:pPr>
        <w:pStyle w:val="Hemstlrubrik"/>
      </w:pPr>
      <w:r w:rsidRPr="0054255D">
        <w:t>Förslag till riksdagsbeslut</w:t>
      </w:r>
    </w:p>
    <w:p w:rsidR="00D963C0" w:rsidRPr="0054255D" w:rsidRDefault="00D963C0">
      <w:pPr>
        <w:pStyle w:val="Hemstlatt"/>
        <w:ind w:left="0"/>
      </w:pPr>
      <w:r w:rsidRPr="0054255D">
        <w:t xml:space="preserve">Riksdagen tillkännager för regeringen som sin mening vad som anförs i motionen om </w:t>
      </w:r>
      <w:r w:rsidR="00047391" w:rsidRPr="0054255D">
        <w:t>offentlig upphandling som tar hänsyn till lok</w:t>
      </w:r>
      <w:r w:rsidR="00047391" w:rsidRPr="0054255D">
        <w:t>a</w:t>
      </w:r>
      <w:r w:rsidR="00047391" w:rsidRPr="0054255D">
        <w:t>la behov.</w:t>
      </w:r>
    </w:p>
    <w:p w:rsidR="004D7823" w:rsidRPr="0054255D" w:rsidRDefault="004D7823" w:rsidP="00E22893">
      <w:pPr>
        <w:pStyle w:val="Rubrik1"/>
      </w:pPr>
      <w:r w:rsidRPr="0054255D">
        <w:t>Motivering</w:t>
      </w:r>
    </w:p>
    <w:p w:rsidR="00047391" w:rsidRPr="0054255D" w:rsidRDefault="00047391" w:rsidP="00047391">
      <w:r w:rsidRPr="0054255D">
        <w:t>Den offentliga upphandlingen omfattar drygt 400 miljarder kronor. De up</w:t>
      </w:r>
      <w:r w:rsidRPr="0054255D">
        <w:t>p</w:t>
      </w:r>
      <w:r w:rsidRPr="0054255D">
        <w:t>handlingar som stat, kommuner och landsting gör är därför av stor betydelse för näringslivet och sysselsättningen runt om i landet.</w:t>
      </w:r>
    </w:p>
    <w:p w:rsidR="00047391" w:rsidRPr="0054255D" w:rsidRDefault="00047391" w:rsidP="00047391">
      <w:pPr>
        <w:pStyle w:val="Normaltindrag"/>
      </w:pPr>
      <w:r w:rsidRPr="0054255D">
        <w:t>Ett problem är dock att upphandling</w:t>
      </w:r>
      <w:r w:rsidRPr="0054255D">
        <w:rPr>
          <w:spacing w:val="-2"/>
        </w:rPr>
        <w:t>en ofta gynnar stora leverantörer. Des</w:t>
      </w:r>
      <w:r w:rsidRPr="0054255D">
        <w:t>sa finns i regel på större orter och har mer resurser och kapital till sitt förfoga</w:t>
      </w:r>
      <w:r w:rsidRPr="0054255D">
        <w:t>n</w:t>
      </w:r>
      <w:r w:rsidRPr="0054255D">
        <w:t>de. Gynnandet av storskalig produktion leder till</w:t>
      </w:r>
      <w:r w:rsidRPr="0054255D">
        <w:rPr>
          <w:spacing w:val="-2"/>
        </w:rPr>
        <w:t xml:space="preserve"> mer transporter med negati</w:t>
      </w:r>
      <w:r w:rsidRPr="0054255D">
        <w:t>va miljöeffekter som följd.</w:t>
      </w:r>
    </w:p>
    <w:p w:rsidR="00047391" w:rsidRPr="0054255D" w:rsidRDefault="00047391" w:rsidP="00047391">
      <w:pPr>
        <w:pStyle w:val="Normaltindrag"/>
      </w:pPr>
      <w:r w:rsidRPr="0054255D">
        <w:t>Det är ofta svårt för små företag att ta sig igenom den byråkratiska proce</w:t>
      </w:r>
      <w:r w:rsidRPr="0054255D">
        <w:t>s</w:t>
      </w:r>
      <w:r w:rsidRPr="0054255D">
        <w:t>s</w:t>
      </w:r>
      <w:r w:rsidRPr="0054255D">
        <w:rPr>
          <w:spacing w:val="-2"/>
        </w:rPr>
        <w:t>en</w:t>
      </w:r>
      <w:r w:rsidR="00261FE5" w:rsidRPr="0054255D">
        <w:rPr>
          <w:spacing w:val="-2"/>
        </w:rPr>
        <w:t>. D</w:t>
      </w:r>
      <w:r w:rsidRPr="0054255D">
        <w:rPr>
          <w:spacing w:val="-2"/>
        </w:rPr>
        <w:t>e har svårt att uppfylla krav på mycket stora leveranser och de har svå</w:t>
      </w:r>
      <w:r w:rsidRPr="0054255D">
        <w:t>rare att skaffa tillräcklig information om upphandlingsprocessen och att betala för externa konsulter som kan hjälpa till vid förfarandet.</w:t>
      </w:r>
    </w:p>
    <w:p w:rsidR="00047391" w:rsidRPr="0054255D" w:rsidRDefault="00047391" w:rsidP="00047391">
      <w:pPr>
        <w:pStyle w:val="Normaltindrag"/>
      </w:pPr>
      <w:r w:rsidRPr="0054255D">
        <w:t>När de små lokala producenterna slås ut är det landsbygden och små orter som främst drabbas. Arbetstillfällen på landsbygden försvinner därmed och den kommersiella servicen på landsbygden försämras. Ett exempel är lokala taxirörelser, som ofta slås ut i upphandlingen av stora bolag som kommer utifrån. De stora bolagen tar de mest lönsamma delarna av marknaden och slår därmed undan benen för de mindre lokala taxiföretagen.</w:t>
      </w:r>
    </w:p>
    <w:p w:rsidR="00047391" w:rsidRPr="0054255D" w:rsidRDefault="00047391" w:rsidP="00047391">
      <w:pPr>
        <w:pStyle w:val="Normaltindrag"/>
      </w:pPr>
      <w:r w:rsidRPr="0054255D">
        <w:t>Ofta anger upphandlaren att det är svårt att utforma upphandlingen på ett sätt som gör att små lokala leverantörer kan konkurrera på lika villkor. Det bygger dock ofta på okunnighet. Det finns exempel på kommuner, bland annat Arvika, som inom lagstiftningens ramar ger det lokala näringslivet möjlighet att delta i konkurrensen om uppdrag.</w:t>
      </w:r>
    </w:p>
    <w:p w:rsidR="00047391" w:rsidRPr="0054255D" w:rsidRDefault="00047391" w:rsidP="00047391">
      <w:pPr>
        <w:pStyle w:val="Normaltindrag"/>
      </w:pPr>
      <w:r w:rsidRPr="0054255D">
        <w:lastRenderedPageBreak/>
        <w:t>Lokal upphandling behöver heller inte bli dyrare för skattebetalarna. Tvärt</w:t>
      </w:r>
      <w:r w:rsidR="00261FE5" w:rsidRPr="0054255D">
        <w:softHyphen/>
      </w:r>
      <w:r w:rsidRPr="0054255D">
        <w:t>om kan det innebära en besparing. Lokala producenter har ofta lättare att leverera sina produkter</w:t>
      </w:r>
      <w:r w:rsidR="00261FE5" w:rsidRPr="0054255D">
        <w:t>,</w:t>
      </w:r>
      <w:r w:rsidRPr="0054255D">
        <w:t xml:space="preserve"> och inköp av mindre förpackningar och mindre lager</w:t>
      </w:r>
      <w:r w:rsidR="00261FE5" w:rsidRPr="0054255D">
        <w:softHyphen/>
      </w:r>
      <w:r w:rsidRPr="0054255D">
        <w:t>hållning innebär en besparing för beställaren.</w:t>
      </w:r>
    </w:p>
    <w:p w:rsidR="00047391" w:rsidRPr="0054255D" w:rsidRDefault="00047391" w:rsidP="00047391">
      <w:pPr>
        <w:pStyle w:val="Normaltindrag"/>
      </w:pPr>
      <w:r w:rsidRPr="0054255D">
        <w:t>Ökade informationsinsatser behövs som leder till att kommuner och andra offentliga organ blir bättre på att ta hänsyn till lokala behov vid upphandlin</w:t>
      </w:r>
      <w:r w:rsidRPr="0054255D">
        <w:t>g</w:t>
      </w:r>
      <w:r w:rsidRPr="0054255D">
        <w:t>ar. Regelverket behöver också ses över så att det vid offentlig upphandling blir möjligt att ta större hänsyn till miljöeffekter, god djuromsorg och till de lokala behoven när det gäller arbetsmarknad och service.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255D">
        <w:trPr>
          <w:cantSplit/>
        </w:trPr>
        <w:tc>
          <w:tcPr>
            <w:tcW w:w="3046" w:type="dxa"/>
          </w:tcPr>
          <w:p w:rsidR="00D963C0" w:rsidRPr="0054255D" w:rsidRDefault="00D963C0">
            <w:pPr>
              <w:pStyle w:val="UnderskriftDatum"/>
              <w:spacing w:before="240"/>
            </w:pPr>
            <w:r w:rsidRPr="0054255D">
              <w:t>Stockholm den 20 september 2007</w:t>
            </w:r>
          </w:p>
        </w:tc>
        <w:tc>
          <w:tcPr>
            <w:tcW w:w="3047" w:type="dxa"/>
          </w:tcPr>
          <w:p w:rsidR="00D963C0" w:rsidRPr="0054255D" w:rsidRDefault="00D963C0">
            <w:pPr>
              <w:pStyle w:val="Underskrifter"/>
              <w:spacing w:before="240"/>
            </w:pPr>
          </w:p>
        </w:tc>
      </w:tr>
      <w:tr w:rsidR="00000000" w:rsidRPr="0054255D">
        <w:trPr>
          <w:cantSplit/>
        </w:trPr>
        <w:tc>
          <w:tcPr>
            <w:tcW w:w="3046" w:type="dxa"/>
          </w:tcPr>
          <w:p w:rsidR="00D963C0" w:rsidRPr="0054255D" w:rsidRDefault="00D963C0">
            <w:pPr>
              <w:pStyle w:val="Underskrifter"/>
            </w:pPr>
            <w:r w:rsidRPr="0054255D">
              <w:t>Ann-Kristine Johansson (s)</w:t>
            </w:r>
          </w:p>
        </w:tc>
        <w:tc>
          <w:tcPr>
            <w:tcW w:w="3046" w:type="dxa"/>
          </w:tcPr>
          <w:p w:rsidR="00D963C0" w:rsidRPr="0054255D" w:rsidRDefault="00D963C0">
            <w:pPr>
              <w:pStyle w:val="Underskrifter"/>
            </w:pPr>
            <w:r w:rsidRPr="0054255D">
              <w:t>Lars Wegendal (s)</w:t>
            </w:r>
          </w:p>
        </w:tc>
      </w:tr>
    </w:tbl>
    <w:p w:rsidR="00047391" w:rsidRPr="0054255D" w:rsidRDefault="00047391" w:rsidP="00261FE5">
      <w:pPr>
        <w:pStyle w:val="Normaltindrag"/>
      </w:pPr>
    </w:p>
    <w:sectPr w:rsidR="00047391" w:rsidRPr="0054255D" w:rsidSect="00261F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63C0" w:rsidRPr="0054255D" w:rsidRDefault="00D963C0">
      <w:r w:rsidRPr="0054255D">
        <w:separator/>
      </w:r>
    </w:p>
  </w:endnote>
  <w:endnote w:type="continuationSeparator" w:id="0">
    <w:p w:rsidR="00D963C0" w:rsidRPr="0054255D" w:rsidRDefault="00D963C0">
      <w:r w:rsidRPr="005425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FE5" w:rsidRPr="0054255D" w:rsidRDefault="0054255D" w:rsidP="00261FE5">
    <w:pPr>
      <w:pStyle w:val="Sidfot"/>
    </w:pPr>
    <w:r w:rsidRPr="005425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19029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FE5" w:rsidRDefault="00D963C0">
                          <w:pPr>
                            <w:pStyle w:val="NormalS5sidnrV"/>
                          </w:pPr>
                          <w:r>
                            <w:fldChar w:fldCharType="begin"/>
                          </w:r>
                          <w:r w:rsidR="00261FE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1FE5" w:rsidRDefault="00D963C0">
                    <w:pPr>
                      <w:pStyle w:val="NormalS5sidnrV"/>
                    </w:pPr>
                    <w:r>
                      <w:fldChar w:fldCharType="begin"/>
                    </w:r>
                    <w:r w:rsidR="00261FE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344" w:rsidRPr="0054255D" w:rsidRDefault="0054255D" w:rsidP="00261FE5">
    <w:pPr>
      <w:pStyle w:val="Sidfot"/>
    </w:pPr>
    <w:r w:rsidRPr="005425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63505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FE5" w:rsidRDefault="00D963C0">
                          <w:pPr>
                            <w:pStyle w:val="NormalS5sidnrH"/>
                            <w:ind w:right="0"/>
                          </w:pPr>
                          <w:r>
                            <w:fldChar w:fldCharType="begin"/>
                          </w:r>
                          <w:r w:rsidR="00261FE5">
                            <w:instrText xml:space="preserve"> PAGE *\charformat</w:instrText>
                          </w:r>
                          <w:r>
                            <w:fldChar w:fldCharType="separate"/>
                          </w:r>
                          <w:r w:rsidR="00261FE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1FE5" w:rsidRDefault="00D963C0">
                    <w:pPr>
                      <w:pStyle w:val="NormalS5sidnrH"/>
                      <w:ind w:right="0"/>
                    </w:pPr>
                    <w:r>
                      <w:fldChar w:fldCharType="begin"/>
                    </w:r>
                    <w:r w:rsidR="00261FE5">
                      <w:instrText xml:space="preserve"> PAGE *\charformat</w:instrText>
                    </w:r>
                    <w:r>
                      <w:fldChar w:fldCharType="separate"/>
                    </w:r>
                    <w:r w:rsidR="00261FE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344" w:rsidRPr="0054255D" w:rsidRDefault="0054255D" w:rsidP="00261FE5">
    <w:pPr>
      <w:pStyle w:val="Sidfot"/>
    </w:pPr>
    <w:r w:rsidRPr="005425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86225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FE5" w:rsidRDefault="00D963C0">
                          <w:pPr>
                            <w:pStyle w:val="NormalS5sidnrH"/>
                            <w:ind w:right="0"/>
                          </w:pPr>
                          <w:r>
                            <w:fldChar w:fldCharType="begin"/>
                          </w:r>
                          <w:r w:rsidR="00261FE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1FE5" w:rsidRDefault="00D963C0">
                    <w:pPr>
                      <w:pStyle w:val="NormalS5sidnrH"/>
                      <w:ind w:right="0"/>
                    </w:pPr>
                    <w:r>
                      <w:fldChar w:fldCharType="begin"/>
                    </w:r>
                    <w:r w:rsidR="00261FE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63C0" w:rsidRPr="0054255D" w:rsidRDefault="00D963C0">
      <w:r w:rsidRPr="0054255D">
        <w:separator/>
      </w:r>
    </w:p>
  </w:footnote>
  <w:footnote w:type="continuationSeparator" w:id="0">
    <w:p w:rsidR="00D963C0" w:rsidRPr="0054255D" w:rsidRDefault="00D963C0">
      <w:r w:rsidRPr="005425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FE5" w:rsidRPr="0054255D" w:rsidRDefault="0054255D" w:rsidP="00261FE5">
    <w:pPr>
      <w:pStyle w:val="Sidhuvud"/>
    </w:pPr>
    <w:r w:rsidRPr="005425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7929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FE5" w:rsidRDefault="00D963C0">
                          <w:pPr>
                            <w:pStyle w:val="KantRubrikS5V"/>
                          </w:pPr>
                          <w:r>
                            <w:fldChar w:fldCharType="begin"/>
                          </w:r>
                          <w:r w:rsidR="00261FE5">
                            <w:instrText xml:space="preserve"> DOCPROPERTY "YearUser" *\charformat </w:instrText>
                          </w:r>
                          <w:r>
                            <w:fldChar w:fldCharType="separate"/>
                          </w:r>
                          <w:r w:rsidR="00261FE5">
                            <w:t>2007/08</w:t>
                          </w:r>
                          <w:r>
                            <w:fldChar w:fldCharType="end"/>
                          </w:r>
                          <w:r w:rsidR="00261FE5">
                            <w:t>:</w:t>
                          </w:r>
                          <w:r>
                            <w:fldChar w:fldCharType="begin"/>
                          </w:r>
                          <w:r w:rsidR="00261FE5">
                            <w:instrText xml:space="preserve"> DOCPROPERTY "Motionsnummer" *\charformat </w:instrText>
                          </w:r>
                          <w:r>
                            <w:fldChar w:fldCharType="separate"/>
                          </w:r>
                          <w:r w:rsidR="00261FE5">
                            <w:t>Fi204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1FE5" w:rsidRDefault="00D963C0">
                    <w:pPr>
                      <w:pStyle w:val="KantRubrikS5V"/>
                    </w:pPr>
                    <w:r>
                      <w:fldChar w:fldCharType="begin"/>
                    </w:r>
                    <w:r w:rsidR="00261FE5">
                      <w:instrText xml:space="preserve"> DOCPROPERTY "YearUser" *\charformat </w:instrText>
                    </w:r>
                    <w:r>
                      <w:fldChar w:fldCharType="separate"/>
                    </w:r>
                    <w:r w:rsidR="00261FE5">
                      <w:t>2007/08</w:t>
                    </w:r>
                    <w:r>
                      <w:fldChar w:fldCharType="end"/>
                    </w:r>
                    <w:r w:rsidR="00261FE5">
                      <w:t>:</w:t>
                    </w:r>
                    <w:r>
                      <w:fldChar w:fldCharType="begin"/>
                    </w:r>
                    <w:r w:rsidR="00261FE5">
                      <w:instrText xml:space="preserve"> DOCPROPERTY "Motionsnummer" *\charformat </w:instrText>
                    </w:r>
                    <w:r>
                      <w:fldChar w:fldCharType="separate"/>
                    </w:r>
                    <w:r w:rsidR="00261FE5">
                      <w:t>Fi204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344" w:rsidRPr="0054255D" w:rsidRDefault="0054255D" w:rsidP="00261FE5">
    <w:pPr>
      <w:pStyle w:val="Sidhuvud"/>
    </w:pPr>
    <w:r w:rsidRPr="005425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28432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FE5" w:rsidRDefault="00D963C0">
                          <w:pPr>
                            <w:pStyle w:val="KantRubrikS5H"/>
                            <w:ind w:right="0"/>
                          </w:pPr>
                          <w:r>
                            <w:fldChar w:fldCharType="begin"/>
                          </w:r>
                          <w:r w:rsidR="00261FE5">
                            <w:instrText xml:space="preserve"> DOCPROPERTY "YearUser" *\charformat </w:instrText>
                          </w:r>
                          <w:r>
                            <w:fldChar w:fldCharType="separate"/>
                          </w:r>
                          <w:r w:rsidR="00261FE5">
                            <w:t>2007/08</w:t>
                          </w:r>
                          <w:r>
                            <w:fldChar w:fldCharType="end"/>
                          </w:r>
                          <w:r w:rsidR="00261FE5">
                            <w:t>:</w:t>
                          </w:r>
                          <w:r>
                            <w:fldChar w:fldCharType="begin"/>
                          </w:r>
                          <w:r w:rsidR="00261FE5">
                            <w:instrText xml:space="preserve"> DOCPROPERTY "Motionsnummer" *\charformat </w:instrText>
                          </w:r>
                          <w:r>
                            <w:fldChar w:fldCharType="separate"/>
                          </w:r>
                          <w:r w:rsidR="00261FE5">
                            <w:t>Fi204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1FE5" w:rsidRDefault="00D963C0">
                    <w:pPr>
                      <w:pStyle w:val="KantRubrikS5H"/>
                      <w:ind w:right="0"/>
                    </w:pPr>
                    <w:r>
                      <w:fldChar w:fldCharType="begin"/>
                    </w:r>
                    <w:r w:rsidR="00261FE5">
                      <w:instrText xml:space="preserve"> DOCPROPERTY "YearUser" *\charformat </w:instrText>
                    </w:r>
                    <w:r>
                      <w:fldChar w:fldCharType="separate"/>
                    </w:r>
                    <w:r w:rsidR="00261FE5">
                      <w:t>2007/08</w:t>
                    </w:r>
                    <w:r>
                      <w:fldChar w:fldCharType="end"/>
                    </w:r>
                    <w:r w:rsidR="00261FE5">
                      <w:t>:</w:t>
                    </w:r>
                    <w:r>
                      <w:fldChar w:fldCharType="begin"/>
                    </w:r>
                    <w:r w:rsidR="00261FE5">
                      <w:instrText xml:space="preserve"> DOCPROPERTY "Motionsnummer" *\charformat </w:instrText>
                    </w:r>
                    <w:r>
                      <w:fldChar w:fldCharType="separate"/>
                    </w:r>
                    <w:r w:rsidR="00261FE5">
                      <w:t>Fi204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3C0" w:rsidRPr="0054255D" w:rsidRDefault="00D963C0">
    <w:pPr>
      <w:pStyle w:val="FSHNormal"/>
      <w:tabs>
        <w:tab w:val="right" w:pos="5840"/>
      </w:tabs>
    </w:pPr>
    <w:r w:rsidRPr="0054255D">
      <w:br/>
    </w:r>
    <w:r w:rsidRPr="0054255D">
      <w:fldChar w:fldCharType="begin" w:fldLock="1"/>
    </w:r>
    <w:r w:rsidRPr="0054255D">
      <w:instrText xml:space="preserve"> DOCPROPERTY</w:instrText>
    </w:r>
    <w:r w:rsidRPr="0054255D">
      <w:rPr>
        <w:sz w:val="18"/>
      </w:rPr>
      <w:instrText xml:space="preserve"> "YearUser" *\charformat </w:instrText>
    </w:r>
    <w:r w:rsidRPr="0054255D">
      <w:fldChar w:fldCharType="separate"/>
    </w:r>
    <w:r w:rsidRPr="0054255D">
      <w:t>2007/08</w:t>
    </w:r>
    <w:r w:rsidRPr="0054255D">
      <w:fldChar w:fldCharType="end"/>
    </w:r>
    <w:r w:rsidRPr="0054255D">
      <w:t xml:space="preserve"> </w:t>
    </w:r>
    <w:r w:rsidRPr="0054255D">
      <w:tab/>
      <w:t xml:space="preserve">mnr: </w:t>
    </w:r>
    <w:r w:rsidRPr="0054255D">
      <w:fldChar w:fldCharType="begin" w:fldLock="1"/>
    </w:r>
    <w:r w:rsidRPr="0054255D">
      <w:instrText xml:space="preserve"> DOCPROPERTY</w:instrText>
    </w:r>
    <w:r w:rsidRPr="0054255D">
      <w:rPr>
        <w:sz w:val="18"/>
      </w:rPr>
      <w:instrText xml:space="preserve"> "Motionsnummer" *\charformat </w:instrText>
    </w:r>
    <w:r w:rsidRPr="0054255D">
      <w:fldChar w:fldCharType="separate"/>
    </w:r>
    <w:r w:rsidRPr="0054255D">
      <w:t>Fi204</w:t>
    </w:r>
    <w:r w:rsidRPr="0054255D">
      <w:fldChar w:fldCharType="end"/>
    </w:r>
    <w:r w:rsidRPr="0054255D">
      <w:br/>
    </w:r>
    <w:r w:rsidRPr="0054255D">
      <w:fldChar w:fldCharType="begin" w:fldLock="1"/>
    </w:r>
    <w:r w:rsidRPr="0054255D">
      <w:instrText xml:space="preserve"> DOCPROPERTY</w:instrText>
    </w:r>
    <w:r w:rsidRPr="0054255D">
      <w:rPr>
        <w:sz w:val="18"/>
      </w:rPr>
      <w:instrText xml:space="preserve"> "Samling" *\charformat </w:instrText>
    </w:r>
    <w:r w:rsidRPr="0054255D">
      <w:fldChar w:fldCharType="end"/>
    </w:r>
    <w:r w:rsidRPr="0054255D">
      <w:tab/>
      <w:t xml:space="preserve">pnr: </w:t>
    </w:r>
    <w:r w:rsidRPr="0054255D">
      <w:fldChar w:fldCharType="begin" w:fldLock="1"/>
    </w:r>
    <w:r w:rsidRPr="0054255D">
      <w:instrText xml:space="preserve"> DOCPROPERTY</w:instrText>
    </w:r>
    <w:r w:rsidRPr="0054255D">
      <w:rPr>
        <w:sz w:val="18"/>
      </w:rPr>
      <w:instrText xml:space="preserve"> "Partinummer" *\charformat </w:instrText>
    </w:r>
    <w:r w:rsidRPr="0054255D">
      <w:fldChar w:fldCharType="separate"/>
    </w:r>
    <w:r w:rsidRPr="0054255D">
      <w:t>s45037</w:t>
    </w:r>
    <w:r w:rsidRPr="0054255D">
      <w:fldChar w:fldCharType="end"/>
    </w:r>
  </w:p>
  <w:p w:rsidR="00D963C0" w:rsidRPr="0054255D" w:rsidRDefault="00D963C0">
    <w:pPr>
      <w:pStyle w:val="FSHRub1"/>
    </w:pPr>
    <w:r w:rsidRPr="0054255D">
      <w:t>Motion till riksdagen</w:t>
    </w:r>
    <w:r w:rsidRPr="0054255D">
      <w:br/>
    </w:r>
    <w:r w:rsidRPr="0054255D">
      <w:fldChar w:fldCharType="begin" w:fldLock="1"/>
    </w:r>
    <w:r w:rsidRPr="0054255D">
      <w:instrText xml:space="preserve"> DOCPROPERTY "YearUser" *\charformat </w:instrText>
    </w:r>
    <w:r w:rsidRPr="0054255D">
      <w:fldChar w:fldCharType="separate"/>
    </w:r>
    <w:r w:rsidRPr="0054255D">
      <w:t>2007/08</w:t>
    </w:r>
    <w:r w:rsidRPr="0054255D">
      <w:fldChar w:fldCharType="end"/>
    </w:r>
    <w:r w:rsidRPr="0054255D">
      <w:t>:</w:t>
    </w:r>
    <w:r w:rsidRPr="0054255D">
      <w:fldChar w:fldCharType="begin" w:fldLock="1"/>
    </w:r>
    <w:r w:rsidRPr="0054255D">
      <w:instrText xml:space="preserve"> DOCPROPERTY "Motionsnummer" *\charformat </w:instrText>
    </w:r>
    <w:r w:rsidRPr="0054255D">
      <w:fldChar w:fldCharType="separate"/>
    </w:r>
    <w:r w:rsidRPr="0054255D">
      <w:t>Fi204</w:t>
    </w:r>
    <w:r w:rsidRPr="0054255D">
      <w:fldChar w:fldCharType="end"/>
    </w:r>
  </w:p>
  <w:p w:rsidR="00D963C0" w:rsidRPr="0054255D" w:rsidRDefault="00D963C0">
    <w:pPr>
      <w:pStyle w:val="FSHNormalS5"/>
    </w:pPr>
    <w:r w:rsidRPr="0054255D">
      <w:fldChar w:fldCharType="begin" w:fldLock="1"/>
    </w:r>
    <w:r w:rsidRPr="0054255D">
      <w:instrText xml:space="preserve"> DOCPROPERTY "MotionarText" *\charformat </w:instrText>
    </w:r>
    <w:r w:rsidRPr="0054255D">
      <w:fldChar w:fldCharType="separate"/>
    </w:r>
    <w:r w:rsidRPr="0054255D">
      <w:t>av Ann-Kristine Johansson och Lars Wegendal (s)</w:t>
    </w:r>
    <w:r w:rsidRPr="0054255D">
      <w:fldChar w:fldCharType="end"/>
    </w:r>
    <w:r w:rsidRPr="0054255D">
      <w:br/>
    </w:r>
    <w:r w:rsidRPr="0054255D">
      <w:fldChar w:fldCharType="begin" w:fldLock="1"/>
    </w:r>
    <w:r w:rsidRPr="0054255D">
      <w:instrText xml:space="preserve"> DOCPROPERTY "SvarFrasKort" *\charformat </w:instrText>
    </w:r>
    <w:r w:rsidRPr="0054255D">
      <w:fldChar w:fldCharType="end"/>
    </w:r>
  </w:p>
  <w:p w:rsidR="00D963C0" w:rsidRPr="0054255D" w:rsidRDefault="00D963C0">
    <w:pPr>
      <w:pStyle w:val="FSHTitel"/>
    </w:pPr>
    <w:r w:rsidRPr="0054255D">
      <w:fldChar w:fldCharType="begin" w:fldLock="1"/>
    </w:r>
    <w:r w:rsidRPr="0054255D">
      <w:instrText xml:space="preserve"> DOCPROPERTY</w:instrText>
    </w:r>
    <w:r w:rsidRPr="0054255D">
      <w:rPr>
        <w:sz w:val="18"/>
      </w:rPr>
      <w:instrText xml:space="preserve"> "RubrikSvar" *\charformat </w:instrText>
    </w:r>
    <w:r w:rsidRPr="0054255D">
      <w:fldChar w:fldCharType="separate"/>
    </w:r>
    <w:r w:rsidRPr="0054255D">
      <w:t>Offentlig upphandling som tar hänsyn till lokala behov</w:t>
    </w:r>
    <w:r w:rsidRPr="0054255D">
      <w:fldChar w:fldCharType="end"/>
    </w:r>
  </w:p>
  <w:p w:rsidR="00D963C0" w:rsidRPr="0054255D" w:rsidRDefault="00D963C0">
    <w:pPr>
      <w:pStyle w:val="Normal00"/>
    </w:pPr>
  </w:p>
  <w:p w:rsidR="00261FE5" w:rsidRPr="0054255D" w:rsidRDefault="00261F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6753658">
    <w:abstractNumId w:val="8"/>
  </w:num>
  <w:num w:numId="2" w16cid:durableId="408188678">
    <w:abstractNumId w:val="9"/>
  </w:num>
  <w:num w:numId="3" w16cid:durableId="29571026">
    <w:abstractNumId w:val="8"/>
  </w:num>
  <w:num w:numId="4" w16cid:durableId="858004454">
    <w:abstractNumId w:val="9"/>
  </w:num>
  <w:num w:numId="5" w16cid:durableId="1825075455">
    <w:abstractNumId w:val="13"/>
  </w:num>
  <w:num w:numId="6" w16cid:durableId="699203675">
    <w:abstractNumId w:val="10"/>
  </w:num>
  <w:num w:numId="7" w16cid:durableId="1185943819">
    <w:abstractNumId w:val="11"/>
  </w:num>
  <w:num w:numId="8" w16cid:durableId="1942763870">
    <w:abstractNumId w:val="12"/>
  </w:num>
  <w:num w:numId="9" w16cid:durableId="345209913">
    <w:abstractNumId w:val="8"/>
  </w:num>
  <w:num w:numId="10" w16cid:durableId="1875343601">
    <w:abstractNumId w:val="3"/>
  </w:num>
  <w:num w:numId="11" w16cid:durableId="2117409240">
    <w:abstractNumId w:val="2"/>
  </w:num>
  <w:num w:numId="12" w16cid:durableId="983122190">
    <w:abstractNumId w:val="1"/>
  </w:num>
  <w:num w:numId="13" w16cid:durableId="181016005">
    <w:abstractNumId w:val="0"/>
  </w:num>
  <w:num w:numId="14" w16cid:durableId="1279727488">
    <w:abstractNumId w:val="9"/>
  </w:num>
  <w:num w:numId="15" w16cid:durableId="1187670267">
    <w:abstractNumId w:val="7"/>
  </w:num>
  <w:num w:numId="16" w16cid:durableId="692222023">
    <w:abstractNumId w:val="6"/>
  </w:num>
  <w:num w:numId="17" w16cid:durableId="2131973380">
    <w:abstractNumId w:val="5"/>
  </w:num>
  <w:num w:numId="18" w16cid:durableId="1194223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8"/>
    <w:docVar w:name="PersonGUIDs" w:val="{8C3EC858-7F68-4FA3-8A98-4E77EC8BCEA1},{BEDD056F-1A1A-4CFA-A255-1539E8CEDB82}"/>
  </w:docVars>
  <w:rsids>
    <w:rsidRoot w:val="0054255D"/>
    <w:rsid w:val="00002742"/>
    <w:rsid w:val="000220F8"/>
    <w:rsid w:val="00034058"/>
    <w:rsid w:val="00040A89"/>
    <w:rsid w:val="00040D14"/>
    <w:rsid w:val="0004381F"/>
    <w:rsid w:val="00047391"/>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61FE5"/>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3385"/>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255D"/>
    <w:rsid w:val="00545150"/>
    <w:rsid w:val="00545421"/>
    <w:rsid w:val="0055072A"/>
    <w:rsid w:val="005525A5"/>
    <w:rsid w:val="005544CE"/>
    <w:rsid w:val="005640F9"/>
    <w:rsid w:val="00567774"/>
    <w:rsid w:val="005956EA"/>
    <w:rsid w:val="005B145B"/>
    <w:rsid w:val="005C441C"/>
    <w:rsid w:val="005D3F50"/>
    <w:rsid w:val="005D72CF"/>
    <w:rsid w:val="005F325D"/>
    <w:rsid w:val="00601C6D"/>
    <w:rsid w:val="00603CD4"/>
    <w:rsid w:val="006346C1"/>
    <w:rsid w:val="006443A4"/>
    <w:rsid w:val="0064771D"/>
    <w:rsid w:val="00653DD0"/>
    <w:rsid w:val="00664C6F"/>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B13FF"/>
    <w:rsid w:val="009D0673"/>
    <w:rsid w:val="00A053C6"/>
    <w:rsid w:val="00A055B3"/>
    <w:rsid w:val="00A15D71"/>
    <w:rsid w:val="00A174E2"/>
    <w:rsid w:val="00A21BC5"/>
    <w:rsid w:val="00A47FAF"/>
    <w:rsid w:val="00A736FF"/>
    <w:rsid w:val="00A85B11"/>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63C0"/>
    <w:rsid w:val="00D97778"/>
    <w:rsid w:val="00DC0DF0"/>
    <w:rsid w:val="00DC6C70"/>
    <w:rsid w:val="00DC7E76"/>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52D"/>
    <w:rsid w:val="00F87D14"/>
    <w:rsid w:val="00F95725"/>
    <w:rsid w:val="00F962E5"/>
    <w:rsid w:val="00FA3374"/>
    <w:rsid w:val="00FA534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C9B78D-C32B-4241-8248-A4C4CDBA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5F325D"/>
    <w:rPr>
      <w:sz w:val="32"/>
      <w:lang w:val="sv-SE" w:eastAsia="sv-SE" w:bidi="ar-SA"/>
    </w:rPr>
  </w:style>
  <w:style w:type="character" w:customStyle="1" w:styleId="Rubrik2Char">
    <w:name w:val="Rubrik 2 Char"/>
    <w:aliases w:val="Beslutrubrik Char"/>
    <w:basedOn w:val="Standardstycketeckensnitt"/>
    <w:link w:val="Rubrik2"/>
    <w:semiHidden/>
    <w:locked/>
    <w:rsid w:val="005F325D"/>
    <w:rPr>
      <w:sz w:val="27"/>
      <w:lang w:val="sv-SE" w:eastAsia="sv-SE" w:bidi="ar-SA"/>
    </w:rPr>
  </w:style>
  <w:style w:type="character" w:customStyle="1" w:styleId="Rubrik3Char">
    <w:name w:val="Rubrik 3 Char"/>
    <w:aliases w:val="Mellanrubrik Char"/>
    <w:basedOn w:val="Standardstycketeckensnitt"/>
    <w:link w:val="Rubrik3"/>
    <w:semiHidden/>
    <w:locked/>
    <w:rsid w:val="005F325D"/>
    <w:rPr>
      <w:b/>
      <w:sz w:val="21"/>
      <w:lang w:val="sv-SE" w:eastAsia="sv-SE" w:bidi="ar-SA"/>
    </w:rPr>
  </w:style>
  <w:style w:type="character" w:customStyle="1" w:styleId="Rubrik4Char">
    <w:name w:val="Rubrik 4 Char"/>
    <w:aliases w:val="KursivRubrik Char"/>
    <w:basedOn w:val="Standardstycketeckensnitt"/>
    <w:link w:val="Rubrik4"/>
    <w:semiHidden/>
    <w:locked/>
    <w:rsid w:val="005F325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5F325D"/>
    <w:rPr>
      <w:sz w:val="19"/>
      <w:lang w:val="sv-SE" w:eastAsia="sv-SE" w:bidi="ar-SA"/>
    </w:rPr>
  </w:style>
  <w:style w:type="character" w:customStyle="1" w:styleId="Rubrik6Char">
    <w:name w:val="Rubrik 6 Char"/>
    <w:basedOn w:val="Standardstycketeckensnitt"/>
    <w:link w:val="Rubrik6"/>
    <w:semiHidden/>
    <w:locked/>
    <w:rsid w:val="005F325D"/>
    <w:rPr>
      <w:caps/>
      <w:sz w:val="14"/>
      <w:lang w:val="sv-SE" w:eastAsia="sv-SE" w:bidi="ar-SA"/>
    </w:rPr>
  </w:style>
  <w:style w:type="character" w:customStyle="1" w:styleId="Rubrik7Char">
    <w:name w:val="Rubrik 7 Char"/>
    <w:basedOn w:val="Standardstycketeckensnitt"/>
    <w:link w:val="Rubrik7"/>
    <w:semiHidden/>
    <w:locked/>
    <w:rsid w:val="005F325D"/>
    <w:rPr>
      <w:caps/>
      <w:sz w:val="14"/>
      <w:lang w:val="sv-SE" w:eastAsia="sv-SE" w:bidi="ar-SA"/>
    </w:rPr>
  </w:style>
  <w:style w:type="character" w:customStyle="1" w:styleId="Rubrik8Char">
    <w:name w:val="Rubrik 8 Char"/>
    <w:basedOn w:val="Standardstycketeckensnitt"/>
    <w:link w:val="Rubrik8"/>
    <w:semiHidden/>
    <w:locked/>
    <w:rsid w:val="005F325D"/>
    <w:rPr>
      <w:caps/>
      <w:sz w:val="14"/>
      <w:lang w:val="sv-SE" w:eastAsia="sv-SE" w:bidi="ar-SA"/>
    </w:rPr>
  </w:style>
  <w:style w:type="character" w:customStyle="1" w:styleId="Rubrik9Char">
    <w:name w:val="Rubrik 9 Char"/>
    <w:basedOn w:val="Standardstycketeckensnitt"/>
    <w:link w:val="Rubrik9"/>
    <w:semiHidden/>
    <w:locked/>
    <w:rsid w:val="005F325D"/>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5F325D"/>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5F325D"/>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5F325D"/>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5F325D"/>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5F325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2058</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s45037</vt:lpstr>
    </vt:vector>
  </TitlesOfParts>
  <Company>Riksdagen</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s45037</dc:title>
  <dc:subject>s45037</dc:subject>
  <dc:creator>Riksdagen</dc:creator>
  <cp:keywords>Riksdagen</cp:keywords>
  <dc:description>TKG-ktrl, MSMQ4mb, PersReg-Distribution mm</dc:description>
  <cp:lastModifiedBy>Lars Brink</cp:lastModifiedBy>
  <cp:revision>2</cp:revision>
  <cp:lastPrinted>2007-10-04T13:24:00Z</cp:lastPrinted>
  <dcterms:created xsi:type="dcterms:W3CDTF">2025-12-17T05:09:00Z</dcterms:created>
  <dcterms:modified xsi:type="dcterms:W3CDTF">2025-12-17T05:09:00Z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mot2000_491_2007-09-18</vt:lpwstr>
  </property>
  <property fmtid="{D5CDD505-2E9C-101B-9397-08002B2CF9AE}" pid="3" name="version">
    <vt:lpwstr>mot2000_491_2007-09-18</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Offentlig upphandling som tar hänsyn till lokala behov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 upphandling som tar hänsyn till lokala behov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Ann-Kristine Johansson och Lars Wegendal (s)</vt:lpwstr>
  </property>
  <property fmtid="{D5CDD505-2E9C-101B-9397-08002B2CF9AE}" pid="26" name="MotionarLista">
    <vt:lpwstr>Johansson, Ann-Kristine (s)\Wegendal,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Fi204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
  </property>
  <property fmtid="{D5CDD505-2E9C-101B-9397-08002B2CF9AE}" pid="45" name="ReservUID">
    <vt:lpwstr>ls0614aa</vt:lpwstr>
  </property>
  <property fmtid="{D5CDD505-2E9C-101B-9397-08002B2CF9AE}" pid="46" name="MotionID">
    <vt:lpwstr>20072008000000000115000450370069</vt:lpwstr>
  </property>
  <property fmtid="{D5CDD505-2E9C-101B-9397-08002B2CF9AE}" pid="47" name="datum">
    <vt:lpwstr>070920</vt:lpwstr>
  </property>
  <property fmtid="{D5CDD505-2E9C-101B-9397-08002B2CF9AE}" pid="48" name="avsändar-e-post">
    <vt:lpwstr/>
  </property>
  <property fmtid="{D5CDD505-2E9C-101B-9397-08002B2CF9AE}" pid="49" name="id">
    <vt:lpwstr>20072008000000000115000450370069</vt:lpwstr>
  </property>
  <property fmtid="{D5CDD505-2E9C-101B-9397-08002B2CF9AE}" pid="50" name="nummer">
    <vt:lpwstr>204</vt:lpwstr>
  </property>
  <property fmtid="{D5CDD505-2E9C-101B-9397-08002B2CF9AE}" pid="51" name="utskottsbeteckning">
    <vt:lpwstr>Fi</vt:lpwstr>
  </property>
  <property fmtid="{D5CDD505-2E9C-101B-9397-08002B2CF9AE}" pid="52" name="GlobalUID">
    <vt:lpwstr>{D60BE902-01E7-4EF6-A60A-EE8274A128A9}</vt:lpwstr>
  </property>
  <property fmtid="{D5CDD505-2E9C-101B-9397-08002B2CF9AE}" pid="53" name="Överföringar">
    <vt:i4>0</vt:i4>
  </property>
  <property fmtid="{D5CDD505-2E9C-101B-9397-08002B2CF9AE}" pid="54" name="Checksum">
    <vt:lpwstr>*1001878476880*</vt:lpwstr>
  </property>
  <property fmtid="{D5CDD505-2E9C-101B-9397-08002B2CF9AE}" pid="55" name="skuggnummer">
    <vt:lpwstr>205</vt:lpwstr>
  </property>
  <property fmtid="{D5CDD505-2E9C-101B-9397-08002B2CF9AE}" pid="56" name="urixVersion">
    <vt:lpwstr>3.2.0.9</vt:lpwstr>
  </property>
  <property fmtid="{D5CDD505-2E9C-101B-9397-08002B2CF9AE}" pid="57" name="urixOrigin">
    <vt:lpwstr>071016 19:58:59.714</vt:lpwstr>
  </property>
  <property fmtid="{D5CDD505-2E9C-101B-9397-08002B2CF9AE}" pid="58" name="urixGuid">
    <vt:lpwstr>{06E49F34-CBAE-455B-A805-3FA5D7BB765D}</vt:lpwstr>
  </property>
</Properties>
</file>