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0A4BD2FBB4415B8B163456BF61F5DC"/>
        </w:placeholder>
        <w15:appearance w15:val="hidden"/>
        <w:text/>
      </w:sdtPr>
      <w:sdtEndPr/>
      <w:sdtContent>
        <w:p w:rsidRPr="009B062B" w:rsidR="00AF30DD" w:rsidP="009B062B" w:rsidRDefault="00AF30DD" w14:paraId="15E754BA" w14:textId="77777777">
          <w:pPr>
            <w:pStyle w:val="RubrikFrslagTIllRiksdagsbeslut"/>
          </w:pPr>
          <w:r w:rsidRPr="009B062B">
            <w:t>Förslag till riksdagsbeslut</w:t>
          </w:r>
        </w:p>
      </w:sdtContent>
    </w:sdt>
    <w:sdt>
      <w:sdtPr>
        <w:alias w:val="Yrkande 1"/>
        <w:tag w:val="6ef852ae-0550-4c5f-8441-513321af665f"/>
        <w:id w:val="310831202"/>
        <w:lock w:val="sdtLocked"/>
      </w:sdtPr>
      <w:sdtEndPr/>
      <w:sdtContent>
        <w:p w:rsidR="008E32F9" w:rsidRDefault="00056C58" w14:paraId="66AA1505" w14:textId="77777777">
          <w:pPr>
            <w:pStyle w:val="Frslagstext"/>
            <w:numPr>
              <w:ilvl w:val="0"/>
              <w:numId w:val="0"/>
            </w:numPr>
          </w:pPr>
          <w:r>
            <w:t>Riksdagen ställer sig bakom det som anförs i motionen om att se över undantag för lotteriförsäljning på kredit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41885AB42546D3ABFBB5D47F48F428"/>
        </w:placeholder>
        <w15:appearance w15:val="hidden"/>
        <w:text/>
      </w:sdtPr>
      <w:sdtEndPr/>
      <w:sdtContent>
        <w:p w:rsidRPr="009B062B" w:rsidR="006D79C9" w:rsidP="00333E95" w:rsidRDefault="006D79C9" w14:paraId="25F55C86" w14:textId="77777777">
          <w:pPr>
            <w:pStyle w:val="Rubrik1"/>
          </w:pPr>
          <w:r>
            <w:t>Motivering</w:t>
          </w:r>
        </w:p>
      </w:sdtContent>
    </w:sdt>
    <w:p w:rsidRPr="000362FC" w:rsidR="00AD41A8" w:rsidP="000362FC" w:rsidRDefault="00AD41A8" w14:paraId="50EB563F" w14:textId="6E3081E8">
      <w:pPr>
        <w:pStyle w:val="Normalutanindragellerluft"/>
      </w:pPr>
      <w:r w:rsidRPr="000362FC">
        <w:t>I Sverige är det förbjudet att sälja spel på kredit, men 20</w:t>
      </w:r>
      <w:r w:rsidR="000362FC">
        <w:t>04 infördes ett undantag i l</w:t>
      </w:r>
      <w:r w:rsidRPr="000362FC">
        <w:t>otterilagens 37</w:t>
      </w:r>
      <w:r w:rsidR="000362FC">
        <w:t xml:space="preserve"> </w:t>
      </w:r>
      <w:r w:rsidRPr="000362FC">
        <w:t xml:space="preserve">§. </w:t>
      </w:r>
    </w:p>
    <w:p w:rsidRPr="000362FC" w:rsidR="00AD41A8" w:rsidP="000362FC" w:rsidRDefault="00AD41A8" w14:paraId="6F58995B" w14:textId="498BF4AC">
      <w:r w:rsidRPr="000362FC">
        <w:t xml:space="preserve">I början av september avslöjade Dagens Nyheter att Socialdemokraternas lotteriverksamhet drivit tusentals människor till Kronofogden med spelskulder. I </w:t>
      </w:r>
      <w:bookmarkStart w:name="_GoBack" w:id="1"/>
      <w:bookmarkEnd w:id="1"/>
      <w:r w:rsidRPr="000362FC">
        <w:t>Hallands län handlar det om 289 personer som har skickats till kronofogden på uppdrag av Socialdemokraterna och SSU. Spelbolagen är ingen perifer verksamhet som Socialdemokraterna och SSU saknar kontroll över. I juridiska sammanhang beskriver Socialdemokraterna spelbolagen som ”en bolagiserad form av partiets verksamhet som inte på något sätt agerar självständigt”. Alla vinster går direkt in i partikassan. Vinsterna finansierar Socialdemokraternas valrörelse och ca 90 procent av ungdomsförbundet SSU</w:t>
      </w:r>
      <w:r w:rsidR="000362FC">
        <w:t>:</w:t>
      </w:r>
      <w:r w:rsidRPr="000362FC">
        <w:t xml:space="preserve">s budget. </w:t>
      </w:r>
    </w:p>
    <w:p w:rsidR="00652B73" w:rsidP="000362FC" w:rsidRDefault="00AD41A8" w14:paraId="35003C88" w14:textId="272E8A7B">
      <w:r w:rsidRPr="000362FC">
        <w:t>I Sverige är det olagligt att sälja spel och lotter på kredit. Tanken är att det ska skydda utsatta grupper från skuldsättning, men ideella organisationer har fått ett undantag. Detta har Socialdemokraterna och ungdomsförbundet SSU, partiet som i alla sammanhang talar om solidaritet och omsorg om de svagaste</w:t>
      </w:r>
      <w:r w:rsidR="0005045C">
        <w:t xml:space="preserve"> och mest utsatta i samhället,</w:t>
      </w:r>
      <w:r w:rsidRPr="000362FC">
        <w:t xml:space="preserve"> utnyttjat på ett moraliskt mycket tvivelaktigt sätt. Därför bör riksdagen ge regeringen tillkänna att det är dags att reformera systemet med krediter för att skydda att människor drabbas på det sätt som skett vid försäljning av bland annat </w:t>
      </w:r>
      <w:r w:rsidR="0005045C">
        <w:t>S</w:t>
      </w:r>
      <w:r w:rsidRPr="000362FC">
        <w:t>ocialdemokraternas lotteri.</w:t>
      </w:r>
    </w:p>
    <w:p w:rsidRPr="000362FC" w:rsidR="00CA3461" w:rsidP="000362FC" w:rsidRDefault="00CA3461" w14:paraId="3F836222" w14:textId="77777777"/>
    <w:sdt>
      <w:sdtPr>
        <w:rPr>
          <w:i/>
          <w:noProof/>
        </w:rPr>
        <w:alias w:val="CC_Underskrifter"/>
        <w:tag w:val="CC_Underskrifter"/>
        <w:id w:val="583496634"/>
        <w:lock w:val="sdtContentLocked"/>
        <w:placeholder>
          <w:docPart w:val="8D8997F74A20456F8B1B821C8CC0A31E"/>
        </w:placeholder>
        <w15:appearance w15:val="hidden"/>
      </w:sdtPr>
      <w:sdtEndPr>
        <w:rPr>
          <w:i w:val="0"/>
          <w:noProof w:val="0"/>
        </w:rPr>
      </w:sdtEndPr>
      <w:sdtContent>
        <w:p w:rsidR="004801AC" w:rsidP="008F5CD0" w:rsidRDefault="00CA3461" w14:paraId="651F0C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F44947" w:rsidRDefault="00F44947" w14:paraId="77330491" w14:textId="77777777"/>
    <w:sectPr w:rsidR="00F449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A397B" w14:textId="77777777" w:rsidR="00DA3F0F" w:rsidRDefault="00DA3F0F" w:rsidP="000C1CAD">
      <w:pPr>
        <w:spacing w:line="240" w:lineRule="auto"/>
      </w:pPr>
      <w:r>
        <w:separator/>
      </w:r>
    </w:p>
  </w:endnote>
  <w:endnote w:type="continuationSeparator" w:id="0">
    <w:p w14:paraId="5FDD6369" w14:textId="77777777" w:rsidR="00DA3F0F" w:rsidRDefault="00DA3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82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117E" w14:textId="0C0700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4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7B50B" w14:textId="77777777" w:rsidR="00DA3F0F" w:rsidRDefault="00DA3F0F" w:rsidP="000C1CAD">
      <w:pPr>
        <w:spacing w:line="240" w:lineRule="auto"/>
      </w:pPr>
      <w:r>
        <w:separator/>
      </w:r>
    </w:p>
  </w:footnote>
  <w:footnote w:type="continuationSeparator" w:id="0">
    <w:p w14:paraId="369CF1A4" w14:textId="77777777" w:rsidR="00DA3F0F" w:rsidRDefault="00DA3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483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53CF7" wp14:anchorId="24136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3461" w14:paraId="2AB094D1" w14:textId="77777777">
                          <w:pPr>
                            <w:jc w:val="right"/>
                          </w:pPr>
                          <w:sdt>
                            <w:sdtPr>
                              <w:alias w:val="CC_Noformat_Partikod"/>
                              <w:tag w:val="CC_Noformat_Partikod"/>
                              <w:id w:val="-53464382"/>
                              <w:placeholder>
                                <w:docPart w:val="2059EE56F95446FD9D3B4475E0ABFF0F"/>
                              </w:placeholder>
                              <w:text/>
                            </w:sdtPr>
                            <w:sdtEndPr/>
                            <w:sdtContent>
                              <w:r w:rsidR="00090DBF">
                                <w:t>M</w:t>
                              </w:r>
                            </w:sdtContent>
                          </w:sdt>
                          <w:sdt>
                            <w:sdtPr>
                              <w:alias w:val="CC_Noformat_Partinummer"/>
                              <w:tag w:val="CC_Noformat_Partinummer"/>
                              <w:id w:val="-1709555926"/>
                              <w:placeholder>
                                <w:docPart w:val="50C20C142B5B4FA199B1219ADB883923"/>
                              </w:placeholder>
                              <w:text/>
                            </w:sdtPr>
                            <w:sdtEndPr/>
                            <w:sdtContent>
                              <w:r w:rsidR="00090DBF">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360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3461" w14:paraId="2AB094D1" w14:textId="77777777">
                    <w:pPr>
                      <w:jc w:val="right"/>
                    </w:pPr>
                    <w:sdt>
                      <w:sdtPr>
                        <w:alias w:val="CC_Noformat_Partikod"/>
                        <w:tag w:val="CC_Noformat_Partikod"/>
                        <w:id w:val="-53464382"/>
                        <w:placeholder>
                          <w:docPart w:val="2059EE56F95446FD9D3B4475E0ABFF0F"/>
                        </w:placeholder>
                        <w:text/>
                      </w:sdtPr>
                      <w:sdtEndPr/>
                      <w:sdtContent>
                        <w:r w:rsidR="00090DBF">
                          <w:t>M</w:t>
                        </w:r>
                      </w:sdtContent>
                    </w:sdt>
                    <w:sdt>
                      <w:sdtPr>
                        <w:alias w:val="CC_Noformat_Partinummer"/>
                        <w:tag w:val="CC_Noformat_Partinummer"/>
                        <w:id w:val="-1709555926"/>
                        <w:placeholder>
                          <w:docPart w:val="50C20C142B5B4FA199B1219ADB883923"/>
                        </w:placeholder>
                        <w:text/>
                      </w:sdtPr>
                      <w:sdtEndPr/>
                      <w:sdtContent>
                        <w:r w:rsidR="00090DBF">
                          <w:t>1184</w:t>
                        </w:r>
                      </w:sdtContent>
                    </w:sdt>
                  </w:p>
                </w:txbxContent>
              </v:textbox>
              <w10:wrap anchorx="page"/>
            </v:shape>
          </w:pict>
        </mc:Fallback>
      </mc:AlternateContent>
    </w:r>
  </w:p>
  <w:p w:rsidRPr="00293C4F" w:rsidR="004F35FE" w:rsidP="00776B74" w:rsidRDefault="004F35FE" w14:paraId="2D1C5D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461" w14:paraId="0489C5F0" w14:textId="77777777">
    <w:pPr>
      <w:jc w:val="right"/>
    </w:pPr>
    <w:sdt>
      <w:sdtPr>
        <w:alias w:val="CC_Noformat_Partikod"/>
        <w:tag w:val="CC_Noformat_Partikod"/>
        <w:id w:val="559911109"/>
        <w:placeholder>
          <w:docPart w:val="50C20C142B5B4FA199B1219ADB883923"/>
        </w:placeholder>
        <w:text/>
      </w:sdtPr>
      <w:sdtEndPr/>
      <w:sdtContent>
        <w:r w:rsidR="00090DBF">
          <w:t>M</w:t>
        </w:r>
      </w:sdtContent>
    </w:sdt>
    <w:sdt>
      <w:sdtPr>
        <w:alias w:val="CC_Noformat_Partinummer"/>
        <w:tag w:val="CC_Noformat_Partinummer"/>
        <w:id w:val="1197820850"/>
        <w:text/>
      </w:sdtPr>
      <w:sdtEndPr/>
      <w:sdtContent>
        <w:r w:rsidR="00090DBF">
          <w:t>1184</w:t>
        </w:r>
      </w:sdtContent>
    </w:sdt>
  </w:p>
  <w:p w:rsidR="004F35FE" w:rsidP="00776B74" w:rsidRDefault="004F35FE" w14:paraId="347B43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461" w14:paraId="69014BD4" w14:textId="77777777">
    <w:pPr>
      <w:jc w:val="right"/>
    </w:pPr>
    <w:sdt>
      <w:sdtPr>
        <w:alias w:val="CC_Noformat_Partikod"/>
        <w:tag w:val="CC_Noformat_Partikod"/>
        <w:id w:val="1471015553"/>
        <w:text/>
      </w:sdtPr>
      <w:sdtEndPr/>
      <w:sdtContent>
        <w:r w:rsidR="00090DBF">
          <w:t>M</w:t>
        </w:r>
      </w:sdtContent>
    </w:sdt>
    <w:sdt>
      <w:sdtPr>
        <w:alias w:val="CC_Noformat_Partinummer"/>
        <w:tag w:val="CC_Noformat_Partinummer"/>
        <w:id w:val="-2014525982"/>
        <w:text/>
      </w:sdtPr>
      <w:sdtEndPr/>
      <w:sdtContent>
        <w:r w:rsidR="00090DBF">
          <w:t>1184</w:t>
        </w:r>
      </w:sdtContent>
    </w:sdt>
  </w:p>
  <w:p w:rsidR="004F35FE" w:rsidP="00A314CF" w:rsidRDefault="00CA3461" w14:paraId="71C6FB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3461" w14:paraId="79A399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3461" w14:paraId="1440FB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4F35FE" w:rsidP="00E03A3D" w:rsidRDefault="00CA3461" w14:paraId="1C0DA883"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090DBF" w14:paraId="53067544" w14:textId="77777777">
        <w:pPr>
          <w:pStyle w:val="FSHRub2"/>
        </w:pPr>
        <w:r>
          <w:t>Spelmarknaden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9CD9D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94F"/>
    <w:rsid w:val="000356A2"/>
    <w:rsid w:val="00035BF0"/>
    <w:rsid w:val="000362FC"/>
    <w:rsid w:val="00036E88"/>
    <w:rsid w:val="00040E0A"/>
    <w:rsid w:val="00040F34"/>
    <w:rsid w:val="00040F89"/>
    <w:rsid w:val="00041BE8"/>
    <w:rsid w:val="00042A9E"/>
    <w:rsid w:val="00043AA9"/>
    <w:rsid w:val="0004587D"/>
    <w:rsid w:val="00046B18"/>
    <w:rsid w:val="00047CB1"/>
    <w:rsid w:val="0005045C"/>
    <w:rsid w:val="00050A98"/>
    <w:rsid w:val="00050DBC"/>
    <w:rsid w:val="0005184F"/>
    <w:rsid w:val="00051929"/>
    <w:rsid w:val="0005206D"/>
    <w:rsid w:val="000542C8"/>
    <w:rsid w:val="00056C5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DBF"/>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BA8"/>
    <w:rsid w:val="003E61EB"/>
    <w:rsid w:val="003E6657"/>
    <w:rsid w:val="003E7028"/>
    <w:rsid w:val="003F0C65"/>
    <w:rsid w:val="003F0DD3"/>
    <w:rsid w:val="003F1CA9"/>
    <w:rsid w:val="003F1E52"/>
    <w:rsid w:val="003F4107"/>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D9D"/>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02D"/>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013"/>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039"/>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134"/>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1DB"/>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81"/>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2F9"/>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5CD0"/>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1A8"/>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6B1"/>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16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461"/>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F0F"/>
    <w:rsid w:val="00DA451B"/>
    <w:rsid w:val="00DA459A"/>
    <w:rsid w:val="00DA5731"/>
    <w:rsid w:val="00DA5854"/>
    <w:rsid w:val="00DA6396"/>
    <w:rsid w:val="00DA7F72"/>
    <w:rsid w:val="00DB01C7"/>
    <w:rsid w:val="00DB19D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FE1"/>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47"/>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176"/>
    <w:rsid w:val="00FB4560"/>
    <w:rsid w:val="00FB610C"/>
    <w:rsid w:val="00FB6EB8"/>
    <w:rsid w:val="00FC0AB0"/>
    <w:rsid w:val="00FC1DD1"/>
    <w:rsid w:val="00FC3647"/>
    <w:rsid w:val="00FC3B64"/>
    <w:rsid w:val="00FC63A5"/>
    <w:rsid w:val="00FC6B71"/>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E18"/>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F73AF"/>
  <w15:chartTrackingRefBased/>
  <w15:docId w15:val="{B907E5E1-F8DD-4B37-A42E-01B645F6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8652">
      <w:bodyDiv w:val="1"/>
      <w:marLeft w:val="0"/>
      <w:marRight w:val="0"/>
      <w:marTop w:val="0"/>
      <w:marBottom w:val="0"/>
      <w:divBdr>
        <w:top w:val="none" w:sz="0" w:space="0" w:color="auto"/>
        <w:left w:val="none" w:sz="0" w:space="0" w:color="auto"/>
        <w:bottom w:val="none" w:sz="0" w:space="0" w:color="auto"/>
        <w:right w:val="none" w:sz="0" w:space="0" w:color="auto"/>
      </w:divBdr>
    </w:div>
    <w:div w:id="7231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0A4BD2FBB4415B8B163456BF61F5DC"/>
        <w:category>
          <w:name w:val="Allmänt"/>
          <w:gallery w:val="placeholder"/>
        </w:category>
        <w:types>
          <w:type w:val="bbPlcHdr"/>
        </w:types>
        <w:behaviors>
          <w:behavior w:val="content"/>
        </w:behaviors>
        <w:guid w:val="{7435B151-C3A9-4963-997D-4380840855D8}"/>
      </w:docPartPr>
      <w:docPartBody>
        <w:p w:rsidR="00AF5852" w:rsidRDefault="00D532DF">
          <w:pPr>
            <w:pStyle w:val="590A4BD2FBB4415B8B163456BF61F5DC"/>
          </w:pPr>
          <w:r w:rsidRPr="005A0A93">
            <w:rPr>
              <w:rStyle w:val="Platshllartext"/>
            </w:rPr>
            <w:t>Förslag till riksdagsbeslut</w:t>
          </w:r>
        </w:p>
      </w:docPartBody>
    </w:docPart>
    <w:docPart>
      <w:docPartPr>
        <w:name w:val="4041885AB42546D3ABFBB5D47F48F428"/>
        <w:category>
          <w:name w:val="Allmänt"/>
          <w:gallery w:val="placeholder"/>
        </w:category>
        <w:types>
          <w:type w:val="bbPlcHdr"/>
        </w:types>
        <w:behaviors>
          <w:behavior w:val="content"/>
        </w:behaviors>
        <w:guid w:val="{F51C4B2D-8153-4D8B-B7DF-013539F1DC65}"/>
      </w:docPartPr>
      <w:docPartBody>
        <w:p w:rsidR="00AF5852" w:rsidRDefault="00D532DF">
          <w:pPr>
            <w:pStyle w:val="4041885AB42546D3ABFBB5D47F48F428"/>
          </w:pPr>
          <w:r w:rsidRPr="005A0A93">
            <w:rPr>
              <w:rStyle w:val="Platshllartext"/>
            </w:rPr>
            <w:t>Motivering</w:t>
          </w:r>
        </w:p>
      </w:docPartBody>
    </w:docPart>
    <w:docPart>
      <w:docPartPr>
        <w:name w:val="2059EE56F95446FD9D3B4475E0ABFF0F"/>
        <w:category>
          <w:name w:val="Allmänt"/>
          <w:gallery w:val="placeholder"/>
        </w:category>
        <w:types>
          <w:type w:val="bbPlcHdr"/>
        </w:types>
        <w:behaviors>
          <w:behavior w:val="content"/>
        </w:behaviors>
        <w:guid w:val="{8F0D0260-2234-4F83-A4AD-3F49B9E82D22}"/>
      </w:docPartPr>
      <w:docPartBody>
        <w:p w:rsidR="00AF5852" w:rsidRDefault="00D532DF">
          <w:pPr>
            <w:pStyle w:val="2059EE56F95446FD9D3B4475E0ABFF0F"/>
          </w:pPr>
          <w:r>
            <w:rPr>
              <w:rStyle w:val="Platshllartext"/>
            </w:rPr>
            <w:t xml:space="preserve"> </w:t>
          </w:r>
        </w:p>
      </w:docPartBody>
    </w:docPart>
    <w:docPart>
      <w:docPartPr>
        <w:name w:val="50C20C142B5B4FA199B1219ADB883923"/>
        <w:category>
          <w:name w:val="Allmänt"/>
          <w:gallery w:val="placeholder"/>
        </w:category>
        <w:types>
          <w:type w:val="bbPlcHdr"/>
        </w:types>
        <w:behaviors>
          <w:behavior w:val="content"/>
        </w:behaviors>
        <w:guid w:val="{7A6C9495-1DC3-41DC-8A6A-0AA6A202D449}"/>
      </w:docPartPr>
      <w:docPartBody>
        <w:p w:rsidR="00AF5852" w:rsidRDefault="00D532DF">
          <w:pPr>
            <w:pStyle w:val="50C20C142B5B4FA199B1219ADB883923"/>
          </w:pPr>
          <w:r>
            <w:t xml:space="preserve"> </w:t>
          </w:r>
        </w:p>
      </w:docPartBody>
    </w:docPart>
    <w:docPart>
      <w:docPartPr>
        <w:name w:val="8D8997F74A20456F8B1B821C8CC0A31E"/>
        <w:category>
          <w:name w:val="Allmänt"/>
          <w:gallery w:val="placeholder"/>
        </w:category>
        <w:types>
          <w:type w:val="bbPlcHdr"/>
        </w:types>
        <w:behaviors>
          <w:behavior w:val="content"/>
        </w:behaviors>
        <w:guid w:val="{4FA2A96D-8D29-4457-A591-6607DCA1AE19}"/>
      </w:docPartPr>
      <w:docPartBody>
        <w:p w:rsidR="00C92CA9" w:rsidRDefault="00C92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DF"/>
    <w:rsid w:val="00286BB2"/>
    <w:rsid w:val="005312E8"/>
    <w:rsid w:val="00AF5852"/>
    <w:rsid w:val="00C92CA9"/>
    <w:rsid w:val="00D53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0A4BD2FBB4415B8B163456BF61F5DC">
    <w:name w:val="590A4BD2FBB4415B8B163456BF61F5DC"/>
  </w:style>
  <w:style w:type="paragraph" w:customStyle="1" w:styleId="04F56A8D5D9B4160B17B71E7668BB007">
    <w:name w:val="04F56A8D5D9B4160B17B71E7668BB007"/>
  </w:style>
  <w:style w:type="paragraph" w:customStyle="1" w:styleId="96A5E3184F5846B29EE7AB7FA3172368">
    <w:name w:val="96A5E3184F5846B29EE7AB7FA3172368"/>
  </w:style>
  <w:style w:type="paragraph" w:customStyle="1" w:styleId="4041885AB42546D3ABFBB5D47F48F428">
    <w:name w:val="4041885AB42546D3ABFBB5D47F48F428"/>
  </w:style>
  <w:style w:type="paragraph" w:customStyle="1" w:styleId="7AD086F23D5F46CD8B5515A79E1AD002">
    <w:name w:val="7AD086F23D5F46CD8B5515A79E1AD002"/>
  </w:style>
  <w:style w:type="paragraph" w:customStyle="1" w:styleId="2059EE56F95446FD9D3B4475E0ABFF0F">
    <w:name w:val="2059EE56F95446FD9D3B4475E0ABFF0F"/>
  </w:style>
  <w:style w:type="paragraph" w:customStyle="1" w:styleId="50C20C142B5B4FA199B1219ADB883923">
    <w:name w:val="50C20C142B5B4FA199B1219ADB883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FEB80-871E-4B49-BE4F-2342401687C2}"/>
</file>

<file path=customXml/itemProps2.xml><?xml version="1.0" encoding="utf-8"?>
<ds:datastoreItem xmlns:ds="http://schemas.openxmlformats.org/officeDocument/2006/customXml" ds:itemID="{39979341-E026-4C4D-9468-8E8FC3FDB261}"/>
</file>

<file path=customXml/itemProps3.xml><?xml version="1.0" encoding="utf-8"?>
<ds:datastoreItem xmlns:ds="http://schemas.openxmlformats.org/officeDocument/2006/customXml" ds:itemID="{D4C481B8-B812-4764-97ED-C905F5622FA4}"/>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1379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M1184 Spelmarknaden</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