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C54F8" w14:textId="213B3302" w:rsidR="008C044F" w:rsidRDefault="008C044F" w:rsidP="00A84E65">
      <w:pPr>
        <w:pStyle w:val="Rubrik"/>
        <w:spacing w:after="360"/>
      </w:pPr>
      <w:bookmarkStart w:id="0" w:name="Start"/>
      <w:bookmarkEnd w:id="0"/>
      <w:r>
        <w:t>Svar på fråga 20</w:t>
      </w:r>
      <w:r w:rsidR="00587522">
        <w:t>20/21</w:t>
      </w:r>
      <w:r w:rsidR="007C6C71">
        <w:t>:</w:t>
      </w:r>
      <w:r>
        <w:t xml:space="preserve">2086 av Pia </w:t>
      </w:r>
      <w:proofErr w:type="spellStart"/>
      <w:r>
        <w:t>Steensland</w:t>
      </w:r>
      <w:proofErr w:type="spellEnd"/>
      <w:r>
        <w:t xml:space="preserve"> (KD)</w:t>
      </w:r>
      <w:r>
        <w:br/>
        <w:t xml:space="preserve">Optikers möjlighet att korta vårdköerna </w:t>
      </w:r>
    </w:p>
    <w:p w14:paraId="287EE443" w14:textId="18CA9B72" w:rsidR="008C044F" w:rsidRDefault="008C044F" w:rsidP="002749F7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</w:t>
      </w:r>
      <w:r w:rsidR="00C44AEA">
        <w:t xml:space="preserve"> om jag har för avsikt att för</w:t>
      </w:r>
      <w:r w:rsidR="00C56FF1">
        <w:t>ä</w:t>
      </w:r>
      <w:r w:rsidR="00C44AEA">
        <w:t xml:space="preserve">ndra regelverket så att det i linje med den medicintekniska och optikernas kompetensutveckling ger optiker möjlighet att avlasta ögonsjukvården och korta vårdköerna. </w:t>
      </w:r>
    </w:p>
    <w:p w14:paraId="576CBCCF" w14:textId="68EA5DA5" w:rsidR="003D194F" w:rsidRDefault="00B141E3" w:rsidP="00F6594D">
      <w:pPr>
        <w:pStyle w:val="Brdtext"/>
        <w:rPr>
          <w:rFonts w:ascii="Garamond" w:hAnsi="Garamond" w:cs="Arial"/>
        </w:rPr>
      </w:pPr>
      <w:r>
        <w:t>D</w:t>
      </w:r>
      <w:r w:rsidR="000015CA">
        <w:t xml:space="preserve">et är viktigt att hälso- och sjukvård i Sverige kan bedrivas effektivt och att hälso- och sjukvårdspersonalens kompetens verkligen tas tillvara. </w:t>
      </w:r>
      <w:r w:rsidR="003D194F">
        <w:t>En</w:t>
      </w:r>
      <w:r w:rsidR="001E70F3">
        <w:t xml:space="preserve"> regle</w:t>
      </w:r>
      <w:r w:rsidR="006B56FA">
        <w:softHyphen/>
      </w:r>
      <w:r w:rsidR="001E70F3">
        <w:t xml:space="preserve">ring av vem </w:t>
      </w:r>
      <w:r w:rsidR="00D02493">
        <w:t xml:space="preserve">som får utföra olika </w:t>
      </w:r>
      <w:r w:rsidR="001E70F3">
        <w:t xml:space="preserve">arbetsuppgifter inom hälso- och sjukvården är </w:t>
      </w:r>
      <w:r w:rsidR="00D02493">
        <w:t xml:space="preserve">dock </w:t>
      </w:r>
      <w:r w:rsidR="001E70F3">
        <w:t>en</w:t>
      </w:r>
      <w:r w:rsidR="003D194F">
        <w:t xml:space="preserve"> förutsättning för att hälso- och sjukvården ska </w:t>
      </w:r>
      <w:r>
        <w:t>kunna hålla</w:t>
      </w:r>
      <w:r w:rsidR="003D194F">
        <w:t xml:space="preserve"> hög kvalitet</w:t>
      </w:r>
      <w:r>
        <w:t>.</w:t>
      </w:r>
      <w:r w:rsidR="001E70F3">
        <w:t xml:space="preserve"> </w:t>
      </w:r>
      <w:r w:rsidR="00A014B9">
        <w:rPr>
          <w:rFonts w:ascii="Garamond" w:hAnsi="Garamond" w:cs="Arial"/>
        </w:rPr>
        <w:t>B</w:t>
      </w:r>
      <w:r w:rsidR="00D74E4D" w:rsidRPr="00D74E4D">
        <w:rPr>
          <w:rFonts w:ascii="Garamond" w:hAnsi="Garamond" w:cs="Arial"/>
        </w:rPr>
        <w:t xml:space="preserve">estämmelser om </w:t>
      </w:r>
      <w:r w:rsidR="00153EC0">
        <w:rPr>
          <w:rFonts w:ascii="Garamond" w:hAnsi="Garamond" w:cs="Arial"/>
        </w:rPr>
        <w:t xml:space="preserve">legitimerade </w:t>
      </w:r>
      <w:r w:rsidR="00D74E4D" w:rsidRPr="00D74E4D">
        <w:rPr>
          <w:rFonts w:ascii="Garamond" w:hAnsi="Garamond" w:cs="Arial"/>
        </w:rPr>
        <w:t>optikers arbetsuppgifter finns i Soci</w:t>
      </w:r>
      <w:r w:rsidR="006B56FA">
        <w:rPr>
          <w:rFonts w:ascii="Garamond" w:hAnsi="Garamond" w:cs="Arial"/>
        </w:rPr>
        <w:softHyphen/>
      </w:r>
      <w:r w:rsidR="00D74E4D" w:rsidRPr="00D74E4D">
        <w:rPr>
          <w:rFonts w:ascii="Garamond" w:hAnsi="Garamond" w:cs="Arial"/>
        </w:rPr>
        <w:t xml:space="preserve">alstyrelsens föreskrifter och allmänna råd </w:t>
      </w:r>
      <w:r w:rsidR="006C6341">
        <w:rPr>
          <w:rFonts w:ascii="Garamond" w:hAnsi="Garamond" w:cs="Arial"/>
        </w:rPr>
        <w:t>(</w:t>
      </w:r>
      <w:r w:rsidR="00D74E4D" w:rsidRPr="00D74E4D">
        <w:rPr>
          <w:rFonts w:ascii="Garamond" w:hAnsi="Garamond" w:cs="Arial"/>
        </w:rPr>
        <w:t>SOSFS 1995:4</w:t>
      </w:r>
      <w:r w:rsidR="006C6341">
        <w:rPr>
          <w:rFonts w:ascii="Garamond" w:hAnsi="Garamond" w:cs="Arial"/>
        </w:rPr>
        <w:t>)</w:t>
      </w:r>
      <w:r w:rsidR="00D74E4D" w:rsidRPr="00D74E4D">
        <w:rPr>
          <w:rFonts w:ascii="Garamond" w:hAnsi="Garamond" w:cs="Arial"/>
        </w:rPr>
        <w:t xml:space="preserve"> om legitimerade optikers arbetsuppgifter inom hälso- och sjukvården</w:t>
      </w:r>
      <w:r w:rsidR="003D194F">
        <w:rPr>
          <w:rFonts w:ascii="Garamond" w:hAnsi="Garamond" w:cs="Arial"/>
        </w:rPr>
        <w:t>.</w:t>
      </w:r>
    </w:p>
    <w:p w14:paraId="347D4AA3" w14:textId="3AE32B81" w:rsidR="00F6594D" w:rsidRPr="003D194F" w:rsidRDefault="007239CE" w:rsidP="00F6594D">
      <w:pPr>
        <w:pStyle w:val="Brdtext"/>
        <w:rPr>
          <w:rFonts w:ascii="Garamond" w:hAnsi="Garamond" w:cs="Arial"/>
        </w:rPr>
      </w:pPr>
      <w:r>
        <w:t>Behörighetsutredningen (SOU 2010:65)</w:t>
      </w:r>
      <w:r w:rsidR="00CF2F6D">
        <w:t xml:space="preserve"> bedömde att det inte fanns anled</w:t>
      </w:r>
      <w:r w:rsidR="006B56FA">
        <w:softHyphen/>
      </w:r>
      <w:r w:rsidR="00CF2F6D">
        <w:t>ning att ändra på legitimerade optikers arbetsuppgifter inom hälso- och sjuk</w:t>
      </w:r>
      <w:r w:rsidR="006B56FA">
        <w:softHyphen/>
      </w:r>
      <w:r w:rsidR="00CF2F6D">
        <w:t>vården</w:t>
      </w:r>
      <w:r w:rsidR="003D194F">
        <w:t xml:space="preserve"> bortsett från användandet av </w:t>
      </w:r>
      <w:r w:rsidR="00366293">
        <w:t xml:space="preserve">läkemedel i form av </w:t>
      </w:r>
      <w:r w:rsidR="003D194F">
        <w:t>diagnostiska drop</w:t>
      </w:r>
      <w:r w:rsidR="006B56FA">
        <w:softHyphen/>
      </w:r>
      <w:r w:rsidR="003D194F">
        <w:t>par</w:t>
      </w:r>
      <w:r w:rsidR="00AA064F">
        <w:t>, som används vid vissa ögonundersökningar</w:t>
      </w:r>
      <w:r w:rsidR="003D194F">
        <w:t xml:space="preserve">. </w:t>
      </w:r>
      <w:r w:rsidR="00662E55">
        <w:t xml:space="preserve">Precis som frågeställaren skriver har </w:t>
      </w:r>
      <w:r>
        <w:t>Socialstyrelsen</w:t>
      </w:r>
      <w:r w:rsidR="003D194F">
        <w:t xml:space="preserve"> sedan dess </w:t>
      </w:r>
      <w:r>
        <w:t xml:space="preserve">beslutat om föreskrifter </w:t>
      </w:r>
      <w:r w:rsidR="00B77B70">
        <w:t xml:space="preserve">som </w:t>
      </w:r>
      <w:r w:rsidR="00A40DFC">
        <w:t>innebär att</w:t>
      </w:r>
      <w:r w:rsidR="00B77B70">
        <w:t xml:space="preserve"> </w:t>
      </w:r>
      <w:r>
        <w:t>le</w:t>
      </w:r>
      <w:r w:rsidR="00F6594D">
        <w:t xml:space="preserve">gitimerade optiker sedan 1 september 2016 </w:t>
      </w:r>
      <w:r w:rsidR="00497F3D">
        <w:t xml:space="preserve">i vissa fall </w:t>
      </w:r>
      <w:r>
        <w:t xml:space="preserve">kan </w:t>
      </w:r>
      <w:r w:rsidR="00F6594D">
        <w:t>ansöka om</w:t>
      </w:r>
      <w:r w:rsidR="00211BCE">
        <w:t xml:space="preserve"> att</w:t>
      </w:r>
      <w:r w:rsidR="00F6594D">
        <w:t xml:space="preserve"> </w:t>
      </w:r>
      <w:r w:rsidR="00F770AF">
        <w:t xml:space="preserve">få </w:t>
      </w:r>
      <w:r w:rsidR="00D03DFF">
        <w:t>använda</w:t>
      </w:r>
      <w:r w:rsidR="00F770AF">
        <w:t xml:space="preserve"> </w:t>
      </w:r>
      <w:r w:rsidR="00662E55">
        <w:t>just</w:t>
      </w:r>
      <w:r w:rsidR="00F6594D">
        <w:t xml:space="preserve"> diagnostiska droppar</w:t>
      </w:r>
      <w:r>
        <w:t xml:space="preserve">. </w:t>
      </w:r>
    </w:p>
    <w:p w14:paraId="6ADD3D90" w14:textId="4906324C" w:rsidR="007239CE" w:rsidRDefault="00E15D42" w:rsidP="007239CE">
      <w:pPr>
        <w:rPr>
          <w:rFonts w:ascii="Garamond" w:hAnsi="Garamond" w:cs="Arial"/>
        </w:rPr>
      </w:pPr>
      <w:r>
        <w:rPr>
          <w:rFonts w:ascii="Garamond" w:hAnsi="Garamond" w:cs="Arial"/>
        </w:rPr>
        <w:t>I egenskap av expertmyndighet är det</w:t>
      </w:r>
      <w:r w:rsidR="006C6341">
        <w:rPr>
          <w:rFonts w:ascii="Garamond" w:hAnsi="Garamond" w:cs="Arial"/>
        </w:rPr>
        <w:t xml:space="preserve"> </w:t>
      </w:r>
      <w:r w:rsidR="007239CE" w:rsidRPr="00D74E4D">
        <w:rPr>
          <w:rFonts w:ascii="Garamond" w:hAnsi="Garamond" w:cs="Arial"/>
        </w:rPr>
        <w:t xml:space="preserve">Socialstyrelsen som </w:t>
      </w:r>
      <w:r w:rsidR="000C1104">
        <w:rPr>
          <w:rFonts w:ascii="Garamond" w:hAnsi="Garamond" w:cs="Arial"/>
        </w:rPr>
        <w:t xml:space="preserve">har </w:t>
      </w:r>
      <w:r w:rsidR="007239CE" w:rsidRPr="00D74E4D">
        <w:rPr>
          <w:rFonts w:ascii="Garamond" w:hAnsi="Garamond" w:cs="Arial"/>
        </w:rPr>
        <w:t xml:space="preserve">att överväga om det finns behov av att </w:t>
      </w:r>
      <w:r w:rsidR="00D44ABE">
        <w:rPr>
          <w:rFonts w:ascii="Garamond" w:hAnsi="Garamond" w:cs="Arial"/>
        </w:rPr>
        <w:t xml:space="preserve">ytterligare </w:t>
      </w:r>
      <w:r w:rsidR="007239CE" w:rsidRPr="00D74E4D">
        <w:rPr>
          <w:rFonts w:ascii="Garamond" w:hAnsi="Garamond" w:cs="Arial"/>
        </w:rPr>
        <w:t>ändra i föreskrifter</w:t>
      </w:r>
      <w:r w:rsidR="00276F22">
        <w:rPr>
          <w:rFonts w:ascii="Garamond" w:hAnsi="Garamond" w:cs="Arial"/>
        </w:rPr>
        <w:t>na</w:t>
      </w:r>
      <w:r w:rsidR="006C6341">
        <w:rPr>
          <w:rFonts w:ascii="Garamond" w:hAnsi="Garamond" w:cs="Arial"/>
        </w:rPr>
        <w:t xml:space="preserve">. </w:t>
      </w:r>
      <w:r w:rsidR="00367F2B">
        <w:rPr>
          <w:rFonts w:ascii="Garamond" w:hAnsi="Garamond" w:cs="Arial"/>
        </w:rPr>
        <w:t>Det är självklart viktigt att myndigheten</w:t>
      </w:r>
      <w:r w:rsidR="001C1A36">
        <w:rPr>
          <w:rFonts w:ascii="Garamond" w:hAnsi="Garamond" w:cs="Arial"/>
        </w:rPr>
        <w:t xml:space="preserve"> </w:t>
      </w:r>
      <w:r w:rsidR="003C6B50">
        <w:rPr>
          <w:rFonts w:ascii="Garamond" w:hAnsi="Garamond" w:cs="Arial"/>
        </w:rPr>
        <w:t xml:space="preserve">i det arbetet </w:t>
      </w:r>
      <w:r w:rsidR="001C1A36">
        <w:rPr>
          <w:rFonts w:ascii="Garamond" w:hAnsi="Garamond" w:cs="Arial"/>
        </w:rPr>
        <w:t xml:space="preserve">noggrant följer </w:t>
      </w:r>
      <w:r w:rsidR="0002192A">
        <w:rPr>
          <w:rFonts w:ascii="Garamond" w:hAnsi="Garamond" w:cs="Arial"/>
        </w:rPr>
        <w:t>kunskapsläget</w:t>
      </w:r>
      <w:r w:rsidR="003C6B50">
        <w:rPr>
          <w:rFonts w:ascii="Garamond" w:hAnsi="Garamond" w:cs="Arial"/>
        </w:rPr>
        <w:t>.</w:t>
      </w:r>
    </w:p>
    <w:p w14:paraId="2707A9CB" w14:textId="0B7EB818" w:rsidR="008C044F" w:rsidRDefault="008C04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D01B4EE38E14D049904208382AE6A83"/>
          </w:placeholder>
          <w:dataBinding w:prefixMappings="xmlns:ns0='http://lp/documentinfo/RK' " w:xpath="/ns0:DocumentInfo[1]/ns0:BaseInfo[1]/ns0:HeaderDate[1]" w:storeItemID="{B872D468-F21A-46AB-BB70-5CBB2878C423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0A77">
            <w:t>17 mars 2021</w:t>
          </w:r>
        </w:sdtContent>
      </w:sdt>
    </w:p>
    <w:p w14:paraId="6C09A736" w14:textId="77777777" w:rsidR="008C044F" w:rsidRDefault="008C044F" w:rsidP="004E7A8F">
      <w:pPr>
        <w:pStyle w:val="Brdtextutanavstnd"/>
      </w:pPr>
    </w:p>
    <w:p w14:paraId="1DE59DA5" w14:textId="77777777" w:rsidR="008C044F" w:rsidRDefault="008C044F" w:rsidP="004E7A8F">
      <w:pPr>
        <w:pStyle w:val="Brdtextutanavstnd"/>
      </w:pPr>
    </w:p>
    <w:p w14:paraId="611FA5E4" w14:textId="21A00EB0" w:rsidR="00CF2F6D" w:rsidRPr="00DB48AB" w:rsidRDefault="008C044F" w:rsidP="00DB48AB">
      <w:pPr>
        <w:pStyle w:val="Brdtext"/>
      </w:pPr>
      <w:r>
        <w:t>Lena Hallengren</w:t>
      </w:r>
    </w:p>
    <w:sectPr w:rsidR="00CF2F6D" w:rsidRPr="00DB48AB" w:rsidSect="00A84E65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C6D6" w14:textId="77777777" w:rsidR="00964F1A" w:rsidRDefault="00964F1A" w:rsidP="00A87A54">
      <w:pPr>
        <w:spacing w:after="0" w:line="240" w:lineRule="auto"/>
      </w:pPr>
      <w:r>
        <w:separator/>
      </w:r>
    </w:p>
  </w:endnote>
  <w:endnote w:type="continuationSeparator" w:id="0">
    <w:p w14:paraId="6E31EF3F" w14:textId="77777777" w:rsidR="00964F1A" w:rsidRDefault="00964F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1202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EC80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13E7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E99C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4F8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19F5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64E7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225F2E" w14:textId="77777777" w:rsidTr="00C26068">
      <w:trPr>
        <w:trHeight w:val="227"/>
      </w:trPr>
      <w:tc>
        <w:tcPr>
          <w:tcW w:w="4074" w:type="dxa"/>
        </w:tcPr>
        <w:p w14:paraId="63DBD0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D840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AA2B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F5B23" w14:textId="77777777" w:rsidR="00964F1A" w:rsidRDefault="00964F1A" w:rsidP="00A87A54">
      <w:pPr>
        <w:spacing w:after="0" w:line="240" w:lineRule="auto"/>
      </w:pPr>
      <w:r>
        <w:separator/>
      </w:r>
    </w:p>
  </w:footnote>
  <w:footnote w:type="continuationSeparator" w:id="0">
    <w:p w14:paraId="7A360C54" w14:textId="77777777" w:rsidR="00964F1A" w:rsidRDefault="00964F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044F" w14:paraId="63AAA347" w14:textId="77777777" w:rsidTr="00C93EBA">
      <w:trPr>
        <w:trHeight w:val="227"/>
      </w:trPr>
      <w:tc>
        <w:tcPr>
          <w:tcW w:w="5534" w:type="dxa"/>
        </w:tcPr>
        <w:p w14:paraId="68558DDB" w14:textId="77777777" w:rsidR="008C044F" w:rsidRPr="007D73AB" w:rsidRDefault="008C044F">
          <w:pPr>
            <w:pStyle w:val="Sidhuvud"/>
          </w:pPr>
        </w:p>
      </w:tc>
      <w:tc>
        <w:tcPr>
          <w:tcW w:w="3170" w:type="dxa"/>
          <w:vAlign w:val="bottom"/>
        </w:tcPr>
        <w:p w14:paraId="352FF1E3" w14:textId="77777777" w:rsidR="008C044F" w:rsidRPr="007D73AB" w:rsidRDefault="008C044F" w:rsidP="00340DE0">
          <w:pPr>
            <w:pStyle w:val="Sidhuvud"/>
          </w:pPr>
        </w:p>
      </w:tc>
      <w:tc>
        <w:tcPr>
          <w:tcW w:w="1134" w:type="dxa"/>
        </w:tcPr>
        <w:p w14:paraId="0B5F5774" w14:textId="77777777" w:rsidR="008C044F" w:rsidRDefault="008C044F" w:rsidP="005A703A">
          <w:pPr>
            <w:pStyle w:val="Sidhuvud"/>
          </w:pPr>
        </w:p>
      </w:tc>
    </w:tr>
    <w:tr w:rsidR="008C044F" w14:paraId="170529CA" w14:textId="77777777" w:rsidTr="00C93EBA">
      <w:trPr>
        <w:trHeight w:val="1928"/>
      </w:trPr>
      <w:tc>
        <w:tcPr>
          <w:tcW w:w="5534" w:type="dxa"/>
        </w:tcPr>
        <w:p w14:paraId="2446C618" w14:textId="77777777" w:rsidR="008C044F" w:rsidRPr="00340DE0" w:rsidRDefault="008C04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846D65" wp14:editId="656571CA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2A3E64" w14:textId="77777777" w:rsidR="008C044F" w:rsidRPr="00710A6C" w:rsidRDefault="008C044F" w:rsidP="00EE3C0F">
          <w:pPr>
            <w:pStyle w:val="Sidhuvud"/>
            <w:rPr>
              <w:b/>
            </w:rPr>
          </w:pPr>
        </w:p>
        <w:p w14:paraId="51A85A98" w14:textId="77777777" w:rsidR="008C044F" w:rsidRDefault="008C044F" w:rsidP="00EE3C0F">
          <w:pPr>
            <w:pStyle w:val="Sidhuvud"/>
          </w:pPr>
        </w:p>
        <w:p w14:paraId="42A85202" w14:textId="77777777" w:rsidR="008C044F" w:rsidRDefault="008C044F" w:rsidP="00EE3C0F">
          <w:pPr>
            <w:pStyle w:val="Sidhuvud"/>
          </w:pPr>
        </w:p>
        <w:p w14:paraId="4E5EF9EE" w14:textId="77777777" w:rsidR="008C044F" w:rsidRDefault="008C04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6D7DDC04084CEDB7C1A99E7163CBD1"/>
            </w:placeholder>
            <w:dataBinding w:prefixMappings="xmlns:ns0='http://lp/documentinfo/RK' " w:xpath="/ns0:DocumentInfo[1]/ns0:BaseInfo[1]/ns0:Dnr[1]" w:storeItemID="{B872D468-F21A-46AB-BB70-5CBB2878C423}"/>
            <w:text/>
          </w:sdtPr>
          <w:sdtEndPr/>
          <w:sdtContent>
            <w:p w14:paraId="2CA70C2F" w14:textId="6D0B4619" w:rsidR="008C044F" w:rsidRDefault="008C044F" w:rsidP="00EE3C0F">
              <w:pPr>
                <w:pStyle w:val="Sidhuvud"/>
              </w:pPr>
              <w:r>
                <w:t>S2021/</w:t>
              </w:r>
              <w:r w:rsidR="00587522">
                <w:t>02251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DDF57D58C045289BF17BD9661A836B"/>
            </w:placeholder>
            <w:showingPlcHdr/>
            <w:dataBinding w:prefixMappings="xmlns:ns0='http://lp/documentinfo/RK' " w:xpath="/ns0:DocumentInfo[1]/ns0:BaseInfo[1]/ns0:DocNumber[1]" w:storeItemID="{B872D468-F21A-46AB-BB70-5CBB2878C423}"/>
            <w:text/>
          </w:sdtPr>
          <w:sdtEndPr/>
          <w:sdtContent>
            <w:p w14:paraId="1F8B300F" w14:textId="77777777" w:rsidR="008C044F" w:rsidRDefault="008C04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BF5FC7" w14:textId="77777777" w:rsidR="008C044F" w:rsidRDefault="008C044F" w:rsidP="00EE3C0F">
          <w:pPr>
            <w:pStyle w:val="Sidhuvud"/>
          </w:pPr>
        </w:p>
      </w:tc>
      <w:tc>
        <w:tcPr>
          <w:tcW w:w="1134" w:type="dxa"/>
        </w:tcPr>
        <w:p w14:paraId="7DCA3533" w14:textId="77777777" w:rsidR="008C044F" w:rsidRDefault="008C044F" w:rsidP="0094502D">
          <w:pPr>
            <w:pStyle w:val="Sidhuvud"/>
          </w:pPr>
        </w:p>
        <w:p w14:paraId="5167D28C" w14:textId="77777777" w:rsidR="008C044F" w:rsidRPr="0094502D" w:rsidRDefault="008C044F" w:rsidP="00EC71A6">
          <w:pPr>
            <w:pStyle w:val="Sidhuvud"/>
          </w:pPr>
        </w:p>
      </w:tc>
    </w:tr>
    <w:tr w:rsidR="008C044F" w14:paraId="47B8E6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DA8C9C437244A58D6ABAD56ACA8E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50DFC3" w14:textId="77777777" w:rsidR="008C044F" w:rsidRPr="008C044F" w:rsidRDefault="008C044F" w:rsidP="00340DE0">
              <w:pPr>
                <w:pStyle w:val="Sidhuvud"/>
                <w:rPr>
                  <w:b/>
                </w:rPr>
              </w:pPr>
              <w:r w:rsidRPr="008C044F">
                <w:rPr>
                  <w:b/>
                </w:rPr>
                <w:t>Socialdepartementet</w:t>
              </w:r>
            </w:p>
            <w:p w14:paraId="58C31E3E" w14:textId="77777777" w:rsidR="00211BCE" w:rsidRDefault="008C044F" w:rsidP="00340DE0">
              <w:pPr>
                <w:pStyle w:val="Sidhuvud"/>
              </w:pPr>
              <w:r w:rsidRPr="008C044F">
                <w:t>Socialministern</w:t>
              </w:r>
            </w:p>
            <w:p w14:paraId="5CBF38FB" w14:textId="77777777" w:rsidR="00211BCE" w:rsidRDefault="00211BCE" w:rsidP="00340DE0">
              <w:pPr>
                <w:pStyle w:val="Sidhuvud"/>
              </w:pPr>
            </w:p>
            <w:p w14:paraId="3C20F78F" w14:textId="635F7469" w:rsidR="008C044F" w:rsidRPr="00340DE0" w:rsidRDefault="008C044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110FD42A32469CAEBC955399C6B177"/>
          </w:placeholder>
          <w:dataBinding w:prefixMappings="xmlns:ns0='http://lp/documentinfo/RK' " w:xpath="/ns0:DocumentInfo[1]/ns0:BaseInfo[1]/ns0:Recipient[1]" w:storeItemID="{B872D468-F21A-46AB-BB70-5CBB2878C423}"/>
          <w:text w:multiLine="1"/>
        </w:sdtPr>
        <w:sdtEndPr/>
        <w:sdtContent>
          <w:tc>
            <w:tcPr>
              <w:tcW w:w="3170" w:type="dxa"/>
            </w:tcPr>
            <w:p w14:paraId="57C6063C" w14:textId="77777777" w:rsidR="008C044F" w:rsidRDefault="008C04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EA0B1B" w14:textId="77777777" w:rsidR="008C044F" w:rsidRDefault="008C044F" w:rsidP="003E6020">
          <w:pPr>
            <w:pStyle w:val="Sidhuvud"/>
          </w:pPr>
        </w:p>
      </w:tc>
    </w:tr>
  </w:tbl>
  <w:p w14:paraId="1B6D8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4F"/>
    <w:rsid w:val="00000290"/>
    <w:rsid w:val="00001068"/>
    <w:rsid w:val="000015CA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92A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10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6E5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EC0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A3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0F3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BC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F2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A77"/>
    <w:rsid w:val="002B6849"/>
    <w:rsid w:val="002C1D37"/>
    <w:rsid w:val="002C2A30"/>
    <w:rsid w:val="002C4348"/>
    <w:rsid w:val="002C476F"/>
    <w:rsid w:val="002C5B48"/>
    <w:rsid w:val="002D014F"/>
    <w:rsid w:val="002D0535"/>
    <w:rsid w:val="002D2647"/>
    <w:rsid w:val="002D4298"/>
    <w:rsid w:val="002D42BB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0CCE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C3B"/>
    <w:rsid w:val="00360397"/>
    <w:rsid w:val="00365461"/>
    <w:rsid w:val="00366293"/>
    <w:rsid w:val="00367EDA"/>
    <w:rsid w:val="00367F2B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B50"/>
    <w:rsid w:val="003C7BE0"/>
    <w:rsid w:val="003D0DD3"/>
    <w:rsid w:val="003D17EF"/>
    <w:rsid w:val="003D194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F3D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EE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522"/>
    <w:rsid w:val="00595EDE"/>
    <w:rsid w:val="00596E2B"/>
    <w:rsid w:val="005A0CBA"/>
    <w:rsid w:val="005A2022"/>
    <w:rsid w:val="005A28AE"/>
    <w:rsid w:val="005A3272"/>
    <w:rsid w:val="005A5193"/>
    <w:rsid w:val="005A6034"/>
    <w:rsid w:val="005A7AC1"/>
    <w:rsid w:val="005B115A"/>
    <w:rsid w:val="005B537F"/>
    <w:rsid w:val="005C120D"/>
    <w:rsid w:val="005C15B3"/>
    <w:rsid w:val="005C2B17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2C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E55"/>
    <w:rsid w:val="00663196"/>
    <w:rsid w:val="0066378C"/>
    <w:rsid w:val="006700F0"/>
    <w:rsid w:val="006706EA"/>
    <w:rsid w:val="00670A48"/>
    <w:rsid w:val="00672F6F"/>
    <w:rsid w:val="00673B2B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6FA"/>
    <w:rsid w:val="006B7569"/>
    <w:rsid w:val="006C28EE"/>
    <w:rsid w:val="006C4FF1"/>
    <w:rsid w:val="006C634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9C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C71"/>
    <w:rsid w:val="007C7BDB"/>
    <w:rsid w:val="007D0938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0D7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087"/>
    <w:rsid w:val="008B6135"/>
    <w:rsid w:val="008B7BEB"/>
    <w:rsid w:val="008C02B8"/>
    <w:rsid w:val="008C044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F1A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4B9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DFC"/>
    <w:rsid w:val="00A42F07"/>
    <w:rsid w:val="00A43B02"/>
    <w:rsid w:val="00A43DB1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65"/>
    <w:rsid w:val="00A870B0"/>
    <w:rsid w:val="00A8728A"/>
    <w:rsid w:val="00A87A54"/>
    <w:rsid w:val="00AA064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1E3"/>
    <w:rsid w:val="00B1494D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7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F8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AEA"/>
    <w:rsid w:val="00C44E30"/>
    <w:rsid w:val="00C461E6"/>
    <w:rsid w:val="00C50045"/>
    <w:rsid w:val="00C50771"/>
    <w:rsid w:val="00C508BE"/>
    <w:rsid w:val="00C55FE8"/>
    <w:rsid w:val="00C56FF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183"/>
    <w:rsid w:val="00CE26C6"/>
    <w:rsid w:val="00CE636E"/>
    <w:rsid w:val="00CF16D8"/>
    <w:rsid w:val="00CF1FD8"/>
    <w:rsid w:val="00CF20D0"/>
    <w:rsid w:val="00CF2F6D"/>
    <w:rsid w:val="00CF44A1"/>
    <w:rsid w:val="00CF45F2"/>
    <w:rsid w:val="00CF4FDC"/>
    <w:rsid w:val="00CF6E13"/>
    <w:rsid w:val="00CF7776"/>
    <w:rsid w:val="00D00E9E"/>
    <w:rsid w:val="00D021D2"/>
    <w:rsid w:val="00D02493"/>
    <w:rsid w:val="00D03DF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AB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E4D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CE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D42"/>
    <w:rsid w:val="00E16825"/>
    <w:rsid w:val="00E22D68"/>
    <w:rsid w:val="00E247D9"/>
    <w:rsid w:val="00E253EF"/>
    <w:rsid w:val="00E255D4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3F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94D"/>
    <w:rsid w:val="00F66093"/>
    <w:rsid w:val="00F66657"/>
    <w:rsid w:val="00F6751E"/>
    <w:rsid w:val="00F70848"/>
    <w:rsid w:val="00F73A60"/>
    <w:rsid w:val="00F770A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10ECF"/>
  <w15:docId w15:val="{10EF1732-13A4-43A9-9198-501CD62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2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6D7DDC04084CEDB7C1A99E7163C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B7189-4BA1-454B-90FA-DE38FD8A84B0}"/>
      </w:docPartPr>
      <w:docPartBody>
        <w:p w:rsidR="00A448AD" w:rsidRDefault="00541FD8" w:rsidP="00541FD8">
          <w:pPr>
            <w:pStyle w:val="DC6D7DDC04084CEDB7C1A99E7163C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DDF57D58C045289BF17BD9661A8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4D9CE-0B90-4CAF-BCD3-9C238EEFAE29}"/>
      </w:docPartPr>
      <w:docPartBody>
        <w:p w:rsidR="00A448AD" w:rsidRDefault="00541FD8" w:rsidP="00541FD8">
          <w:pPr>
            <w:pStyle w:val="11DDF57D58C045289BF17BD9661A83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DA8C9C437244A58D6ABAD56ACA8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30915-11DA-48B7-8060-3CA604EA91A3}"/>
      </w:docPartPr>
      <w:docPartBody>
        <w:p w:rsidR="00A448AD" w:rsidRDefault="00541FD8" w:rsidP="00541FD8">
          <w:pPr>
            <w:pStyle w:val="66DA8C9C437244A58D6ABAD56ACA8E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110FD42A32469CAEBC955399C6B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441D3-5FE5-4A8A-B050-A47FF5665DBD}"/>
      </w:docPartPr>
      <w:docPartBody>
        <w:p w:rsidR="00A448AD" w:rsidRDefault="00541FD8" w:rsidP="00541FD8">
          <w:pPr>
            <w:pStyle w:val="12110FD42A32469CAEBC955399C6B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1B4EE38E14D049904208382AE6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29618-CB40-442B-BC0F-0C5AA5CFFDE3}"/>
      </w:docPartPr>
      <w:docPartBody>
        <w:p w:rsidR="00A448AD" w:rsidRDefault="00541FD8" w:rsidP="00541FD8">
          <w:pPr>
            <w:pStyle w:val="DD01B4EE38E14D049904208382AE6A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D8"/>
    <w:rsid w:val="00541FD8"/>
    <w:rsid w:val="00A448AD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C1CB15625C4A12BABD568653223286">
    <w:name w:val="D6C1CB15625C4A12BABD568653223286"/>
    <w:rsid w:val="00541FD8"/>
  </w:style>
  <w:style w:type="character" w:styleId="Platshllartext">
    <w:name w:val="Placeholder Text"/>
    <w:basedOn w:val="Standardstycketeckensnitt"/>
    <w:uiPriority w:val="99"/>
    <w:semiHidden/>
    <w:rsid w:val="00541FD8"/>
    <w:rPr>
      <w:noProof w:val="0"/>
      <w:color w:val="808080"/>
    </w:rPr>
  </w:style>
  <w:style w:type="paragraph" w:customStyle="1" w:styleId="9C5562B8D44D4500A9E08322C8AEBCA4">
    <w:name w:val="9C5562B8D44D4500A9E08322C8AEBCA4"/>
    <w:rsid w:val="00541FD8"/>
  </w:style>
  <w:style w:type="paragraph" w:customStyle="1" w:styleId="9CF9CDD3D08A4C34B4D4E974CC47EEA9">
    <w:name w:val="9CF9CDD3D08A4C34B4D4E974CC47EEA9"/>
    <w:rsid w:val="00541FD8"/>
  </w:style>
  <w:style w:type="paragraph" w:customStyle="1" w:styleId="05BE97FAFA3247EFA1ACC1C974F3C77B">
    <w:name w:val="05BE97FAFA3247EFA1ACC1C974F3C77B"/>
    <w:rsid w:val="00541FD8"/>
  </w:style>
  <w:style w:type="paragraph" w:customStyle="1" w:styleId="DC6D7DDC04084CEDB7C1A99E7163CBD1">
    <w:name w:val="DC6D7DDC04084CEDB7C1A99E7163CBD1"/>
    <w:rsid w:val="00541FD8"/>
  </w:style>
  <w:style w:type="paragraph" w:customStyle="1" w:styleId="11DDF57D58C045289BF17BD9661A836B">
    <w:name w:val="11DDF57D58C045289BF17BD9661A836B"/>
    <w:rsid w:val="00541FD8"/>
  </w:style>
  <w:style w:type="paragraph" w:customStyle="1" w:styleId="07B2905F0F824814A8E4980178EBD69A">
    <w:name w:val="07B2905F0F824814A8E4980178EBD69A"/>
    <w:rsid w:val="00541FD8"/>
  </w:style>
  <w:style w:type="paragraph" w:customStyle="1" w:styleId="3DAA1E9953A14D5B8775AFBB6B5F59DF">
    <w:name w:val="3DAA1E9953A14D5B8775AFBB6B5F59DF"/>
    <w:rsid w:val="00541FD8"/>
  </w:style>
  <w:style w:type="paragraph" w:customStyle="1" w:styleId="65976812267C454D81E69A348E117BC3">
    <w:name w:val="65976812267C454D81E69A348E117BC3"/>
    <w:rsid w:val="00541FD8"/>
  </w:style>
  <w:style w:type="paragraph" w:customStyle="1" w:styleId="66DA8C9C437244A58D6ABAD56ACA8EA8">
    <w:name w:val="66DA8C9C437244A58D6ABAD56ACA8EA8"/>
    <w:rsid w:val="00541FD8"/>
  </w:style>
  <w:style w:type="paragraph" w:customStyle="1" w:styleId="12110FD42A32469CAEBC955399C6B177">
    <w:name w:val="12110FD42A32469CAEBC955399C6B177"/>
    <w:rsid w:val="00541FD8"/>
  </w:style>
  <w:style w:type="paragraph" w:customStyle="1" w:styleId="11DDF57D58C045289BF17BD9661A836B1">
    <w:name w:val="11DDF57D58C045289BF17BD9661A836B1"/>
    <w:rsid w:val="00541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DA8C9C437244A58D6ABAD56ACA8EA81">
    <w:name w:val="66DA8C9C437244A58D6ABAD56ACA8EA81"/>
    <w:rsid w:val="00541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1385F6D8C14505BA20E9FA4549B5C4">
    <w:name w:val="E81385F6D8C14505BA20E9FA4549B5C4"/>
    <w:rsid w:val="00541FD8"/>
  </w:style>
  <w:style w:type="paragraph" w:customStyle="1" w:styleId="C3578C7785BF42CAA1E9C7F6D2FD5623">
    <w:name w:val="C3578C7785BF42CAA1E9C7F6D2FD5623"/>
    <w:rsid w:val="00541FD8"/>
  </w:style>
  <w:style w:type="paragraph" w:customStyle="1" w:styleId="AA05C9FBAB8641428F0C3F2C17636DCE">
    <w:name w:val="AA05C9FBAB8641428F0C3F2C17636DCE"/>
    <w:rsid w:val="00541FD8"/>
  </w:style>
  <w:style w:type="paragraph" w:customStyle="1" w:styleId="CA1932ECAC0E4806B7177492492EA339">
    <w:name w:val="CA1932ECAC0E4806B7177492492EA339"/>
    <w:rsid w:val="00541FD8"/>
  </w:style>
  <w:style w:type="paragraph" w:customStyle="1" w:styleId="07A30E4C7EE0494C939D418674C9F757">
    <w:name w:val="07A30E4C7EE0494C939D418674C9F757"/>
    <w:rsid w:val="00541FD8"/>
  </w:style>
  <w:style w:type="paragraph" w:customStyle="1" w:styleId="DD01B4EE38E14D049904208382AE6A83">
    <w:name w:val="DD01B4EE38E14D049904208382AE6A83"/>
    <w:rsid w:val="00541FD8"/>
  </w:style>
  <w:style w:type="paragraph" w:customStyle="1" w:styleId="D76F00087AF54C3DB459C40E5A4C9A7E">
    <w:name w:val="D76F00087AF54C3DB459C40E5A4C9A7E"/>
    <w:rsid w:val="00541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f80eacb1-2607-41b5-a3b2-e272ec0a00c7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PANP3H6M3MHX-1495422866-4699</_dlc_DocId>
    <_dlc_DocIdUrl xmlns="a68c6c55-4fbb-48c7-bd04-03a904b43046">
      <Url>https://dhs.sp.regeringskansliet.se/dep/s/FS_fragor/_layouts/15/DocIdRedir.aspx?ID=PANP3H6M3MHX-1495422866-4699</Url>
      <Description>PANP3H6M3MHX-1495422866-4699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S2021/02251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S2021/02251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C8C1-8F8E-408F-9A56-19AE01893CF0}"/>
</file>

<file path=customXml/itemProps2.xml><?xml version="1.0" encoding="utf-8"?>
<ds:datastoreItem xmlns:ds="http://schemas.openxmlformats.org/officeDocument/2006/customXml" ds:itemID="{6DC1CBC4-280D-4033-9405-6066DA0D8D3B}"/>
</file>

<file path=customXml/itemProps3.xml><?xml version="1.0" encoding="utf-8"?>
<ds:datastoreItem xmlns:ds="http://schemas.openxmlformats.org/officeDocument/2006/customXml" ds:itemID="{CA842B7E-C6A4-40EC-BA83-427BE7EE747D}"/>
</file>

<file path=customXml/itemProps4.xml><?xml version="1.0" encoding="utf-8"?>
<ds:datastoreItem xmlns:ds="http://schemas.openxmlformats.org/officeDocument/2006/customXml" ds:itemID="{6DC1CBC4-280D-4033-9405-6066DA0D8D3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B117DF59-18BB-4A3F-B6F4-07D76E14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72D468-F21A-46AB-BB70-5CBB2878C42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872D468-F21A-46AB-BB70-5CBB2878C42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2086 Optikers möjlighet att korta vårdköerna.docx</dc:title>
  <dc:subject/>
  <dc:creator>Anna Östman</dc:creator>
  <cp:keywords/>
  <dc:description/>
  <cp:lastModifiedBy>Maria Zetterström</cp:lastModifiedBy>
  <cp:revision>7</cp:revision>
  <dcterms:created xsi:type="dcterms:W3CDTF">2021-03-10T14:45:00Z</dcterms:created>
  <dcterms:modified xsi:type="dcterms:W3CDTF">2021-03-17T07:24:00Z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3a5921cb-8a60-4ced-9e0e-474283328be2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