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922F6" w:rsidP="00DA0661">
      <w:pPr>
        <w:pStyle w:val="Title"/>
      </w:pPr>
      <w:bookmarkStart w:id="0" w:name="Start"/>
      <w:bookmarkEnd w:id="0"/>
      <w:r>
        <w:t xml:space="preserve">Svar på fråga 2021/22:1287 av </w:t>
      </w:r>
      <w:r w:rsidRPr="000922F6">
        <w:t>Jens Holm</w:t>
      </w:r>
      <w:r>
        <w:t xml:space="preserve"> (V)</w:t>
      </w:r>
      <w:r>
        <w:br/>
      </w:r>
      <w:r w:rsidRPr="000922F6">
        <w:t>Ökad produktion av flytande biogas</w:t>
      </w:r>
    </w:p>
    <w:p w:rsidR="000922F6" w:rsidP="000922F6">
      <w:pPr>
        <w:pStyle w:val="BodyText"/>
      </w:pPr>
      <w:r>
        <w:t>Jens Holm har frågat mig om jag avser att verka för nya åtgärder och styrmedel för att ytterligare öka produktionen av biogas i Sverige, i synnerhet flytande biogas.</w:t>
      </w:r>
    </w:p>
    <w:p w:rsidR="00860E82" w:rsidP="00860E82">
      <w:pPr>
        <w:pStyle w:val="BodyText"/>
      </w:pPr>
      <w:r>
        <w:t>Den nuvarande situationen visar på behovet av en påskyndad energiomställning och utfasning av fossila bränslen, dels för att minska behovet av import av fossila bränslen från Ryssland, dels för klimatets skull.</w:t>
      </w:r>
    </w:p>
    <w:p w:rsidR="00967749" w:rsidP="00967749">
      <w:pPr>
        <w:pStyle w:val="BodyText"/>
      </w:pPr>
      <w:r>
        <w:t xml:space="preserve">Regeringen vidtar ett flertal åtgärder för att främja produktion av </w:t>
      </w:r>
      <w:r>
        <w:t>hållbara förnybara drivmedel, liksom investeringar i produktion och distribution av biogas</w:t>
      </w:r>
      <w:r w:rsidR="0023385C">
        <w:t>, vilket</w:t>
      </w:r>
      <w:r>
        <w:t xml:space="preserve"> </w:t>
      </w:r>
      <w:r>
        <w:t xml:space="preserve">även </w:t>
      </w:r>
      <w:r>
        <w:t xml:space="preserve">slås fast i den klimatpolitiska handlingsplanen (prop. 2019/20:65). </w:t>
      </w:r>
      <w:r>
        <w:t xml:space="preserve">För </w:t>
      </w:r>
      <w:r>
        <w:t>att öka stödet till inhemsk biogasproduktion</w:t>
      </w:r>
      <w:r>
        <w:t xml:space="preserve"> har e</w:t>
      </w:r>
      <w:r>
        <w:t xml:space="preserve">xempelvis 200 miljoner kronor satsats på ett innovationskluster för flytande biogas under perioden 2018–2022. </w:t>
      </w:r>
      <w:r w:rsidR="008946B1">
        <w:t>Vidare avsätts</w:t>
      </w:r>
      <w:r>
        <w:t xml:space="preserve"> 500 miljoner kronor för 2022 i syfte att öka produktionen av biogas och stärka producenternas konkurrenskraft. Under år 2023 och 2024 föreslås 700 miljoner kronor per år tillföras för samma ändamål. Satsningen föreslås fortsätta till 2040, med en kontrollstation 2024.</w:t>
      </w:r>
    </w:p>
    <w:p w:rsidR="00967749" w:rsidP="00967749">
      <w:pPr>
        <w:pStyle w:val="BodyText"/>
      </w:pPr>
      <w:r>
        <w:t xml:space="preserve">Utöver det har </w:t>
      </w:r>
      <w:r>
        <w:t>Statens energimyndighet haft i uppdrag att analysera behovet av och förutsättningarna för ytterligare styrmedel för biodrivmedels</w:t>
      </w:r>
      <w:r w:rsidR="003D3E33">
        <w:t>-</w:t>
      </w:r>
      <w:r>
        <w:t>anläggningar med nya tekniker. Uppdraget redovisades i oktober 2021</w:t>
      </w:r>
      <w:r w:rsidR="0023385C">
        <w:t xml:space="preserve"> och förslagen </w:t>
      </w:r>
      <w:r>
        <w:t xml:space="preserve">analyseras </w:t>
      </w:r>
      <w:r w:rsidR="0023385C">
        <w:t xml:space="preserve">nu </w:t>
      </w:r>
      <w:r>
        <w:t>vidare inom Regeringskansliet.</w:t>
      </w:r>
    </w:p>
    <w:p w:rsidR="000922F6" w:rsidP="006A12F1">
      <w:pPr>
        <w:pStyle w:val="BodyText"/>
      </w:pPr>
      <w:r>
        <w:t xml:space="preserve">Stockholm den </w:t>
      </w:r>
      <w:sdt>
        <w:sdtPr>
          <w:id w:val="-1225218591"/>
          <w:placeholder>
            <w:docPart w:val="E4A41EC6575D465599FEFD2FF1DD8933"/>
          </w:placeholder>
          <w:dataBinding w:xpath="/ns0:DocumentInfo[1]/ns0:BaseInfo[1]/ns0:HeaderDate[1]" w:storeItemID="{36CE2552-3E28-4BC2-9102-E67A27E1541B}" w:prefixMappings="xmlns:ns0='http://lp/documentinfo/RK' "/>
          <w:date w:fullDate="2022-03-23T00:00:00Z">
            <w:dateFormat w:val="d MMMM yyyy"/>
            <w:lid w:val="sv-SE"/>
            <w:storeMappedDataAs w:val="dateTime"/>
            <w:calendar w:val="gregorian"/>
          </w:date>
        </w:sdtPr>
        <w:sdtContent>
          <w:r>
            <w:t>23 mars 2022</w:t>
          </w:r>
        </w:sdtContent>
      </w:sdt>
    </w:p>
    <w:p w:rsidR="000922F6" w:rsidP="004E7A8F">
      <w:pPr>
        <w:pStyle w:val="Brdtextutanavstnd"/>
      </w:pPr>
    </w:p>
    <w:p w:rsidR="000922F6" w:rsidP="004E7A8F">
      <w:pPr>
        <w:pStyle w:val="Brdtextutanavstnd"/>
      </w:pPr>
    </w:p>
    <w:p w:rsidR="000922F6" w:rsidP="004E7A8F">
      <w:pPr>
        <w:pStyle w:val="Brdtextutanavstnd"/>
      </w:pPr>
    </w:p>
    <w:p w:rsidR="000922F6" w:rsidP="00422A41">
      <w:pPr>
        <w:pStyle w:val="BodyText"/>
      </w:pPr>
      <w:r>
        <w:t>Khashayar</w:t>
      </w:r>
      <w:r>
        <w:t xml:space="preserve"> Farmanbar</w:t>
      </w:r>
    </w:p>
    <w:p w:rsidR="000922F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922F6" w:rsidRPr="007D73AB">
          <w:pPr>
            <w:pStyle w:val="Header"/>
          </w:pPr>
        </w:p>
      </w:tc>
      <w:tc>
        <w:tcPr>
          <w:tcW w:w="3170" w:type="dxa"/>
          <w:vAlign w:val="bottom"/>
        </w:tcPr>
        <w:p w:rsidR="000922F6" w:rsidRPr="007D73AB" w:rsidP="00340DE0">
          <w:pPr>
            <w:pStyle w:val="Header"/>
          </w:pPr>
        </w:p>
      </w:tc>
      <w:tc>
        <w:tcPr>
          <w:tcW w:w="1134" w:type="dxa"/>
        </w:tcPr>
        <w:p w:rsidR="000922F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922F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922F6" w:rsidRPr="00710A6C" w:rsidP="00EE3C0F">
          <w:pPr>
            <w:pStyle w:val="Header"/>
            <w:rPr>
              <w:b/>
            </w:rPr>
          </w:pPr>
        </w:p>
        <w:p w:rsidR="000922F6" w:rsidP="00EE3C0F">
          <w:pPr>
            <w:pStyle w:val="Header"/>
          </w:pPr>
        </w:p>
        <w:p w:rsidR="000922F6" w:rsidP="00EE3C0F">
          <w:pPr>
            <w:pStyle w:val="Header"/>
          </w:pPr>
        </w:p>
        <w:p w:rsidR="000922F6" w:rsidP="00EE3C0F">
          <w:pPr>
            <w:pStyle w:val="Header"/>
          </w:pPr>
        </w:p>
        <w:sdt>
          <w:sdtPr>
            <w:alias w:val="Dnr"/>
            <w:tag w:val="ccRKShow_Dnr"/>
            <w:id w:val="-829283628"/>
            <w:placeholder>
              <w:docPart w:val="5A1BCA2D3ADB4B92A6A3E9ECE8E7F5D1"/>
            </w:placeholder>
            <w:dataBinding w:xpath="/ns0:DocumentInfo[1]/ns0:BaseInfo[1]/ns0:Dnr[1]" w:storeItemID="{36CE2552-3E28-4BC2-9102-E67A27E1541B}" w:prefixMappings="xmlns:ns0='http://lp/documentinfo/RK' "/>
            <w:text/>
          </w:sdtPr>
          <w:sdtContent>
            <w:p w:rsidR="000922F6" w:rsidP="00EE3C0F">
              <w:pPr>
                <w:pStyle w:val="Header"/>
              </w:pPr>
              <w:r>
                <w:t>I2022/</w:t>
              </w:r>
              <w:r>
                <w:t>00703</w:t>
              </w:r>
            </w:p>
          </w:sdtContent>
        </w:sdt>
        <w:sdt>
          <w:sdtPr>
            <w:alias w:val="DocNumber"/>
            <w:tag w:val="DocNumber"/>
            <w:id w:val="1726028884"/>
            <w:placeholder>
              <w:docPart w:val="2E3852A75BC7461CA83D86E3486A8CF6"/>
            </w:placeholder>
            <w:showingPlcHdr/>
            <w:dataBinding w:xpath="/ns0:DocumentInfo[1]/ns0:BaseInfo[1]/ns0:DocNumber[1]" w:storeItemID="{36CE2552-3E28-4BC2-9102-E67A27E1541B}" w:prefixMappings="xmlns:ns0='http://lp/documentinfo/RK' "/>
            <w:text/>
          </w:sdtPr>
          <w:sdtContent>
            <w:p w:rsidR="000922F6" w:rsidP="00EE3C0F">
              <w:pPr>
                <w:pStyle w:val="Header"/>
              </w:pPr>
              <w:r>
                <w:rPr>
                  <w:rStyle w:val="PlaceholderText"/>
                </w:rPr>
                <w:t xml:space="preserve"> </w:t>
              </w:r>
            </w:p>
          </w:sdtContent>
        </w:sdt>
        <w:p w:rsidR="000922F6" w:rsidP="00EE3C0F">
          <w:pPr>
            <w:pStyle w:val="Header"/>
          </w:pPr>
        </w:p>
      </w:tc>
      <w:tc>
        <w:tcPr>
          <w:tcW w:w="1134" w:type="dxa"/>
        </w:tcPr>
        <w:p w:rsidR="000922F6" w:rsidP="0094502D">
          <w:pPr>
            <w:pStyle w:val="Header"/>
          </w:pPr>
        </w:p>
        <w:p w:rsidR="000922F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004B583014824E89886B866B9088703E"/>
          </w:placeholder>
          <w:showingPlcHdr/>
          <w:richText/>
        </w:sdtPr>
        <w:sdtContent>
          <w:tc>
            <w:tcPr>
              <w:tcW w:w="5534" w:type="dxa"/>
              <w:tcMar>
                <w:right w:w="1134" w:type="dxa"/>
              </w:tcMar>
            </w:tcPr>
            <w:p w:rsidR="000922F6" w:rsidRPr="00340DE0" w:rsidP="00340DE0">
              <w:pPr>
                <w:pStyle w:val="Header"/>
              </w:pPr>
              <w:r>
                <w:rPr>
                  <w:rStyle w:val="PlaceholderText"/>
                </w:rPr>
                <w:t xml:space="preserve"> </w:t>
              </w:r>
            </w:p>
          </w:tc>
        </w:sdtContent>
      </w:sdt>
      <w:sdt>
        <w:sdtPr>
          <w:alias w:val="Recipient"/>
          <w:tag w:val="ccRKShow_Recipient"/>
          <w:id w:val="-28344517"/>
          <w:placeholder>
            <w:docPart w:val="9F221EC967484FD696E419C4773FC838"/>
          </w:placeholder>
          <w:dataBinding w:xpath="/ns0:DocumentInfo[1]/ns0:BaseInfo[1]/ns0:Recipient[1]" w:storeItemID="{36CE2552-3E28-4BC2-9102-E67A27E1541B}" w:prefixMappings="xmlns:ns0='http://lp/documentinfo/RK' "/>
          <w:text w:multiLine="1"/>
        </w:sdtPr>
        <w:sdtContent>
          <w:tc>
            <w:tcPr>
              <w:tcW w:w="3170" w:type="dxa"/>
            </w:tcPr>
            <w:p w:rsidR="000922F6" w:rsidP="00547B89">
              <w:pPr>
                <w:pStyle w:val="Header"/>
              </w:pPr>
              <w:r>
                <w:t>Till riksdagen</w:t>
              </w:r>
            </w:p>
          </w:tc>
        </w:sdtContent>
      </w:sdt>
      <w:tc>
        <w:tcPr>
          <w:tcW w:w="1134" w:type="dxa"/>
        </w:tcPr>
        <w:p w:rsidR="000922F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A1BCA2D3ADB4B92A6A3E9ECE8E7F5D1"/>
        <w:category>
          <w:name w:val="Allmänt"/>
          <w:gallery w:val="placeholder"/>
        </w:category>
        <w:types>
          <w:type w:val="bbPlcHdr"/>
        </w:types>
        <w:behaviors>
          <w:behavior w:val="content"/>
        </w:behaviors>
        <w:guid w:val="{91E1F0E8-EBBA-4606-A5BF-38A7B6AFD3B9}"/>
      </w:docPartPr>
      <w:docPartBody>
        <w:p w:rsidR="006A319B" w:rsidP="000A66B9">
          <w:pPr>
            <w:pStyle w:val="5A1BCA2D3ADB4B92A6A3E9ECE8E7F5D1"/>
          </w:pPr>
          <w:r>
            <w:rPr>
              <w:rStyle w:val="PlaceholderText"/>
            </w:rPr>
            <w:t xml:space="preserve"> </w:t>
          </w:r>
        </w:p>
      </w:docPartBody>
    </w:docPart>
    <w:docPart>
      <w:docPartPr>
        <w:name w:val="2E3852A75BC7461CA83D86E3486A8CF6"/>
        <w:category>
          <w:name w:val="Allmänt"/>
          <w:gallery w:val="placeholder"/>
        </w:category>
        <w:types>
          <w:type w:val="bbPlcHdr"/>
        </w:types>
        <w:behaviors>
          <w:behavior w:val="content"/>
        </w:behaviors>
        <w:guid w:val="{C07F803D-B8D9-4228-97D9-76D5A3281ADE}"/>
      </w:docPartPr>
      <w:docPartBody>
        <w:p w:rsidR="006A319B" w:rsidP="000A66B9">
          <w:pPr>
            <w:pStyle w:val="2E3852A75BC7461CA83D86E3486A8CF61"/>
          </w:pPr>
          <w:r>
            <w:rPr>
              <w:rStyle w:val="PlaceholderText"/>
            </w:rPr>
            <w:t xml:space="preserve"> </w:t>
          </w:r>
        </w:p>
      </w:docPartBody>
    </w:docPart>
    <w:docPart>
      <w:docPartPr>
        <w:name w:val="004B583014824E89886B866B9088703E"/>
        <w:category>
          <w:name w:val="Allmänt"/>
          <w:gallery w:val="placeholder"/>
        </w:category>
        <w:types>
          <w:type w:val="bbPlcHdr"/>
        </w:types>
        <w:behaviors>
          <w:behavior w:val="content"/>
        </w:behaviors>
        <w:guid w:val="{579A4705-BD3D-4417-89D1-03576343F893}"/>
      </w:docPartPr>
      <w:docPartBody>
        <w:p w:rsidR="006A319B" w:rsidP="000A66B9">
          <w:pPr>
            <w:pStyle w:val="004B583014824E89886B866B9088703E1"/>
          </w:pPr>
          <w:r>
            <w:rPr>
              <w:rStyle w:val="PlaceholderText"/>
            </w:rPr>
            <w:t xml:space="preserve"> </w:t>
          </w:r>
        </w:p>
      </w:docPartBody>
    </w:docPart>
    <w:docPart>
      <w:docPartPr>
        <w:name w:val="9F221EC967484FD696E419C4773FC838"/>
        <w:category>
          <w:name w:val="Allmänt"/>
          <w:gallery w:val="placeholder"/>
        </w:category>
        <w:types>
          <w:type w:val="bbPlcHdr"/>
        </w:types>
        <w:behaviors>
          <w:behavior w:val="content"/>
        </w:behaviors>
        <w:guid w:val="{C6B10A0B-FFAF-42DB-AAF5-DFC504027AEB}"/>
      </w:docPartPr>
      <w:docPartBody>
        <w:p w:rsidR="006A319B" w:rsidP="000A66B9">
          <w:pPr>
            <w:pStyle w:val="9F221EC967484FD696E419C4773FC838"/>
          </w:pPr>
          <w:r>
            <w:rPr>
              <w:rStyle w:val="PlaceholderText"/>
            </w:rPr>
            <w:t xml:space="preserve"> </w:t>
          </w:r>
        </w:p>
      </w:docPartBody>
    </w:docPart>
    <w:docPart>
      <w:docPartPr>
        <w:name w:val="E4A41EC6575D465599FEFD2FF1DD8933"/>
        <w:category>
          <w:name w:val="Allmänt"/>
          <w:gallery w:val="placeholder"/>
        </w:category>
        <w:types>
          <w:type w:val="bbPlcHdr"/>
        </w:types>
        <w:behaviors>
          <w:behavior w:val="content"/>
        </w:behaviors>
        <w:guid w:val="{D6EA175E-400B-4C9A-A4A5-063171F471CE}"/>
      </w:docPartPr>
      <w:docPartBody>
        <w:p w:rsidR="006A319B" w:rsidP="000A66B9">
          <w:pPr>
            <w:pStyle w:val="E4A41EC6575D465599FEFD2FF1DD893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6B9"/>
    <w:rPr>
      <w:noProof w:val="0"/>
      <w:color w:val="808080"/>
    </w:rPr>
  </w:style>
  <w:style w:type="paragraph" w:customStyle="1" w:styleId="5A1BCA2D3ADB4B92A6A3E9ECE8E7F5D1">
    <w:name w:val="5A1BCA2D3ADB4B92A6A3E9ECE8E7F5D1"/>
    <w:rsid w:val="000A66B9"/>
  </w:style>
  <w:style w:type="paragraph" w:customStyle="1" w:styleId="9F221EC967484FD696E419C4773FC838">
    <w:name w:val="9F221EC967484FD696E419C4773FC838"/>
    <w:rsid w:val="000A66B9"/>
  </w:style>
  <w:style w:type="paragraph" w:customStyle="1" w:styleId="2E3852A75BC7461CA83D86E3486A8CF61">
    <w:name w:val="2E3852A75BC7461CA83D86E3486A8CF61"/>
    <w:rsid w:val="000A66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4B583014824E89886B866B9088703E1">
    <w:name w:val="004B583014824E89886B866B9088703E1"/>
    <w:rsid w:val="000A66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4A41EC6575D465599FEFD2FF1DD8933">
    <w:name w:val="E4A41EC6575D465599FEFD2FF1DD8933"/>
    <w:rsid w:val="000A66B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2022-03-23T00:00:00</HeaderDate>
    <Office/>
    <Dnr>I2022/00703</Dnr>
    <ParagrafNr/>
    <DocumentTitle/>
    <VisitingAddress/>
    <Extra1/>
    <Extra2/>
    <Extra3>Jens Holm</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6184086f-19b7-4f92-b3f9-91f04b5d635b</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9BA43-C642-4E82-8421-811272BA8FB6}"/>
</file>

<file path=customXml/itemProps2.xml><?xml version="1.0" encoding="utf-8"?>
<ds:datastoreItem xmlns:ds="http://schemas.openxmlformats.org/officeDocument/2006/customXml" ds:itemID="{8D3E4F7E-1B68-44CD-A0DC-3B214CA923B9}"/>
</file>

<file path=customXml/itemProps3.xml><?xml version="1.0" encoding="utf-8"?>
<ds:datastoreItem xmlns:ds="http://schemas.openxmlformats.org/officeDocument/2006/customXml" ds:itemID="{36CE2552-3E28-4BC2-9102-E67A27E1541B}"/>
</file>

<file path=customXml/itemProps4.xml><?xml version="1.0" encoding="utf-8"?>
<ds:datastoreItem xmlns:ds="http://schemas.openxmlformats.org/officeDocument/2006/customXml" ds:itemID="{5F693C29-3E36-48DF-B421-2EFE24C4C29C}"/>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233</Words>
  <Characters>1236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1287 av Jens Holm (V) Ökad produktion av flytande biogas.docx</dc:title>
  <cp:revision>2</cp:revision>
  <dcterms:created xsi:type="dcterms:W3CDTF">2022-03-20T20:40:00Z</dcterms:created>
  <dcterms:modified xsi:type="dcterms:W3CDTF">2022-03-20T20:40:00Z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1c682f7f-6cba-42cc-9efc-3c06d7a17bfb</vt:lpwstr>
  </property>
</Properties>
</file>