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3 februari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Utlänningsdatalag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Cederbratt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Carlsson Löfdahl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Bidrag för glasögon till barn och unga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Danielsson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Fölster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Värdepapperscentraler och kontoföring av finansiella instrument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utlåtande KU27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Europaparlamentets förslag till ändringar i EU:s valrättsakt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Gunnarsson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Åtgärder för att göra samhället mer motståndskraftigt mot våldsbejakande extremism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Emilia Töyrä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digitalradio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Berit Högman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regler för att öka Europadomstolens effektivitet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Gunnarsson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Vattenfall och energiomställningen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Lise Nordin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Weimer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modernare rättegång II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Susanne Eberstein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Anti Avsan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Pertoft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Postfrågor och grundläggande betaltjänster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Göran Lindell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Cykelfrågor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Göran Lindell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Kultur och fritid för barn och unga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Magnusson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Cassandra Sundin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6.29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Radio och tv i allmänhetens tjänst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Olof Lavesson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7 tim. 23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 februari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2016-02-03</SAFIR_Sammantradesdatum_Doc>
    <SAFIR_SammantradeID xmlns="C07A1A6C-0B19-41D9-BDF8-F523BA3921EB">0fda95ca-285a-4f3f-989e-077b830a13c2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3B49A-897B-4875-82F6-EC46DFEF2763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 februari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