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FC3" w:rsidRPr="009519A8" w:rsidRDefault="002E5FC3">
      <w:pPr>
        <w:pStyle w:val="Frslagsrubrik"/>
        <w:shd w:val="clear" w:color="000000" w:fill="auto"/>
      </w:pPr>
      <w:r w:rsidRPr="009519A8">
        <w:t>Förslag till riksdagsbeslut</w:t>
      </w:r>
    </w:p>
    <w:p w:rsidR="002E5FC3" w:rsidRPr="009519A8" w:rsidRDefault="002E5FC3">
      <w:pPr>
        <w:pStyle w:val="Hemstlatt"/>
        <w:shd w:val="clear" w:color="000000" w:fill="auto"/>
        <w:ind w:left="0"/>
      </w:pPr>
      <w:r w:rsidRPr="009519A8">
        <w:t>Riksdagen tillkännager för regeringen som sin mening vad som anförs i motionen om att se över hela momslagstiftnin</w:t>
      </w:r>
      <w:r w:rsidRPr="009519A8">
        <w:t>g</w:t>
      </w:r>
      <w:r w:rsidRPr="009519A8">
        <w:t>en.</w:t>
      </w:r>
    </w:p>
    <w:p w:rsidR="002E5FC3" w:rsidRPr="009519A8" w:rsidRDefault="002E5FC3">
      <w:pPr>
        <w:pStyle w:val="Rubrik1"/>
        <w:shd w:val="clear" w:color="000000" w:fill="auto"/>
      </w:pPr>
      <w:r w:rsidRPr="009519A8">
        <w:t>Motivering</w:t>
      </w:r>
    </w:p>
    <w:p w:rsidR="002E5FC3" w:rsidRPr="009519A8" w:rsidRDefault="002E5FC3">
      <w:pPr>
        <w:shd w:val="clear" w:color="000000" w:fill="auto"/>
      </w:pPr>
      <w:r w:rsidRPr="009519A8">
        <w:t>Under många år har momsfrågorna varit en källa till omfattande fusk. Vi anser att det behövs en ordentlig översyn av reglerna för att stoppa detta fusk.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t>Följande typer av momsfusk förekommer:</w:t>
      </w:r>
    </w:p>
    <w:p w:rsidR="002E5FC3" w:rsidRPr="009519A8" w:rsidRDefault="002E5FC3">
      <w:pPr>
        <w:shd w:val="clear" w:color="000000" w:fill="auto"/>
      </w:pPr>
      <w:r w:rsidRPr="009519A8">
        <w:t>1. Minskning av raden utgående moms i deklarationen (svartjobb).</w:t>
      </w:r>
    </w:p>
    <w:p w:rsidR="002E5FC3" w:rsidRPr="009519A8" w:rsidRDefault="002E5FC3">
      <w:pPr>
        <w:shd w:val="clear" w:color="000000" w:fill="auto"/>
        <w:spacing w:before="0"/>
      </w:pPr>
      <w:r w:rsidRPr="009519A8">
        <w:t>2. Ökning av raden ingående moms (bedrägeri).</w:t>
      </w:r>
    </w:p>
    <w:p w:rsidR="002E5FC3" w:rsidRPr="009519A8" w:rsidRDefault="002E5FC3">
      <w:pPr>
        <w:shd w:val="clear" w:color="000000" w:fill="auto"/>
        <w:spacing w:before="0"/>
      </w:pPr>
      <w:r w:rsidRPr="009519A8">
        <w:t>3. Uppbördsbrott: man deklarerar korrekt men betalar inte nettoskulden.</w:t>
      </w:r>
    </w:p>
    <w:p w:rsidR="002E5FC3" w:rsidRPr="009519A8" w:rsidRDefault="002E5FC3">
      <w:pPr>
        <w:shd w:val="clear" w:color="000000" w:fill="auto"/>
      </w:pPr>
      <w:r w:rsidRPr="009519A8">
        <w:t>Svinnet i momssystemet uppgår enligt ”skattefelskartan” 2007 till 35 mdr/år, där typ 1 och 2 utgör ungefär hälften vardera. Typ 3 ingår inte i skattefelet.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t>Det som måste till är en radikal förenkling av systemet där man avskaffar skyldigheten (=rättigheten ur bedragarnas synvinkel) att debitera moms när köparen är skattskyldig. Antalet transaktioner kommer att minska enormt, och tillfällena till bedrägeri minskar i samma mån. Systemändringen kan göras i två olika former:</w:t>
      </w:r>
    </w:p>
    <w:p w:rsidR="002E5FC3" w:rsidRPr="009519A8" w:rsidRDefault="002E5FC3">
      <w:pPr>
        <w:shd w:val="clear" w:color="000000" w:fill="auto"/>
      </w:pPr>
      <w:r w:rsidRPr="009519A8">
        <w:t>a) Undantagen från avdragsrätten (bostäder, bilar och mc) avskaffas helt.</w:t>
      </w:r>
    </w:p>
    <w:p w:rsidR="002E5FC3" w:rsidRPr="009519A8" w:rsidRDefault="002E5FC3">
      <w:pPr>
        <w:shd w:val="clear" w:color="000000" w:fill="auto"/>
        <w:spacing w:before="0"/>
      </w:pPr>
      <w:r w:rsidRPr="009519A8">
        <w:t>b) Undantagen behålls tills riksdagen hittar ett annat sätt att tillämpa ”rättv</w:t>
      </w:r>
      <w:r w:rsidRPr="009519A8">
        <w:t>i</w:t>
      </w:r>
      <w:r w:rsidRPr="009519A8">
        <w:t>sa” regler. I denna variant måste leverantören debitera moms.</w:t>
      </w:r>
    </w:p>
    <w:p w:rsidR="002E5FC3" w:rsidRPr="009519A8" w:rsidRDefault="002E5FC3">
      <w:pPr>
        <w:shd w:val="clear" w:color="000000" w:fill="auto"/>
      </w:pPr>
      <w:r w:rsidRPr="009519A8">
        <w:t>Bortsett från undantagen är det enbart försäljningen till konsumenter som ger staten några intäkter.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t>Rent tekniskt finns det olika lösningar för hur skyldigheten att debitera moms ska definieras. Skatteverket kan t.ex. utfärda någon form av certifikat för de skattskyldiga.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lastRenderedPageBreak/>
        <w:t>Under några år har man tillämpat ”omvänd skattskyldighet”, ett system som uppenbarligen inte hindrar falskdeklaration och som medför extra besvär och kostnader för ärliga företagare.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t>Problemet finns inom hela EU. Svinnet totalt har beräknats till 100 mdr euro/år.</w:t>
      </w:r>
    </w:p>
    <w:p w:rsidR="002E5FC3" w:rsidRPr="009519A8" w:rsidRDefault="002E5FC3">
      <w:pPr>
        <w:pStyle w:val="Normaltindrag"/>
        <w:shd w:val="clear" w:color="000000" w:fill="auto"/>
      </w:pPr>
      <w:r w:rsidRPr="009519A8">
        <w:t>”Momslagen är som gjord för bedrägerier”, yttrade en kammaråklagare r</w:t>
      </w:r>
      <w:r w:rsidRPr="009519A8">
        <w:t>e</w:t>
      </w:r>
      <w:r w:rsidRPr="009519A8">
        <w:t>dan på 90-talet. Vi anser att man snarast behöver göra en ordentlig översyn av momsreglerna.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9A8">
        <w:trPr>
          <w:cantSplit/>
        </w:trPr>
        <w:tc>
          <w:tcPr>
            <w:tcW w:w="3046" w:type="dxa"/>
          </w:tcPr>
          <w:p w:rsidR="002E5FC3" w:rsidRPr="009519A8" w:rsidRDefault="002E5FC3">
            <w:pPr>
              <w:pStyle w:val="UnderskriftDatum"/>
              <w:shd w:val="clear" w:color="000000" w:fill="auto"/>
              <w:spacing w:before="240"/>
            </w:pPr>
            <w:r w:rsidRPr="009519A8">
              <w:t>Stockholm den 2 oktober 2012</w:t>
            </w:r>
          </w:p>
        </w:tc>
        <w:tc>
          <w:tcPr>
            <w:tcW w:w="3047" w:type="dxa"/>
          </w:tcPr>
          <w:p w:rsidR="002E5FC3" w:rsidRPr="009519A8" w:rsidRDefault="002E5FC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519A8">
        <w:trPr>
          <w:cantSplit/>
        </w:trPr>
        <w:tc>
          <w:tcPr>
            <w:tcW w:w="3046" w:type="dxa"/>
          </w:tcPr>
          <w:p w:rsidR="002E5FC3" w:rsidRPr="009519A8" w:rsidRDefault="002E5FC3">
            <w:pPr>
              <w:pStyle w:val="Underskrifter"/>
              <w:shd w:val="clear" w:color="000000" w:fill="auto"/>
            </w:pPr>
            <w:r w:rsidRPr="009519A8">
              <w:t>Kurt Kvarnström (S)</w:t>
            </w:r>
          </w:p>
        </w:tc>
        <w:tc>
          <w:tcPr>
            <w:tcW w:w="3046" w:type="dxa"/>
          </w:tcPr>
          <w:p w:rsidR="002E5FC3" w:rsidRPr="009519A8" w:rsidRDefault="002E5FC3">
            <w:pPr>
              <w:pStyle w:val="Underskrifter"/>
              <w:shd w:val="clear" w:color="000000" w:fill="auto"/>
            </w:pPr>
            <w:r w:rsidRPr="009519A8">
              <w:t>Carin Runeson (S)</w:t>
            </w:r>
          </w:p>
        </w:tc>
      </w:tr>
    </w:tbl>
    <w:p w:rsidR="002E5FC3" w:rsidRPr="009519A8" w:rsidRDefault="002E5FC3">
      <w:pPr>
        <w:pStyle w:val="Normaltindrag"/>
        <w:shd w:val="clear" w:color="000000" w:fill="auto"/>
      </w:pPr>
    </w:p>
    <w:sectPr w:rsidR="002E5FC3" w:rsidRPr="00951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FC3" w:rsidRPr="009519A8" w:rsidRDefault="002E5FC3">
      <w:r w:rsidRPr="009519A8">
        <w:separator/>
      </w:r>
    </w:p>
  </w:endnote>
  <w:endnote w:type="continuationSeparator" w:id="0">
    <w:p w:rsidR="002E5FC3" w:rsidRPr="009519A8" w:rsidRDefault="002E5FC3">
      <w:r w:rsidRPr="00951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9519A8">
    <w:pPr>
      <w:pStyle w:val="Sidfot"/>
    </w:pPr>
    <w:r w:rsidRPr="009519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6117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FC3" w:rsidRDefault="002E5F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5FC3" w:rsidRDefault="002E5F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9519A8">
    <w:pPr>
      <w:pStyle w:val="Sidfot"/>
    </w:pPr>
    <w:r w:rsidRPr="009519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4671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FC3" w:rsidRDefault="002E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FC3" w:rsidRDefault="002E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9519A8">
    <w:pPr>
      <w:pStyle w:val="Sidfot"/>
    </w:pPr>
    <w:r w:rsidRPr="009519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073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FC3" w:rsidRDefault="002E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FC3" w:rsidRDefault="002E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FC3" w:rsidRPr="009519A8" w:rsidRDefault="002E5FC3">
      <w:r w:rsidRPr="009519A8">
        <w:separator/>
      </w:r>
    </w:p>
  </w:footnote>
  <w:footnote w:type="continuationSeparator" w:id="0">
    <w:p w:rsidR="002E5FC3" w:rsidRPr="009519A8" w:rsidRDefault="002E5FC3">
      <w:r w:rsidRPr="009519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9519A8">
    <w:pPr>
      <w:pStyle w:val="Sidhuvud"/>
    </w:pPr>
    <w:r w:rsidRPr="009519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9001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FC3" w:rsidRDefault="002E5F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5FC3" w:rsidRDefault="002E5F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9519A8">
    <w:pPr>
      <w:pStyle w:val="Sidhuvud"/>
    </w:pPr>
    <w:r w:rsidRPr="009519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21932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FC3" w:rsidRDefault="002E5F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5FC3" w:rsidRDefault="002E5F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FC3" w:rsidRPr="009519A8" w:rsidRDefault="002E5FC3">
    <w:pPr>
      <w:pStyle w:val="FSHNormal"/>
      <w:tabs>
        <w:tab w:val="right" w:pos="5840"/>
      </w:tabs>
    </w:pPr>
    <w:r w:rsidRPr="009519A8">
      <w:br/>
    </w:r>
    <w:r w:rsidRPr="009519A8">
      <w:fldChar w:fldCharType="begin" w:fldLock="1"/>
    </w:r>
    <w:r w:rsidRPr="009519A8">
      <w:instrText xml:space="preserve"> DOCPROPERTY</w:instrText>
    </w:r>
    <w:r w:rsidRPr="009519A8">
      <w:rPr>
        <w:sz w:val="18"/>
      </w:rPr>
      <w:instrText xml:space="preserve"> "YearUser" *\charformat </w:instrText>
    </w:r>
    <w:r w:rsidRPr="009519A8">
      <w:fldChar w:fldCharType="separate"/>
    </w:r>
    <w:r w:rsidRPr="009519A8">
      <w:t>2012/13</w:t>
    </w:r>
    <w:r w:rsidRPr="009519A8">
      <w:fldChar w:fldCharType="end"/>
    </w:r>
    <w:r w:rsidRPr="009519A8">
      <w:t xml:space="preserve"> </w:t>
    </w:r>
    <w:r w:rsidRPr="009519A8">
      <w:tab/>
      <w:t xml:space="preserve">mnr: </w:t>
    </w:r>
    <w:r w:rsidRPr="009519A8">
      <w:fldChar w:fldCharType="begin" w:fldLock="1"/>
    </w:r>
    <w:r w:rsidRPr="009519A8">
      <w:instrText xml:space="preserve"> DOCPROPERTY</w:instrText>
    </w:r>
    <w:r w:rsidRPr="009519A8">
      <w:rPr>
        <w:sz w:val="18"/>
      </w:rPr>
      <w:instrText xml:space="preserve"> "Motionsnummer" *\charformat </w:instrText>
    </w:r>
    <w:r w:rsidRPr="009519A8">
      <w:fldChar w:fldCharType="separate"/>
    </w:r>
    <w:r w:rsidRPr="009519A8">
      <w:t>Sk388</w:t>
    </w:r>
    <w:r w:rsidRPr="009519A8">
      <w:fldChar w:fldCharType="end"/>
    </w:r>
    <w:r w:rsidRPr="009519A8">
      <w:br/>
    </w:r>
    <w:r w:rsidRPr="009519A8">
      <w:fldChar w:fldCharType="begin" w:fldLock="1"/>
    </w:r>
    <w:r w:rsidRPr="009519A8">
      <w:instrText xml:space="preserve"> DOCPROPERTY</w:instrText>
    </w:r>
    <w:r w:rsidRPr="009519A8">
      <w:rPr>
        <w:sz w:val="18"/>
      </w:rPr>
      <w:instrText xml:space="preserve"> "Samling" *\charformat </w:instrText>
    </w:r>
    <w:r w:rsidRPr="009519A8">
      <w:fldChar w:fldCharType="end"/>
    </w:r>
    <w:r w:rsidRPr="009519A8">
      <w:tab/>
      <w:t xml:space="preserve">pnr: </w:t>
    </w:r>
    <w:r w:rsidRPr="009519A8">
      <w:fldChar w:fldCharType="begin" w:fldLock="1"/>
    </w:r>
    <w:r w:rsidRPr="009519A8">
      <w:instrText xml:space="preserve"> DOCPROPERTY</w:instrText>
    </w:r>
    <w:r w:rsidRPr="009519A8">
      <w:rPr>
        <w:sz w:val="18"/>
      </w:rPr>
      <w:instrText xml:space="preserve"> "Partinummer" *\charformat </w:instrText>
    </w:r>
    <w:r w:rsidRPr="009519A8">
      <w:fldChar w:fldCharType="separate"/>
    </w:r>
    <w:r w:rsidRPr="009519A8">
      <w:t>S5171</w:t>
    </w:r>
    <w:r w:rsidRPr="009519A8">
      <w:fldChar w:fldCharType="end"/>
    </w:r>
  </w:p>
  <w:p w:rsidR="002E5FC3" w:rsidRPr="009519A8" w:rsidRDefault="002E5FC3">
    <w:pPr>
      <w:pStyle w:val="FSHRub1"/>
    </w:pPr>
    <w:r w:rsidRPr="009519A8">
      <w:t>Motion till riksdagen</w:t>
    </w:r>
    <w:r w:rsidRPr="009519A8">
      <w:br/>
    </w:r>
    <w:r w:rsidRPr="009519A8">
      <w:fldChar w:fldCharType="begin" w:fldLock="1"/>
    </w:r>
    <w:r w:rsidRPr="009519A8">
      <w:instrText xml:space="preserve"> DOCPROPERTY "YearUser" *\charformat </w:instrText>
    </w:r>
    <w:r w:rsidRPr="009519A8">
      <w:fldChar w:fldCharType="separate"/>
    </w:r>
    <w:r w:rsidRPr="009519A8">
      <w:t>2012/13</w:t>
    </w:r>
    <w:r w:rsidRPr="009519A8">
      <w:fldChar w:fldCharType="end"/>
    </w:r>
    <w:r w:rsidRPr="009519A8">
      <w:t>:</w:t>
    </w:r>
    <w:r w:rsidRPr="009519A8">
      <w:fldChar w:fldCharType="begin" w:fldLock="1"/>
    </w:r>
    <w:r w:rsidRPr="009519A8">
      <w:instrText xml:space="preserve"> DOCPROPERTY "Motionsnummer" *\charformat </w:instrText>
    </w:r>
    <w:r w:rsidRPr="009519A8">
      <w:fldChar w:fldCharType="separate"/>
    </w:r>
    <w:r w:rsidRPr="009519A8">
      <w:t>Sk388</w:t>
    </w:r>
    <w:r w:rsidRPr="009519A8">
      <w:fldChar w:fldCharType="end"/>
    </w:r>
  </w:p>
  <w:p w:rsidR="002E5FC3" w:rsidRPr="009519A8" w:rsidRDefault="002E5FC3">
    <w:pPr>
      <w:pStyle w:val="FSHNormalS5"/>
    </w:pPr>
    <w:r w:rsidRPr="009519A8">
      <w:fldChar w:fldCharType="begin" w:fldLock="1"/>
    </w:r>
    <w:r w:rsidRPr="009519A8">
      <w:instrText xml:space="preserve"> DOCPROPERTY "MotionarText" *\charformat </w:instrText>
    </w:r>
    <w:r w:rsidRPr="009519A8">
      <w:fldChar w:fldCharType="separate"/>
    </w:r>
    <w:r w:rsidRPr="009519A8">
      <w:t>av Kurt Kvarnström och Carin Runeson (S)</w:t>
    </w:r>
    <w:r w:rsidRPr="009519A8">
      <w:fldChar w:fldCharType="end"/>
    </w:r>
    <w:r w:rsidRPr="009519A8">
      <w:br/>
    </w:r>
    <w:r w:rsidRPr="009519A8">
      <w:fldChar w:fldCharType="begin" w:fldLock="1"/>
    </w:r>
    <w:r w:rsidRPr="009519A8">
      <w:instrText xml:space="preserve"> DOCPROPERTY "SvarFrasKort" *\charformat </w:instrText>
    </w:r>
    <w:r w:rsidRPr="009519A8">
      <w:fldChar w:fldCharType="end"/>
    </w:r>
  </w:p>
  <w:p w:rsidR="002E5FC3" w:rsidRPr="009519A8" w:rsidRDefault="002E5FC3">
    <w:pPr>
      <w:pStyle w:val="FSHTitel"/>
    </w:pPr>
    <w:r w:rsidRPr="009519A8">
      <w:fldChar w:fldCharType="begin" w:fldLock="1"/>
    </w:r>
    <w:r w:rsidRPr="009519A8">
      <w:instrText xml:space="preserve"> DOCPROPERTY</w:instrText>
    </w:r>
    <w:r w:rsidRPr="009519A8">
      <w:rPr>
        <w:sz w:val="18"/>
      </w:rPr>
      <w:instrText xml:space="preserve"> "RubrikSvar" *\charformat </w:instrText>
    </w:r>
    <w:r w:rsidRPr="009519A8">
      <w:fldChar w:fldCharType="separate"/>
    </w:r>
    <w:r w:rsidRPr="009519A8">
      <w:t>Momsen</w:t>
    </w:r>
    <w:r w:rsidRPr="009519A8">
      <w:fldChar w:fldCharType="end"/>
    </w:r>
  </w:p>
  <w:p w:rsidR="002E5FC3" w:rsidRPr="009519A8" w:rsidRDefault="002E5FC3">
    <w:pPr>
      <w:pStyle w:val="Normal00"/>
    </w:pPr>
  </w:p>
  <w:p w:rsidR="002E5FC3" w:rsidRPr="009519A8" w:rsidRDefault="002E5F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57355076">
    <w:abstractNumId w:val="13"/>
  </w:num>
  <w:num w:numId="2" w16cid:durableId="2099594821">
    <w:abstractNumId w:val="11"/>
  </w:num>
  <w:num w:numId="3" w16cid:durableId="2109428429">
    <w:abstractNumId w:val="14"/>
  </w:num>
  <w:num w:numId="4" w16cid:durableId="1342320365">
    <w:abstractNumId w:val="8"/>
  </w:num>
  <w:num w:numId="5" w16cid:durableId="1987202378">
    <w:abstractNumId w:val="3"/>
  </w:num>
  <w:num w:numId="6" w16cid:durableId="1140001172">
    <w:abstractNumId w:val="2"/>
  </w:num>
  <w:num w:numId="7" w16cid:durableId="426776283">
    <w:abstractNumId w:val="1"/>
  </w:num>
  <w:num w:numId="8" w16cid:durableId="395203179">
    <w:abstractNumId w:val="0"/>
  </w:num>
  <w:num w:numId="9" w16cid:durableId="260264798">
    <w:abstractNumId w:val="9"/>
  </w:num>
  <w:num w:numId="10" w16cid:durableId="247160949">
    <w:abstractNumId w:val="7"/>
  </w:num>
  <w:num w:numId="11" w16cid:durableId="608125309">
    <w:abstractNumId w:val="6"/>
  </w:num>
  <w:num w:numId="12" w16cid:durableId="432210788">
    <w:abstractNumId w:val="5"/>
  </w:num>
  <w:num w:numId="13" w16cid:durableId="1123378524">
    <w:abstractNumId w:val="4"/>
  </w:num>
  <w:num w:numId="14" w16cid:durableId="1120227921">
    <w:abstractNumId w:val="16"/>
  </w:num>
  <w:num w:numId="15" w16cid:durableId="1085105245">
    <w:abstractNumId w:val="12"/>
  </w:num>
  <w:num w:numId="16" w16cid:durableId="207840367">
    <w:abstractNumId w:val="15"/>
  </w:num>
  <w:num w:numId="17" w16cid:durableId="1081608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FAB1011-E67A-4183-95E5-15A14406083A},{56D55535-ACDA-45DF-AC61-E5947427103D}"/>
  </w:docVars>
  <w:rsids>
    <w:rsidRoot w:val="002C466A"/>
    <w:rsid w:val="002C466A"/>
    <w:rsid w:val="002E5FC3"/>
    <w:rsid w:val="009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71B02B-17FC-4066-8422-E2AAB71E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1706</Characters>
  <Application>Microsoft Office Word</Application>
  <DocSecurity>4</DocSecurity>
  <Lines>37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S5171</vt:lpstr>
    </vt:vector>
  </TitlesOfParts>
  <Company>Riksdagen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S5171</dc:title>
  <dc:subject>S5171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2012-12-05T13:42:00Z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20122013000000000083000051710069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20122013000000000083000051710069</vt:lpwstr>
  </property>
  <property fmtid="{D5CDD505-2E9C-101B-9397-08002B2CF9AE}" pid="50" name="nummer">
    <vt:lpwstr>388</vt:lpwstr>
  </property>
  <property fmtid="{D5CDD505-2E9C-101B-9397-08002B2CF9AE}" pid="51" name="utskottsbeteckning">
    <vt:lpwstr>Sk</vt:lpwstr>
  </property>
  <property fmtid="{D5CDD505-2E9C-101B-9397-08002B2CF9AE}" pid="52" name="GlobalUID">
    <vt:lpwstr>{BFB5F550-A853-44D9-BE3A-C8F5E05D391C}</vt:lpwstr>
  </property>
  <property fmtid="{D5CDD505-2E9C-101B-9397-08002B2CF9AE}" pid="53" name="Överföringar">
    <vt:i4>0</vt:i4>
  </property>
  <property fmtid="{D5CDD505-2E9C-101B-9397-08002B2CF9AE}" pid="54" name="Checksum">
    <vt:lpwstr>*1007110216252*</vt:lpwstr>
  </property>
  <property fmtid="{D5CDD505-2E9C-101B-9397-08002B2CF9AE}" pid="55" name="skuggnummer">
    <vt:lpwstr>2318</vt:lpwstr>
  </property>
  <property fmtid="{D5CDD505-2E9C-101B-9397-08002B2CF9AE}" pid="56" name="urixVersion">
    <vt:lpwstr>4.6.0.0</vt:lpwstr>
  </property>
  <property fmtid="{D5CDD505-2E9C-101B-9397-08002B2CF9AE}" pid="57" name="urixOrigin">
    <vt:lpwstr>121205 14:42:26.668</vt:lpwstr>
  </property>
  <property fmtid="{D5CDD505-2E9C-101B-9397-08002B2CF9AE}" pid="58" name="urixGuid">
    <vt:lpwstr>{EC8B48A8-3DDA-4A42-9FF1-82A420EE5770}</vt:lpwstr>
  </property>
</Properties>
</file>