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2EB583" w14:textId="77777777">
        <w:tc>
          <w:tcPr>
            <w:tcW w:w="2268" w:type="dxa"/>
          </w:tcPr>
          <w:p w14:paraId="6905EF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3B55F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52FDEC" w14:textId="77777777">
        <w:tc>
          <w:tcPr>
            <w:tcW w:w="2268" w:type="dxa"/>
          </w:tcPr>
          <w:p w14:paraId="1AF619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4ED5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3906B2" w14:textId="77777777">
        <w:tc>
          <w:tcPr>
            <w:tcW w:w="3402" w:type="dxa"/>
            <w:gridSpan w:val="2"/>
          </w:tcPr>
          <w:p w14:paraId="47E423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3B33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2B0B2A" w14:textId="77777777">
        <w:tc>
          <w:tcPr>
            <w:tcW w:w="2268" w:type="dxa"/>
          </w:tcPr>
          <w:p w14:paraId="3EC2DE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F1613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F57FC62" w14:textId="77777777">
        <w:tc>
          <w:tcPr>
            <w:tcW w:w="2268" w:type="dxa"/>
          </w:tcPr>
          <w:p w14:paraId="4D582D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C695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D4CA63" w14:textId="77777777">
        <w:trPr>
          <w:trHeight w:val="284"/>
        </w:trPr>
        <w:tc>
          <w:tcPr>
            <w:tcW w:w="4911" w:type="dxa"/>
          </w:tcPr>
          <w:p w14:paraId="2D7A106C" w14:textId="77777777" w:rsidR="006E4E11" w:rsidRDefault="000D20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579F139" w14:textId="77777777">
        <w:trPr>
          <w:trHeight w:val="284"/>
        </w:trPr>
        <w:tc>
          <w:tcPr>
            <w:tcW w:w="4911" w:type="dxa"/>
          </w:tcPr>
          <w:p w14:paraId="046518ED" w14:textId="77777777" w:rsidR="006E4E11" w:rsidRDefault="000D20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02B47E2" w14:textId="77777777">
        <w:trPr>
          <w:trHeight w:val="284"/>
        </w:trPr>
        <w:tc>
          <w:tcPr>
            <w:tcW w:w="4911" w:type="dxa"/>
          </w:tcPr>
          <w:p w14:paraId="2227E9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F78CD3" w14:textId="77777777">
        <w:trPr>
          <w:trHeight w:val="284"/>
        </w:trPr>
        <w:tc>
          <w:tcPr>
            <w:tcW w:w="4911" w:type="dxa"/>
          </w:tcPr>
          <w:p w14:paraId="4771A5EF" w14:textId="5EB949B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8A6100" w14:textId="77777777">
        <w:trPr>
          <w:trHeight w:val="284"/>
        </w:trPr>
        <w:tc>
          <w:tcPr>
            <w:tcW w:w="4911" w:type="dxa"/>
          </w:tcPr>
          <w:p w14:paraId="4CE27409" w14:textId="054EA3F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5376E" w14:textId="77777777">
        <w:trPr>
          <w:trHeight w:val="284"/>
        </w:trPr>
        <w:tc>
          <w:tcPr>
            <w:tcW w:w="4911" w:type="dxa"/>
          </w:tcPr>
          <w:p w14:paraId="25B80DC6" w14:textId="34F4049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C0BD44" w14:textId="77777777">
        <w:trPr>
          <w:trHeight w:val="284"/>
        </w:trPr>
        <w:tc>
          <w:tcPr>
            <w:tcW w:w="4911" w:type="dxa"/>
          </w:tcPr>
          <w:p w14:paraId="7A5C29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9FA8D" w14:textId="77777777">
        <w:trPr>
          <w:trHeight w:val="284"/>
        </w:trPr>
        <w:tc>
          <w:tcPr>
            <w:tcW w:w="4911" w:type="dxa"/>
          </w:tcPr>
          <w:p w14:paraId="60868A71" w14:textId="77777777" w:rsidR="006623E6" w:rsidRPr="006623E6" w:rsidRDefault="006623E6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790C10A" w14:textId="77777777">
        <w:trPr>
          <w:trHeight w:val="284"/>
        </w:trPr>
        <w:tc>
          <w:tcPr>
            <w:tcW w:w="4911" w:type="dxa"/>
          </w:tcPr>
          <w:p w14:paraId="768DC3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4A6C6E" w14:textId="77777777" w:rsidR="006E4E11" w:rsidRDefault="000D2029">
      <w:pPr>
        <w:framePr w:w="4400" w:h="2523" w:wrap="notBeside" w:vAnchor="page" w:hAnchor="page" w:x="6453" w:y="2445"/>
        <w:ind w:left="142"/>
      </w:pPr>
      <w:r>
        <w:t>Till riksdagen</w:t>
      </w:r>
    </w:p>
    <w:p w14:paraId="0D2EA2F6" w14:textId="77777777" w:rsidR="006623E6" w:rsidRDefault="006623E6">
      <w:pPr>
        <w:framePr w:w="4400" w:h="2523" w:wrap="notBeside" w:vAnchor="page" w:hAnchor="page" w:x="6453" w:y="2445"/>
        <w:ind w:left="142"/>
      </w:pPr>
    </w:p>
    <w:p w14:paraId="3538FB0A" w14:textId="77777777" w:rsidR="006E4E11" w:rsidRDefault="000D2029" w:rsidP="000D2029">
      <w:pPr>
        <w:pStyle w:val="RKrubrik"/>
        <w:pBdr>
          <w:bottom w:val="single" w:sz="4" w:space="1" w:color="auto"/>
        </w:pBdr>
        <w:spacing w:before="0" w:after="0"/>
      </w:pPr>
      <w:r>
        <w:t>Svar på frågorna 2015/16:727 Avrättningar i Iran, 2015/16:728 Avrättningar i Saudiarabien, 2015/16:729 Avrättningar i Kina och 2015/16:730 Avrättningar av barn i Iran av Isabella Hökmark (M)</w:t>
      </w:r>
    </w:p>
    <w:p w14:paraId="660379A2" w14:textId="77777777" w:rsidR="006E4E11" w:rsidRDefault="006E4E11">
      <w:pPr>
        <w:pStyle w:val="RKnormal"/>
      </w:pPr>
    </w:p>
    <w:p w14:paraId="2E5E353D" w14:textId="77777777" w:rsidR="000D2029" w:rsidRDefault="000D2029">
      <w:pPr>
        <w:pStyle w:val="RKnormal"/>
      </w:pPr>
      <w:r w:rsidRPr="000D2029">
        <w:t>Isabella Hökmark har frågat mig vad jag anser om, och hur jag avser agera rörande användandet av dödsstraff i Iran, Saudiarabien och Kina. Hon har även frågat mig vad jag anser om, och hur jag avser agera rörande</w:t>
      </w:r>
      <w:r w:rsidR="00A95ABE">
        <w:t xml:space="preserve"> Irans</w:t>
      </w:r>
      <w:r w:rsidRPr="000D2029">
        <w:t xml:space="preserve"> avrättningar av minderåriga. Jag </w:t>
      </w:r>
      <w:r w:rsidR="00B055F2">
        <w:t xml:space="preserve">väljer att </w:t>
      </w:r>
      <w:r w:rsidR="00921951">
        <w:t>besvara frågorna i ett sammanhang</w:t>
      </w:r>
      <w:r w:rsidRPr="000D2029">
        <w:t>.</w:t>
      </w:r>
    </w:p>
    <w:p w14:paraId="6F2D2286" w14:textId="77777777" w:rsidR="000D2029" w:rsidRDefault="000D2029">
      <w:pPr>
        <w:pStyle w:val="RKnormal"/>
      </w:pPr>
    </w:p>
    <w:p w14:paraId="319265D1" w14:textId="77777777" w:rsidR="00E15F0B" w:rsidRDefault="00664443" w:rsidP="000D2029">
      <w:pPr>
        <w:pStyle w:val="RKnormal"/>
      </w:pPr>
      <w:r>
        <w:t>Jag delar Isabella Hökmarks oro över dödsstraffets fortsatta användning i världen.</w:t>
      </w:r>
      <w:r w:rsidR="003F1639">
        <w:t xml:space="preserve"> Iran, Saudiarabien och Kina </w:t>
      </w:r>
      <w:r w:rsidR="00317EB1">
        <w:t>är tre av världens länder där dödsstraffet används mest frekvent</w:t>
      </w:r>
      <w:r w:rsidR="003F1639">
        <w:t>.</w:t>
      </w:r>
      <w:r>
        <w:t xml:space="preserve"> </w:t>
      </w:r>
      <w:r w:rsidR="000D2029">
        <w:t xml:space="preserve">Regeringen fördömer </w:t>
      </w:r>
      <w:r w:rsidR="00997EE2">
        <w:t xml:space="preserve">i alla sammanhang </w:t>
      </w:r>
      <w:r w:rsidR="000D2029">
        <w:t>tillämpningen av dödsstraffet i alla dess former. D</w:t>
      </w:r>
      <w:r w:rsidR="00527686">
        <w:t>ödsstraffet</w:t>
      </w:r>
      <w:r w:rsidR="000D2029">
        <w:t xml:space="preserve"> är </w:t>
      </w:r>
      <w:r w:rsidR="008E44B2">
        <w:t xml:space="preserve">enligt vår mening </w:t>
      </w:r>
      <w:r w:rsidR="000D2029">
        <w:t>en kränkning av de mest grundläggande mänskliga rättigheterna</w:t>
      </w:r>
      <w:r w:rsidR="00527686">
        <w:t>, inklusive rätten till liv</w:t>
      </w:r>
      <w:r w:rsidR="00DB03B0">
        <w:t xml:space="preserve">. </w:t>
      </w:r>
      <w:r w:rsidR="00230AED">
        <w:t xml:space="preserve">Det är ett omänskligt, grymt och oåterkalleligt straff som inte har någon plats i en modern rättsordning. </w:t>
      </w:r>
      <w:r w:rsidR="00DB03B0">
        <w:t xml:space="preserve">Enligt </w:t>
      </w:r>
      <w:r w:rsidR="0098662A">
        <w:t>FN:s konvention om barnets rättigheter</w:t>
      </w:r>
      <w:r w:rsidR="00DB03B0">
        <w:t xml:space="preserve">, </w:t>
      </w:r>
      <w:r w:rsidR="00230AED">
        <w:t>vilken</w:t>
      </w:r>
      <w:r w:rsidR="00DB03B0">
        <w:t xml:space="preserve"> Iran</w:t>
      </w:r>
      <w:r w:rsidR="005E30E5">
        <w:t xml:space="preserve"> genom att ha ratificerat konventionen</w:t>
      </w:r>
      <w:r w:rsidR="00230AED">
        <w:t xml:space="preserve"> är bunden att följa,</w:t>
      </w:r>
      <w:r w:rsidR="00DB03B0">
        <w:t xml:space="preserve"> är avrättningar av </w:t>
      </w:r>
      <w:r w:rsidR="004E6E6B">
        <w:t>personer under 18 år</w:t>
      </w:r>
      <w:r w:rsidR="00DB03B0">
        <w:t xml:space="preserve"> strikt förbjudet.</w:t>
      </w:r>
    </w:p>
    <w:p w14:paraId="5858D56C" w14:textId="77777777" w:rsidR="00E15F0B" w:rsidRDefault="00E15F0B" w:rsidP="000D2029">
      <w:pPr>
        <w:pStyle w:val="RKnormal"/>
      </w:pPr>
    </w:p>
    <w:p w14:paraId="6300698C" w14:textId="3AD576A8" w:rsidR="000D2029" w:rsidRDefault="000D2029" w:rsidP="000D2029">
      <w:pPr>
        <w:pStyle w:val="RKnormal"/>
      </w:pPr>
      <w:r>
        <w:t xml:space="preserve">Sverige har sedan många år verkat på det internationella planet för dödsstraffets globala avskaffande. </w:t>
      </w:r>
      <w:r w:rsidR="00527686">
        <w:t xml:space="preserve">Det är en prioriterad fråga i Sveriges utrikespolitik. </w:t>
      </w:r>
      <w:r w:rsidR="00D42148">
        <w:t>Ingen kan tveka om r</w:t>
      </w:r>
      <w:r>
        <w:t>egeringens inställning i denna fråga.</w:t>
      </w:r>
    </w:p>
    <w:p w14:paraId="21DE0D7B" w14:textId="77777777" w:rsidR="000D2029" w:rsidRDefault="000D2029" w:rsidP="000D2029">
      <w:pPr>
        <w:pStyle w:val="RKnormal"/>
      </w:pPr>
    </w:p>
    <w:p w14:paraId="5EB7F78E" w14:textId="77777777" w:rsidR="00E15F0B" w:rsidRDefault="00527686" w:rsidP="000D2029">
      <w:pPr>
        <w:pStyle w:val="RKnormal"/>
      </w:pPr>
      <w:r>
        <w:t xml:space="preserve">Jag kan försäkra Isabella Hökmark </w:t>
      </w:r>
      <w:r w:rsidR="00DB03B0">
        <w:t xml:space="preserve">om </w:t>
      </w:r>
      <w:r>
        <w:t>att</w:t>
      </w:r>
      <w:r w:rsidR="00DB03B0">
        <w:t xml:space="preserve"> Sveriges</w:t>
      </w:r>
      <w:r>
        <w:t xml:space="preserve"> arbete för ett globalt avskaffande av dödsstraffet kommer att fortsätta med</w:t>
      </w:r>
      <w:r w:rsidR="00664443">
        <w:t xml:space="preserve"> oförminskad kraft</w:t>
      </w:r>
      <w:r w:rsidR="000D2029">
        <w:t xml:space="preserve">. </w:t>
      </w:r>
      <w:r w:rsidR="00DB03B0">
        <w:t>Det</w:t>
      </w:r>
      <w:r w:rsidR="00E15F0B">
        <w:t xml:space="preserve"> </w:t>
      </w:r>
      <w:r w:rsidR="000D2029">
        <w:t xml:space="preserve">sker genom </w:t>
      </w:r>
      <w:r w:rsidR="00E15F0B">
        <w:t xml:space="preserve">såväl </w:t>
      </w:r>
      <w:r w:rsidR="00A45188">
        <w:t>FN</w:t>
      </w:r>
      <w:r w:rsidR="000D2029">
        <w:t xml:space="preserve"> </w:t>
      </w:r>
      <w:r w:rsidR="00E15F0B">
        <w:t xml:space="preserve">som </w:t>
      </w:r>
      <w:r w:rsidR="000D2029">
        <w:t>genom EU och i våra bilaterala ko</w:t>
      </w:r>
      <w:r w:rsidR="0098662A">
        <w:t>ntakter</w:t>
      </w:r>
      <w:r w:rsidR="000D2029">
        <w:t>. I FN:s generalförsamling ger Sverige sitt aktiva stöd till resolutioner om moratorium rörande dödsstraffets användning.</w:t>
      </w:r>
      <w:r w:rsidR="00E15F0B">
        <w:t xml:space="preserve"> Sverige </w:t>
      </w:r>
      <w:r w:rsidR="00921951">
        <w:t>har</w:t>
      </w:r>
      <w:r w:rsidR="00E15F0B">
        <w:t xml:space="preserve"> också</w:t>
      </w:r>
      <w:r w:rsidR="00921951">
        <w:t xml:space="preserve"> i många år varit</w:t>
      </w:r>
      <w:r w:rsidR="00E15F0B">
        <w:t xml:space="preserve"> huvudförslagsställare till resolutioner om </w:t>
      </w:r>
      <w:r w:rsidR="00997EE2">
        <w:t xml:space="preserve">summariska och </w:t>
      </w:r>
      <w:r w:rsidR="00317EB1">
        <w:t>utomrättsliga avrättningar i</w:t>
      </w:r>
      <w:r w:rsidR="00F36D49">
        <w:t xml:space="preserve"> såväl</w:t>
      </w:r>
      <w:r w:rsidR="00317EB1">
        <w:t xml:space="preserve"> FN:s generalförsamling som i FN:s råd för mänskliga rättigheter.</w:t>
      </w:r>
    </w:p>
    <w:p w14:paraId="52A0F48D" w14:textId="77777777" w:rsidR="00E15F0B" w:rsidRDefault="00E15F0B" w:rsidP="000D2029">
      <w:pPr>
        <w:pStyle w:val="RKnormal"/>
      </w:pPr>
    </w:p>
    <w:p w14:paraId="47A5832C" w14:textId="77777777" w:rsidR="00E22F5F" w:rsidRDefault="00E22F5F" w:rsidP="000D2029">
      <w:pPr>
        <w:pStyle w:val="RKnormal"/>
      </w:pPr>
    </w:p>
    <w:p w14:paraId="03D2A9A1" w14:textId="77777777" w:rsidR="000D2029" w:rsidRDefault="000D2029" w:rsidP="000D2029">
      <w:pPr>
        <w:pStyle w:val="RKnormal"/>
      </w:pPr>
      <w:bookmarkStart w:id="0" w:name="_GoBack"/>
      <w:bookmarkEnd w:id="0"/>
      <w:r>
        <w:lastRenderedPageBreak/>
        <w:t xml:space="preserve">EU har riktlinjer mot dödsstraffet som styr EU:s arbete för dödstraffets globala avskaffande. Regeringen verkar för att EU </w:t>
      </w:r>
      <w:r w:rsidR="007B0F73">
        <w:t xml:space="preserve">vidhåller en stark röst och </w:t>
      </w:r>
      <w:r>
        <w:t>agerar i enskilda fall i enlighet med riktlinjerna genom olika uppvaktningar, påtryck</w:t>
      </w:r>
      <w:r w:rsidR="00C17AC2">
        <w:t>ningar</w:t>
      </w:r>
      <w:r>
        <w:t xml:space="preserve"> och uttalanden. Bilateralt </w:t>
      </w:r>
      <w:r w:rsidR="005B6EF6">
        <w:t>agerar Sverige i enskilda fall, men</w:t>
      </w:r>
      <w:r>
        <w:t xml:space="preserve"> </w:t>
      </w:r>
      <w:r w:rsidR="005B6EF6">
        <w:t xml:space="preserve">vi </w:t>
      </w:r>
      <w:r>
        <w:t>fö</w:t>
      </w:r>
      <w:r w:rsidR="005B6EF6">
        <w:t>r även kontinuerligt</w:t>
      </w:r>
      <w:r>
        <w:t xml:space="preserve"> en </w:t>
      </w:r>
      <w:r w:rsidR="00FF5F3F">
        <w:t xml:space="preserve">principiell </w:t>
      </w:r>
      <w:r w:rsidR="000F4E2E">
        <w:t xml:space="preserve">dialog </w:t>
      </w:r>
      <w:r>
        <w:t>om dödsstraffets tillämpning</w:t>
      </w:r>
      <w:r w:rsidR="005B6EF6">
        <w:t xml:space="preserve">, med målet att förmå </w:t>
      </w:r>
      <w:r w:rsidR="0098662A">
        <w:t>stater</w:t>
      </w:r>
      <w:r w:rsidR="005B6EF6">
        <w:t xml:space="preserve"> </w:t>
      </w:r>
      <w:r w:rsidR="00C17AC2">
        <w:t>som ännu inte avskaffat dödsstraffet att ändra inställning</w:t>
      </w:r>
      <w:r>
        <w:t>.</w:t>
      </w:r>
    </w:p>
    <w:p w14:paraId="43C24840" w14:textId="77777777" w:rsidR="000D2029" w:rsidRDefault="000D2029">
      <w:pPr>
        <w:pStyle w:val="RKnormal"/>
      </w:pPr>
    </w:p>
    <w:p w14:paraId="0F5A9306" w14:textId="77777777" w:rsidR="000D2029" w:rsidRDefault="000D2029">
      <w:pPr>
        <w:pStyle w:val="RKnormal"/>
      </w:pPr>
      <w:r>
        <w:t>Stockholm den 11 februari 2016</w:t>
      </w:r>
    </w:p>
    <w:p w14:paraId="20C70381" w14:textId="77777777" w:rsidR="000D2029" w:rsidRDefault="000D2029">
      <w:pPr>
        <w:pStyle w:val="RKnormal"/>
      </w:pPr>
    </w:p>
    <w:p w14:paraId="0DDE39CB" w14:textId="77777777" w:rsidR="000D2029" w:rsidRDefault="000D2029">
      <w:pPr>
        <w:pStyle w:val="RKnormal"/>
      </w:pPr>
    </w:p>
    <w:p w14:paraId="215BD0A1" w14:textId="77777777" w:rsidR="006623E6" w:rsidRDefault="006623E6">
      <w:pPr>
        <w:pStyle w:val="RKnormal"/>
      </w:pPr>
    </w:p>
    <w:p w14:paraId="5A5F6696" w14:textId="77777777" w:rsidR="006623E6" w:rsidRDefault="006623E6">
      <w:pPr>
        <w:pStyle w:val="RKnormal"/>
      </w:pPr>
    </w:p>
    <w:p w14:paraId="18EF67E1" w14:textId="77777777" w:rsidR="000D2029" w:rsidRDefault="000D2029">
      <w:pPr>
        <w:pStyle w:val="RKnormal"/>
      </w:pPr>
      <w:r>
        <w:t>Margot Wallström</w:t>
      </w:r>
    </w:p>
    <w:sectPr w:rsidR="000D202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5C0C7" w14:textId="77777777" w:rsidR="000D2029" w:rsidRDefault="000D2029">
      <w:r>
        <w:separator/>
      </w:r>
    </w:p>
  </w:endnote>
  <w:endnote w:type="continuationSeparator" w:id="0">
    <w:p w14:paraId="3EF375B0" w14:textId="77777777" w:rsidR="000D2029" w:rsidRDefault="000D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0DEFB" w14:textId="77777777" w:rsidR="000D2029" w:rsidRDefault="000D2029">
      <w:r>
        <w:separator/>
      </w:r>
    </w:p>
  </w:footnote>
  <w:footnote w:type="continuationSeparator" w:id="0">
    <w:p w14:paraId="53CABE44" w14:textId="77777777" w:rsidR="000D2029" w:rsidRDefault="000D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F6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2F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152906" w14:textId="77777777">
      <w:trPr>
        <w:cantSplit/>
      </w:trPr>
      <w:tc>
        <w:tcPr>
          <w:tcW w:w="3119" w:type="dxa"/>
        </w:tcPr>
        <w:p w14:paraId="4D30D5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7653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69C773" w14:textId="77777777" w:rsidR="00E80146" w:rsidRDefault="00E80146">
          <w:pPr>
            <w:pStyle w:val="Sidhuvud"/>
            <w:ind w:right="360"/>
          </w:pPr>
        </w:p>
      </w:tc>
    </w:tr>
  </w:tbl>
  <w:p w14:paraId="46D37F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D25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6BC4A8" w14:textId="77777777">
      <w:trPr>
        <w:cantSplit/>
      </w:trPr>
      <w:tc>
        <w:tcPr>
          <w:tcW w:w="3119" w:type="dxa"/>
        </w:tcPr>
        <w:p w14:paraId="4A42AE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27CA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9BE9F9" w14:textId="77777777" w:rsidR="00E80146" w:rsidRDefault="00E80146">
          <w:pPr>
            <w:pStyle w:val="Sidhuvud"/>
            <w:ind w:right="360"/>
          </w:pPr>
        </w:p>
      </w:tc>
    </w:tr>
  </w:tbl>
  <w:p w14:paraId="19643AA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B2B4B" w14:textId="77777777" w:rsidR="000D2029" w:rsidRDefault="000D20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47F603" wp14:editId="40B57C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8A9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5591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C170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0EB7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9"/>
    <w:rsid w:val="000D2029"/>
    <w:rsid w:val="000F4E2E"/>
    <w:rsid w:val="00150384"/>
    <w:rsid w:val="00160901"/>
    <w:rsid w:val="0016161B"/>
    <w:rsid w:val="00174023"/>
    <w:rsid w:val="001805B7"/>
    <w:rsid w:val="00230AED"/>
    <w:rsid w:val="00317EB1"/>
    <w:rsid w:val="00367B1C"/>
    <w:rsid w:val="003F1639"/>
    <w:rsid w:val="004A328D"/>
    <w:rsid w:val="004E6E6B"/>
    <w:rsid w:val="00505DD0"/>
    <w:rsid w:val="00527686"/>
    <w:rsid w:val="0058762B"/>
    <w:rsid w:val="005B6EF6"/>
    <w:rsid w:val="005E30E5"/>
    <w:rsid w:val="006623E6"/>
    <w:rsid w:val="00664443"/>
    <w:rsid w:val="006C67C5"/>
    <w:rsid w:val="006E4E11"/>
    <w:rsid w:val="007242A3"/>
    <w:rsid w:val="007A6855"/>
    <w:rsid w:val="007B0F73"/>
    <w:rsid w:val="008E44B2"/>
    <w:rsid w:val="0092027A"/>
    <w:rsid w:val="00921951"/>
    <w:rsid w:val="00955E31"/>
    <w:rsid w:val="0098662A"/>
    <w:rsid w:val="00992E72"/>
    <w:rsid w:val="00997EE2"/>
    <w:rsid w:val="009D6E5B"/>
    <w:rsid w:val="00A45188"/>
    <w:rsid w:val="00A95ABE"/>
    <w:rsid w:val="00AD3DFD"/>
    <w:rsid w:val="00AF26D1"/>
    <w:rsid w:val="00B055F2"/>
    <w:rsid w:val="00B9623F"/>
    <w:rsid w:val="00C17AC2"/>
    <w:rsid w:val="00CF6315"/>
    <w:rsid w:val="00D133D7"/>
    <w:rsid w:val="00D42148"/>
    <w:rsid w:val="00DB03B0"/>
    <w:rsid w:val="00E15F0B"/>
    <w:rsid w:val="00E22F5F"/>
    <w:rsid w:val="00E80146"/>
    <w:rsid w:val="00E904D0"/>
    <w:rsid w:val="00EC25F9"/>
    <w:rsid w:val="00ED583F"/>
    <w:rsid w:val="00F36D4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6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0D20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C6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67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0D20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C6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67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02bf2a45-9b67-4ce3-8460-136232088b2d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535C6-B11A-442A-AC2E-F7551B35F41E}"/>
</file>

<file path=customXml/itemProps2.xml><?xml version="1.0" encoding="utf-8"?>
<ds:datastoreItem xmlns:ds="http://schemas.openxmlformats.org/officeDocument/2006/customXml" ds:itemID="{030AB412-F44C-4A2B-B30B-ABA602C50F1E}"/>
</file>

<file path=customXml/itemProps3.xml><?xml version="1.0" encoding="utf-8"?>
<ds:datastoreItem xmlns:ds="http://schemas.openxmlformats.org/officeDocument/2006/customXml" ds:itemID="{7F8D5B8D-B454-482F-9FD1-CF1D80ED31B6}"/>
</file>

<file path=customXml/itemProps4.xml><?xml version="1.0" encoding="utf-8"?>
<ds:datastoreItem xmlns:ds="http://schemas.openxmlformats.org/officeDocument/2006/customXml" ds:itemID="{030AB412-F44C-4A2B-B30B-ABA602C50F1E}"/>
</file>

<file path=customXml/itemProps5.xml><?xml version="1.0" encoding="utf-8"?>
<ds:datastoreItem xmlns:ds="http://schemas.openxmlformats.org/officeDocument/2006/customXml" ds:itemID="{423968FB-17BA-46EF-87C8-DD5683AD61F6}"/>
</file>

<file path=customXml/itemProps6.xml><?xml version="1.0" encoding="utf-8"?>
<ds:datastoreItem xmlns:ds="http://schemas.openxmlformats.org/officeDocument/2006/customXml" ds:itemID="{030AB412-F44C-4A2B-B30B-ABA602C50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Karlman</dc:creator>
  <cp:lastModifiedBy>Carina Stålberg</cp:lastModifiedBy>
  <cp:revision>2</cp:revision>
  <cp:lastPrinted>2000-01-21T13:02:00Z</cp:lastPrinted>
  <dcterms:created xsi:type="dcterms:W3CDTF">2016-02-11T14:56:00Z</dcterms:created>
  <dcterms:modified xsi:type="dcterms:W3CDTF">2016-02-11T14:56:00Z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453694ee-c463-48d1-bff8-89e9210a7728</vt:lpwstr>
  </property>
</Properties>
</file>