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0895D5FDBA4EAFBA1D6BC003238143"/>
        </w:placeholder>
        <w:text/>
      </w:sdtPr>
      <w:sdtEndPr/>
      <w:sdtContent>
        <w:p w:rsidRPr="009B062B" w:rsidR="00AF30DD" w:rsidP="00F33D53" w:rsidRDefault="00AF30DD" w14:paraId="5D0536F5" w14:textId="77777777">
          <w:pPr>
            <w:pStyle w:val="Rubrik1"/>
            <w:spacing w:after="300"/>
          </w:pPr>
          <w:r w:rsidRPr="009B062B">
            <w:t>Förslag till riksdagsbeslut</w:t>
          </w:r>
        </w:p>
      </w:sdtContent>
    </w:sdt>
    <w:sdt>
      <w:sdtPr>
        <w:alias w:val="Yrkande 1"/>
        <w:tag w:val="27d9325d-28cf-4e8a-840f-4ea813fd38f2"/>
        <w:id w:val="1385602968"/>
        <w:lock w:val="sdtLocked"/>
      </w:sdtPr>
      <w:sdtEndPr/>
      <w:sdtContent>
        <w:p w:rsidR="00B66F2F" w:rsidRDefault="004045F3" w14:paraId="5D0536F6" w14:textId="77777777">
          <w:pPr>
            <w:pStyle w:val="Frslagstext"/>
            <w:numPr>
              <w:ilvl w:val="0"/>
              <w:numId w:val="0"/>
            </w:numPr>
          </w:pPr>
          <w:r>
            <w:t>Riksdagen ställer sig bakom det som anförs i motionen om utbildning av tandläkare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9C9411AC1E45C5851C1993E3B6449B"/>
        </w:placeholder>
        <w:text/>
      </w:sdtPr>
      <w:sdtEndPr/>
      <w:sdtContent>
        <w:p w:rsidRPr="009B062B" w:rsidR="006D79C9" w:rsidP="00333E95" w:rsidRDefault="006D79C9" w14:paraId="5D0536F7" w14:textId="77777777">
          <w:pPr>
            <w:pStyle w:val="Rubrik1"/>
          </w:pPr>
          <w:r>
            <w:t>Motivering</w:t>
          </w:r>
        </w:p>
      </w:sdtContent>
    </w:sdt>
    <w:p w:rsidRPr="00141AEC" w:rsidR="00141AEC" w:rsidP="00141AEC" w:rsidRDefault="00DE1FC9" w14:paraId="5D0536F8" w14:textId="41BC62B6">
      <w:pPr>
        <w:pStyle w:val="Normalutanindragellerluft"/>
      </w:pPr>
      <w:r w:rsidRPr="00141AEC">
        <w:t>Det råder stor brist på tandläkare och har gjort så under lång tid. Tillgängligheten till tandvård ser idag väldigt olika ut beroende på var man bor i landet och många patienter tvingas vänta oacceptabelt länge för att få komma till tandvården. Att upprätthålla den regelbundna och för</w:t>
      </w:r>
      <w:r w:rsidR="005361A2">
        <w:t>e</w:t>
      </w:r>
      <w:r w:rsidRPr="00141AEC">
        <w:t>byggande tandvården som är en av de viktigaste faktorerna för den framgång som svensk tandvård uppvisar riskeras när tandvården inte kan rekrytera den personal som behövs.</w:t>
      </w:r>
    </w:p>
    <w:p w:rsidRPr="00141AEC" w:rsidR="00DE1FC9" w:rsidP="00141AEC" w:rsidRDefault="00DE1FC9" w14:paraId="5D0536F9" w14:textId="77777777">
      <w:r w:rsidRPr="00141AEC">
        <w:t>I en rapport från Socialstyrelsen i år redovisas att 17 regioner uppger att det råder brist på tandläkare. Det kan handla om erfarna tandläkare men också svårigheter att rekrytera nyutexaminerade. Några orsaker uppges vara pensionsavgångar och långa avstånd till lärosäten.</w:t>
      </w:r>
    </w:p>
    <w:p w:rsidRPr="00141AEC" w:rsidR="00DE1FC9" w:rsidP="005361A2" w:rsidRDefault="00DE1FC9" w14:paraId="5D0536FB" w14:textId="7652D7CE">
      <w:r w:rsidRPr="00141AEC">
        <w:t xml:space="preserve">Regionerna och </w:t>
      </w:r>
      <w:r w:rsidRPr="00141AEC" w:rsidR="005361A2">
        <w:t xml:space="preserve">Arbetsförmedlingen </w:t>
      </w:r>
      <w:r w:rsidRPr="00141AEC">
        <w:t>har länge rapporterat om brist på tandläkare.</w:t>
      </w:r>
      <w:r w:rsidR="005361A2">
        <w:t xml:space="preserve"> </w:t>
      </w:r>
      <w:r w:rsidRPr="00141AEC">
        <w:t>Universitetskansler</w:t>
      </w:r>
      <w:r w:rsidR="005361A2">
        <w:t>s</w:t>
      </w:r>
      <w:r w:rsidRPr="00141AEC">
        <w:t xml:space="preserve">ämbetet, UKÄ, konstaterar i en prognos från maj 2021 att det om 15 år fortfarande kommer råda brist på tandläkare. </w:t>
      </w:r>
    </w:p>
    <w:p w:rsidRPr="00141AEC" w:rsidR="00141AEC" w:rsidP="00141AEC" w:rsidRDefault="00DE1FC9" w14:paraId="5D0536FC" w14:textId="731263A7">
      <w:r w:rsidRPr="00141AEC">
        <w:t>Tandläkarprogrammet finns idag på fyra orter</w:t>
      </w:r>
      <w:r w:rsidR="005361A2">
        <w:t>:</w:t>
      </w:r>
      <w:r w:rsidRPr="00141AEC">
        <w:t xml:space="preserve"> Malmö, Göteborg, Umeå och Stockholm.</w:t>
      </w:r>
    </w:p>
    <w:p w:rsidRPr="00141AEC" w:rsidR="00DE1FC9" w:rsidP="00141AEC" w:rsidRDefault="00DE1FC9" w14:paraId="5D0536FD" w14:textId="0F21A482">
      <w:r w:rsidRPr="00141AEC">
        <w:t>För närvarande finns planer för att möta behovet av fler tandläkare där Jönköping University i samverkan med odontologiska institutionen vid Folktandvården Region Jönköpings län lämnat in en ansökan till Universitetskansler</w:t>
      </w:r>
      <w:r w:rsidR="005361A2">
        <w:t>s</w:t>
      </w:r>
      <w:r w:rsidRPr="00141AEC">
        <w:t>ämbetet om examinations</w:t>
      </w:r>
      <w:r w:rsidR="00BF009A">
        <w:softHyphen/>
      </w:r>
      <w:r w:rsidRPr="00141AEC">
        <w:t>tillstånd för tandläkare. Jönköping University planerar att skapa en helt unik utbildning i Sverige med toppmodern teknik och digitalisering tillsammans med en omfattande klinisk praktik.</w:t>
      </w:r>
    </w:p>
    <w:p w:rsidRPr="00141AEC" w:rsidR="00141AEC" w:rsidP="00141AEC" w:rsidRDefault="00DE1FC9" w14:paraId="5D0536FE" w14:textId="5246ACC0">
      <w:r w:rsidRPr="00141AEC">
        <w:t>En avsiktsförklaring finns tecknad med regionerna i Blekinge, Kalmar län, Krono</w:t>
      </w:r>
      <w:r w:rsidR="00BF009A">
        <w:softHyphen/>
      </w:r>
      <w:bookmarkStart w:name="_GoBack" w:id="1"/>
      <w:bookmarkEnd w:id="1"/>
      <w:r w:rsidRPr="00141AEC">
        <w:t xml:space="preserve">berg, Östergötland, Värmland, Dalarna, Västmanland och Gävleborg. </w:t>
      </w:r>
    </w:p>
    <w:p w:rsidRPr="00141AEC" w:rsidR="00DE1FC9" w:rsidP="00141AEC" w:rsidRDefault="00DE1FC9" w14:paraId="5D0536FF" w14:textId="18B0D0CB">
      <w:bookmarkStart w:name="_Hlk83750237" w:id="2"/>
      <w:r w:rsidRPr="00141AEC">
        <w:lastRenderedPageBreak/>
        <w:t xml:space="preserve">Förslaget om att inrätta en ny och modern tandläkarutbildning bör övervägas som en viktig del för att komma tillrätta med tandläkarbristen som finns i hela landet. </w:t>
      </w:r>
      <w:bookmarkEnd w:id="2"/>
      <w:r w:rsidRPr="00141AEC">
        <w:t>Det inne</w:t>
      </w:r>
      <w:r w:rsidR="00BF009A">
        <w:softHyphen/>
      </w:r>
      <w:r w:rsidRPr="00141AEC">
        <w:t>bär också stärkta förutsättningar att klara målet om en jämlik tandvård av hög kvalitet och med god tillgänglighet.</w:t>
      </w:r>
    </w:p>
    <w:sdt>
      <w:sdtPr>
        <w:alias w:val="CC_Underskrifter"/>
        <w:tag w:val="CC_Underskrifter"/>
        <w:id w:val="583496634"/>
        <w:lock w:val="sdtContentLocked"/>
        <w:placeholder>
          <w:docPart w:val="BFFED8CD93494EB4BC11302147B81684"/>
        </w:placeholder>
      </w:sdtPr>
      <w:sdtEndPr/>
      <w:sdtContent>
        <w:p w:rsidR="00F33D53" w:rsidP="00F33D53" w:rsidRDefault="00F33D53" w14:paraId="5D053700" w14:textId="77777777"/>
        <w:p w:rsidRPr="008E0FE2" w:rsidR="004801AC" w:rsidP="00F33D53" w:rsidRDefault="00BF009A" w14:paraId="5D053701" w14:textId="77777777"/>
      </w:sdtContent>
    </w:sdt>
    <w:tbl>
      <w:tblPr>
        <w:tblW w:w="5000" w:type="pct"/>
        <w:tblLook w:val="04A0" w:firstRow="1" w:lastRow="0" w:firstColumn="1" w:lastColumn="0" w:noHBand="0" w:noVBand="1"/>
        <w:tblCaption w:val="underskrifter"/>
      </w:tblPr>
      <w:tblGrid>
        <w:gridCol w:w="4252"/>
        <w:gridCol w:w="4252"/>
      </w:tblGrid>
      <w:tr w:rsidR="00AA5B40" w14:paraId="3785F656" w14:textId="77777777">
        <w:trPr>
          <w:cantSplit/>
        </w:trPr>
        <w:tc>
          <w:tcPr>
            <w:tcW w:w="50" w:type="pct"/>
            <w:vAlign w:val="bottom"/>
          </w:tcPr>
          <w:p w:rsidR="00AA5B40" w:rsidRDefault="005361A2" w14:paraId="76110FAC" w14:textId="77777777">
            <w:pPr>
              <w:pStyle w:val="Underskrifter"/>
            </w:pPr>
            <w:r>
              <w:t>Carina Ödebrink (S)</w:t>
            </w:r>
          </w:p>
        </w:tc>
        <w:tc>
          <w:tcPr>
            <w:tcW w:w="50" w:type="pct"/>
            <w:vAlign w:val="bottom"/>
          </w:tcPr>
          <w:p w:rsidR="00AA5B40" w:rsidRDefault="00AA5B40" w14:paraId="07934335" w14:textId="77777777">
            <w:pPr>
              <w:pStyle w:val="Underskrifter"/>
            </w:pPr>
          </w:p>
        </w:tc>
      </w:tr>
      <w:tr w:rsidR="00AA5B40" w14:paraId="6A1FAFA7" w14:textId="77777777">
        <w:trPr>
          <w:cantSplit/>
        </w:trPr>
        <w:tc>
          <w:tcPr>
            <w:tcW w:w="50" w:type="pct"/>
            <w:vAlign w:val="bottom"/>
          </w:tcPr>
          <w:p w:rsidR="00AA5B40" w:rsidRDefault="005361A2" w14:paraId="29480FEB" w14:textId="77777777">
            <w:pPr>
              <w:pStyle w:val="Underskrifter"/>
              <w:spacing w:after="0"/>
            </w:pPr>
            <w:r>
              <w:t>Diana Laitinen Carlsson (S)</w:t>
            </w:r>
          </w:p>
        </w:tc>
        <w:tc>
          <w:tcPr>
            <w:tcW w:w="50" w:type="pct"/>
            <w:vAlign w:val="bottom"/>
          </w:tcPr>
          <w:p w:rsidR="00AA5B40" w:rsidRDefault="005361A2" w14:paraId="4C977992" w14:textId="77777777">
            <w:pPr>
              <w:pStyle w:val="Underskrifter"/>
              <w:spacing w:after="0"/>
            </w:pPr>
            <w:r>
              <w:t>Johanna Haraldsson (S)</w:t>
            </w:r>
          </w:p>
        </w:tc>
      </w:tr>
    </w:tbl>
    <w:p w:rsidR="00B806A1" w:rsidRDefault="00B806A1" w14:paraId="5D053708" w14:textId="77777777"/>
    <w:sectPr w:rsidR="00B806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370A" w14:textId="77777777" w:rsidR="003027C3" w:rsidRDefault="003027C3" w:rsidP="000C1CAD">
      <w:pPr>
        <w:spacing w:line="240" w:lineRule="auto"/>
      </w:pPr>
      <w:r>
        <w:separator/>
      </w:r>
    </w:p>
  </w:endnote>
  <w:endnote w:type="continuationSeparator" w:id="0">
    <w:p w14:paraId="5D05370B" w14:textId="77777777" w:rsidR="003027C3" w:rsidRDefault="003027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19" w14:textId="77777777" w:rsidR="00262EA3" w:rsidRPr="00F33D53" w:rsidRDefault="00262EA3" w:rsidP="00F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53708" w14:textId="77777777" w:rsidR="003027C3" w:rsidRDefault="003027C3" w:rsidP="000C1CAD">
      <w:pPr>
        <w:spacing w:line="240" w:lineRule="auto"/>
      </w:pPr>
      <w:r>
        <w:separator/>
      </w:r>
    </w:p>
  </w:footnote>
  <w:footnote w:type="continuationSeparator" w:id="0">
    <w:p w14:paraId="5D053709" w14:textId="77777777" w:rsidR="003027C3" w:rsidRDefault="003027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5371A" wp14:editId="5D053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05371E" w14:textId="77777777" w:rsidR="00262EA3" w:rsidRDefault="00BF009A" w:rsidP="008103B5">
                          <w:pPr>
                            <w:jc w:val="right"/>
                          </w:pPr>
                          <w:sdt>
                            <w:sdtPr>
                              <w:alias w:val="CC_Noformat_Partikod"/>
                              <w:tag w:val="CC_Noformat_Partikod"/>
                              <w:id w:val="-53464382"/>
                              <w:placeholder>
                                <w:docPart w:val="80DE95A9761F45E498863B3FDCEFC44B"/>
                              </w:placeholder>
                              <w:text/>
                            </w:sdtPr>
                            <w:sdtEndPr/>
                            <w:sdtContent>
                              <w:r w:rsidR="003027C3">
                                <w:t>S</w:t>
                              </w:r>
                            </w:sdtContent>
                          </w:sdt>
                          <w:sdt>
                            <w:sdtPr>
                              <w:alias w:val="CC_Noformat_Partinummer"/>
                              <w:tag w:val="CC_Noformat_Partinummer"/>
                              <w:id w:val="-1709555926"/>
                              <w:placeholder>
                                <w:docPart w:val="A1D1B89B0A394BBBAFADD8E595810FD2"/>
                              </w:placeholder>
                              <w:text/>
                            </w:sdtPr>
                            <w:sdtEndPr/>
                            <w:sdtContent>
                              <w:r w:rsidR="003027C3">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537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05371E" w14:textId="77777777" w:rsidR="00262EA3" w:rsidRDefault="00BF009A" w:rsidP="008103B5">
                    <w:pPr>
                      <w:jc w:val="right"/>
                    </w:pPr>
                    <w:sdt>
                      <w:sdtPr>
                        <w:alias w:val="CC_Noformat_Partikod"/>
                        <w:tag w:val="CC_Noformat_Partikod"/>
                        <w:id w:val="-53464382"/>
                        <w:placeholder>
                          <w:docPart w:val="80DE95A9761F45E498863B3FDCEFC44B"/>
                        </w:placeholder>
                        <w:text/>
                      </w:sdtPr>
                      <w:sdtEndPr/>
                      <w:sdtContent>
                        <w:r w:rsidR="003027C3">
                          <w:t>S</w:t>
                        </w:r>
                      </w:sdtContent>
                    </w:sdt>
                    <w:sdt>
                      <w:sdtPr>
                        <w:alias w:val="CC_Noformat_Partinummer"/>
                        <w:tag w:val="CC_Noformat_Partinummer"/>
                        <w:id w:val="-1709555926"/>
                        <w:placeholder>
                          <w:docPart w:val="A1D1B89B0A394BBBAFADD8E595810FD2"/>
                        </w:placeholder>
                        <w:text/>
                      </w:sdtPr>
                      <w:sdtEndPr/>
                      <w:sdtContent>
                        <w:r w:rsidR="003027C3">
                          <w:t>1555</w:t>
                        </w:r>
                      </w:sdtContent>
                    </w:sdt>
                  </w:p>
                </w:txbxContent>
              </v:textbox>
              <w10:wrap anchorx="page"/>
            </v:shape>
          </w:pict>
        </mc:Fallback>
      </mc:AlternateContent>
    </w:r>
  </w:p>
  <w:p w14:paraId="5D0537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0E" w14:textId="77777777" w:rsidR="00262EA3" w:rsidRDefault="00262EA3" w:rsidP="008563AC">
    <w:pPr>
      <w:jc w:val="right"/>
    </w:pPr>
  </w:p>
  <w:p w14:paraId="5D053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3712" w14:textId="77777777" w:rsidR="00262EA3" w:rsidRDefault="00BF00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05371C" wp14:editId="5D053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053713" w14:textId="77777777" w:rsidR="00262EA3" w:rsidRDefault="00BF009A" w:rsidP="00A314CF">
    <w:pPr>
      <w:pStyle w:val="FSHNormal"/>
      <w:spacing w:before="40"/>
    </w:pPr>
    <w:sdt>
      <w:sdtPr>
        <w:alias w:val="CC_Noformat_Motionstyp"/>
        <w:tag w:val="CC_Noformat_Motionstyp"/>
        <w:id w:val="1162973129"/>
        <w:lock w:val="sdtContentLocked"/>
        <w15:appearance w15:val="hidden"/>
        <w:text/>
      </w:sdtPr>
      <w:sdtEndPr/>
      <w:sdtContent>
        <w:r w:rsidR="000F3E1B">
          <w:t>Enskild motion</w:t>
        </w:r>
      </w:sdtContent>
    </w:sdt>
    <w:r w:rsidR="00821B36">
      <w:t xml:space="preserve"> </w:t>
    </w:r>
    <w:sdt>
      <w:sdtPr>
        <w:alias w:val="CC_Noformat_Partikod"/>
        <w:tag w:val="CC_Noformat_Partikod"/>
        <w:id w:val="1471015553"/>
        <w:text/>
      </w:sdtPr>
      <w:sdtEndPr/>
      <w:sdtContent>
        <w:r w:rsidR="003027C3">
          <w:t>S</w:t>
        </w:r>
      </w:sdtContent>
    </w:sdt>
    <w:sdt>
      <w:sdtPr>
        <w:alias w:val="CC_Noformat_Partinummer"/>
        <w:tag w:val="CC_Noformat_Partinummer"/>
        <w:id w:val="-2014525982"/>
        <w:text/>
      </w:sdtPr>
      <w:sdtEndPr/>
      <w:sdtContent>
        <w:r w:rsidR="003027C3">
          <w:t>1555</w:t>
        </w:r>
      </w:sdtContent>
    </w:sdt>
  </w:p>
  <w:p w14:paraId="5D053714" w14:textId="77777777" w:rsidR="00262EA3" w:rsidRPr="008227B3" w:rsidRDefault="00BF0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53715" w14:textId="77777777" w:rsidR="00262EA3" w:rsidRPr="008227B3" w:rsidRDefault="00BF00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E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E1B">
          <w:t>:1575</w:t>
        </w:r>
      </w:sdtContent>
    </w:sdt>
  </w:p>
  <w:p w14:paraId="5D053716" w14:textId="77777777" w:rsidR="00262EA3" w:rsidRDefault="00BF009A" w:rsidP="00E03A3D">
    <w:pPr>
      <w:pStyle w:val="Motionr"/>
    </w:pPr>
    <w:sdt>
      <w:sdtPr>
        <w:alias w:val="CC_Noformat_Avtext"/>
        <w:tag w:val="CC_Noformat_Avtext"/>
        <w:id w:val="-2020768203"/>
        <w:lock w:val="sdtContentLocked"/>
        <w15:appearance w15:val="hidden"/>
        <w:text/>
      </w:sdtPr>
      <w:sdtEndPr/>
      <w:sdtContent>
        <w:r w:rsidR="000F3E1B">
          <w:t>av Carina Ödebrink m.fl. (S)</w:t>
        </w:r>
      </w:sdtContent>
    </w:sdt>
  </w:p>
  <w:sdt>
    <w:sdtPr>
      <w:alias w:val="CC_Noformat_Rubtext"/>
      <w:tag w:val="CC_Noformat_Rubtext"/>
      <w:id w:val="-218060500"/>
      <w:lock w:val="sdtLocked"/>
      <w:text/>
    </w:sdtPr>
    <w:sdtEndPr/>
    <w:sdtContent>
      <w:p w14:paraId="5D053717" w14:textId="77777777" w:rsidR="00262EA3" w:rsidRDefault="003027C3" w:rsidP="00283E0F">
        <w:pPr>
          <w:pStyle w:val="FSHRub2"/>
        </w:pPr>
        <w:r>
          <w:t>En ny och modern tandläkarutbildning</w:t>
        </w:r>
      </w:p>
    </w:sdtContent>
  </w:sdt>
  <w:sdt>
    <w:sdtPr>
      <w:alias w:val="CC_Boilerplate_3"/>
      <w:tag w:val="CC_Boilerplate_3"/>
      <w:id w:val="1606463544"/>
      <w:lock w:val="sdtContentLocked"/>
      <w15:appearance w15:val="hidden"/>
      <w:text w:multiLine="1"/>
    </w:sdtPr>
    <w:sdtEndPr/>
    <w:sdtContent>
      <w:p w14:paraId="5D0537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27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1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AE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F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2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A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D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B4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2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A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9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C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5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0536F4"/>
  <w15:chartTrackingRefBased/>
  <w15:docId w15:val="{028BE1A9-1A10-486C-8170-4A639E60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67774">
      <w:bodyDiv w:val="1"/>
      <w:marLeft w:val="0"/>
      <w:marRight w:val="0"/>
      <w:marTop w:val="0"/>
      <w:marBottom w:val="0"/>
      <w:divBdr>
        <w:top w:val="none" w:sz="0" w:space="0" w:color="auto"/>
        <w:left w:val="none" w:sz="0" w:space="0" w:color="auto"/>
        <w:bottom w:val="none" w:sz="0" w:space="0" w:color="auto"/>
        <w:right w:val="none" w:sz="0" w:space="0" w:color="auto"/>
      </w:divBdr>
      <w:divsChild>
        <w:div w:id="1721397170">
          <w:marLeft w:val="0"/>
          <w:marRight w:val="0"/>
          <w:marTop w:val="0"/>
          <w:marBottom w:val="300"/>
          <w:divBdr>
            <w:top w:val="single" w:sz="6" w:space="0" w:color="DDDDDD"/>
            <w:left w:val="single" w:sz="6" w:space="0" w:color="DDDDDD"/>
            <w:bottom w:val="single" w:sz="6" w:space="0" w:color="DDDDDD"/>
            <w:right w:val="single" w:sz="6" w:space="0" w:color="DDDDDD"/>
          </w:divBdr>
          <w:divsChild>
            <w:div w:id="1501845423">
              <w:marLeft w:val="0"/>
              <w:marRight w:val="0"/>
              <w:marTop w:val="0"/>
              <w:marBottom w:val="0"/>
              <w:divBdr>
                <w:top w:val="none" w:sz="0" w:space="0" w:color="auto"/>
                <w:left w:val="none" w:sz="0" w:space="0" w:color="auto"/>
                <w:bottom w:val="none" w:sz="0" w:space="0" w:color="auto"/>
                <w:right w:val="none" w:sz="0" w:space="0" w:color="auto"/>
              </w:divBdr>
              <w:divsChild>
                <w:div w:id="1816414433">
                  <w:marLeft w:val="0"/>
                  <w:marRight w:val="0"/>
                  <w:marTop w:val="0"/>
                  <w:marBottom w:val="225"/>
                  <w:divBdr>
                    <w:top w:val="none" w:sz="0" w:space="0" w:color="auto"/>
                    <w:left w:val="none" w:sz="0" w:space="0" w:color="auto"/>
                    <w:bottom w:val="none" w:sz="0" w:space="0" w:color="auto"/>
                    <w:right w:val="none" w:sz="0" w:space="0" w:color="auto"/>
                  </w:divBdr>
                </w:div>
                <w:div w:id="1837646380">
                  <w:marLeft w:val="0"/>
                  <w:marRight w:val="0"/>
                  <w:marTop w:val="0"/>
                  <w:marBottom w:val="225"/>
                  <w:divBdr>
                    <w:top w:val="none" w:sz="0" w:space="0" w:color="auto"/>
                    <w:left w:val="none" w:sz="0" w:space="0" w:color="auto"/>
                    <w:bottom w:val="none" w:sz="0" w:space="0" w:color="auto"/>
                    <w:right w:val="none" w:sz="0" w:space="0" w:color="auto"/>
                  </w:divBdr>
                </w:div>
                <w:div w:id="677780279">
                  <w:marLeft w:val="0"/>
                  <w:marRight w:val="0"/>
                  <w:marTop w:val="0"/>
                  <w:marBottom w:val="225"/>
                  <w:divBdr>
                    <w:top w:val="none" w:sz="0" w:space="0" w:color="auto"/>
                    <w:left w:val="none" w:sz="0" w:space="0" w:color="auto"/>
                    <w:bottom w:val="none" w:sz="0" w:space="0" w:color="auto"/>
                    <w:right w:val="none" w:sz="0" w:space="0" w:color="auto"/>
                  </w:divBdr>
                </w:div>
                <w:div w:id="188841763">
                  <w:marLeft w:val="0"/>
                  <w:marRight w:val="0"/>
                  <w:marTop w:val="0"/>
                  <w:marBottom w:val="225"/>
                  <w:divBdr>
                    <w:top w:val="none" w:sz="0" w:space="0" w:color="auto"/>
                    <w:left w:val="none" w:sz="0" w:space="0" w:color="auto"/>
                    <w:bottom w:val="none" w:sz="0" w:space="0" w:color="auto"/>
                    <w:right w:val="none" w:sz="0" w:space="0" w:color="auto"/>
                  </w:divBdr>
                </w:div>
                <w:div w:id="20895763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0895D5FDBA4EAFBA1D6BC003238143"/>
        <w:category>
          <w:name w:val="Allmänt"/>
          <w:gallery w:val="placeholder"/>
        </w:category>
        <w:types>
          <w:type w:val="bbPlcHdr"/>
        </w:types>
        <w:behaviors>
          <w:behavior w:val="content"/>
        </w:behaviors>
        <w:guid w:val="{B03FFC6A-5637-4373-9068-AE858C357927}"/>
      </w:docPartPr>
      <w:docPartBody>
        <w:p w:rsidR="00A741B0" w:rsidRDefault="00A741B0">
          <w:pPr>
            <w:pStyle w:val="CA0895D5FDBA4EAFBA1D6BC003238143"/>
          </w:pPr>
          <w:r w:rsidRPr="005A0A93">
            <w:rPr>
              <w:rStyle w:val="Platshllartext"/>
            </w:rPr>
            <w:t>Förslag till riksdagsbeslut</w:t>
          </w:r>
        </w:p>
      </w:docPartBody>
    </w:docPart>
    <w:docPart>
      <w:docPartPr>
        <w:name w:val="359C9411AC1E45C5851C1993E3B6449B"/>
        <w:category>
          <w:name w:val="Allmänt"/>
          <w:gallery w:val="placeholder"/>
        </w:category>
        <w:types>
          <w:type w:val="bbPlcHdr"/>
        </w:types>
        <w:behaviors>
          <w:behavior w:val="content"/>
        </w:behaviors>
        <w:guid w:val="{0EBF9793-CEDB-4369-8AF5-F30CD3E4539E}"/>
      </w:docPartPr>
      <w:docPartBody>
        <w:p w:rsidR="00A741B0" w:rsidRDefault="00A741B0">
          <w:pPr>
            <w:pStyle w:val="359C9411AC1E45C5851C1993E3B6449B"/>
          </w:pPr>
          <w:r w:rsidRPr="005A0A93">
            <w:rPr>
              <w:rStyle w:val="Platshllartext"/>
            </w:rPr>
            <w:t>Motivering</w:t>
          </w:r>
        </w:p>
      </w:docPartBody>
    </w:docPart>
    <w:docPart>
      <w:docPartPr>
        <w:name w:val="80DE95A9761F45E498863B3FDCEFC44B"/>
        <w:category>
          <w:name w:val="Allmänt"/>
          <w:gallery w:val="placeholder"/>
        </w:category>
        <w:types>
          <w:type w:val="bbPlcHdr"/>
        </w:types>
        <w:behaviors>
          <w:behavior w:val="content"/>
        </w:behaviors>
        <w:guid w:val="{F8E055EC-3CEE-4100-8B00-CF2E1D2DB086}"/>
      </w:docPartPr>
      <w:docPartBody>
        <w:p w:rsidR="00A741B0" w:rsidRDefault="00A741B0">
          <w:pPr>
            <w:pStyle w:val="80DE95A9761F45E498863B3FDCEFC44B"/>
          </w:pPr>
          <w:r>
            <w:rPr>
              <w:rStyle w:val="Platshllartext"/>
            </w:rPr>
            <w:t xml:space="preserve"> </w:t>
          </w:r>
        </w:p>
      </w:docPartBody>
    </w:docPart>
    <w:docPart>
      <w:docPartPr>
        <w:name w:val="A1D1B89B0A394BBBAFADD8E595810FD2"/>
        <w:category>
          <w:name w:val="Allmänt"/>
          <w:gallery w:val="placeholder"/>
        </w:category>
        <w:types>
          <w:type w:val="bbPlcHdr"/>
        </w:types>
        <w:behaviors>
          <w:behavior w:val="content"/>
        </w:behaviors>
        <w:guid w:val="{9AD8D7AE-C82F-400F-82A6-3ADD28CDCC3C}"/>
      </w:docPartPr>
      <w:docPartBody>
        <w:p w:rsidR="00A741B0" w:rsidRDefault="00A741B0">
          <w:pPr>
            <w:pStyle w:val="A1D1B89B0A394BBBAFADD8E595810FD2"/>
          </w:pPr>
          <w:r>
            <w:t xml:space="preserve"> </w:t>
          </w:r>
        </w:p>
      </w:docPartBody>
    </w:docPart>
    <w:docPart>
      <w:docPartPr>
        <w:name w:val="BFFED8CD93494EB4BC11302147B81684"/>
        <w:category>
          <w:name w:val="Allmänt"/>
          <w:gallery w:val="placeholder"/>
        </w:category>
        <w:types>
          <w:type w:val="bbPlcHdr"/>
        </w:types>
        <w:behaviors>
          <w:behavior w:val="content"/>
        </w:behaviors>
        <w:guid w:val="{7C63A485-2CF0-4743-8925-0A64F90D405F}"/>
      </w:docPartPr>
      <w:docPartBody>
        <w:p w:rsidR="00910162" w:rsidRDefault="00910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B0"/>
    <w:rsid w:val="00910162"/>
    <w:rsid w:val="00A74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895D5FDBA4EAFBA1D6BC003238143">
    <w:name w:val="CA0895D5FDBA4EAFBA1D6BC003238143"/>
  </w:style>
  <w:style w:type="paragraph" w:customStyle="1" w:styleId="4959457A8FB944AB855526A8361B4A62">
    <w:name w:val="4959457A8FB944AB855526A8361B4A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737524D0BC447C8FE2BDA1F344BEB4">
    <w:name w:val="5B737524D0BC447C8FE2BDA1F344BEB4"/>
  </w:style>
  <w:style w:type="paragraph" w:customStyle="1" w:styleId="359C9411AC1E45C5851C1993E3B6449B">
    <w:name w:val="359C9411AC1E45C5851C1993E3B6449B"/>
  </w:style>
  <w:style w:type="paragraph" w:customStyle="1" w:styleId="999ED26FB11D4BA19F65125F66E4BC23">
    <w:name w:val="999ED26FB11D4BA19F65125F66E4BC23"/>
  </w:style>
  <w:style w:type="paragraph" w:customStyle="1" w:styleId="28CD5FA4AF2C44BF8928CAAB836D4D38">
    <w:name w:val="28CD5FA4AF2C44BF8928CAAB836D4D38"/>
  </w:style>
  <w:style w:type="paragraph" w:customStyle="1" w:styleId="80DE95A9761F45E498863B3FDCEFC44B">
    <w:name w:val="80DE95A9761F45E498863B3FDCEFC44B"/>
  </w:style>
  <w:style w:type="paragraph" w:customStyle="1" w:styleId="A1D1B89B0A394BBBAFADD8E595810FD2">
    <w:name w:val="A1D1B89B0A394BBBAFADD8E595810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348B7-9189-4983-9DC9-BC2D397583EE}"/>
</file>

<file path=customXml/itemProps2.xml><?xml version="1.0" encoding="utf-8"?>
<ds:datastoreItem xmlns:ds="http://schemas.openxmlformats.org/officeDocument/2006/customXml" ds:itemID="{C0ED68A6-F8BF-4F94-94BB-D363144E9909}"/>
</file>

<file path=customXml/itemProps3.xml><?xml version="1.0" encoding="utf-8"?>
<ds:datastoreItem xmlns:ds="http://schemas.openxmlformats.org/officeDocument/2006/customXml" ds:itemID="{DC60F703-7BEF-4723-A545-74FD13AD0CEC}"/>
</file>

<file path=docProps/app.xml><?xml version="1.0" encoding="utf-8"?>
<Properties xmlns="http://schemas.openxmlformats.org/officeDocument/2006/extended-properties" xmlns:vt="http://schemas.openxmlformats.org/officeDocument/2006/docPropsVTypes">
  <Template>Normal</Template>
  <TotalTime>23</TotalTime>
  <Pages>2</Pages>
  <Words>305</Words>
  <Characters>1843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S1555 En ny och modern tandläkarutbildning</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