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729C" w:rsidRPr="008D105A" w:rsidRDefault="00AF729C">
      <w:pPr>
        <w:pStyle w:val="Frslagsrubrik"/>
      </w:pPr>
      <w:r w:rsidRPr="008D105A">
        <w:t>Förslag till riksdagsbeslut</w:t>
      </w:r>
    </w:p>
    <w:p w:rsidR="00AF729C" w:rsidRPr="008D105A" w:rsidRDefault="00AF729C">
      <w:pPr>
        <w:pStyle w:val="Hemstlatt"/>
      </w:pPr>
      <w:r w:rsidRPr="008D105A">
        <w:t>Riksdagen tillkännager för riksdagsstyrelsen som sin mening vad som anförs i motionen om placering i plenis</w:t>
      </w:r>
      <w:r w:rsidRPr="008D105A">
        <w:t>a</w:t>
      </w:r>
      <w:r w:rsidRPr="008D105A">
        <w:t>len.</w:t>
      </w:r>
    </w:p>
    <w:p w:rsidR="00AF729C" w:rsidRPr="008D105A" w:rsidRDefault="00AF729C">
      <w:pPr>
        <w:pStyle w:val="Rubrik1"/>
      </w:pPr>
      <w:r w:rsidRPr="008D105A">
        <w:t>Motivering</w:t>
      </w:r>
    </w:p>
    <w:p w:rsidR="00AF729C" w:rsidRPr="008D105A" w:rsidRDefault="00AF729C">
      <w:r w:rsidRPr="008D105A">
        <w:t>Enligt tilläggsbestämmelse 2.3.1 till Riksdagsordningen (RO) tar ledamöterna plats i plenisalen valkretsvis, med en gammal praxis om ordningen som säger att Stockholms kommun börjar och sist följer Norrbottens län. Inom valkre</w:t>
      </w:r>
      <w:r w:rsidRPr="008D105A">
        <w:t>t</w:t>
      </w:r>
      <w:r w:rsidRPr="008D105A">
        <w:t>sen fördelas ledamöterna i första hand efter antalet riksmöten de bevistat och i andra hand efter åldern.</w:t>
      </w:r>
    </w:p>
    <w:p w:rsidR="00AF729C" w:rsidRPr="008D105A" w:rsidRDefault="00AF729C">
      <w:pPr>
        <w:pStyle w:val="Normaltindrag"/>
      </w:pPr>
      <w:r w:rsidRPr="008D105A">
        <w:t>Under kammarsammanträdena råder numera fri sittning, men vid voterin</w:t>
      </w:r>
      <w:r w:rsidRPr="008D105A">
        <w:t>g</w:t>
      </w:r>
      <w:r w:rsidRPr="008D105A">
        <w:t>arna är ledamöterna tvingade att placeras efter valkrets. Under årens lopp har motioner skrivits om att ändra ledamöternas placering i plenisalen även vid voteringar. I svar på dessa tidigare motioner har man hävdat att det inte finns någon stark opinion bland ledamöterna för att frångå den nuvarande ordnin</w:t>
      </w:r>
      <w:r w:rsidRPr="008D105A">
        <w:t>g</w:t>
      </w:r>
      <w:r w:rsidRPr="008D105A">
        <w:t>en med valkretsar. Dock har inte frågan varit föremål för någon större debatt varför man kan ifrågasätta det argumentet.</w:t>
      </w:r>
    </w:p>
    <w:p w:rsidR="00AF729C" w:rsidRPr="008D105A" w:rsidRDefault="00AF729C">
      <w:pPr>
        <w:pStyle w:val="Normaltindrag"/>
      </w:pPr>
      <w:r w:rsidRPr="008D105A">
        <w:t>I de flesta länder är ledamöterna placerade efter partitillhörighet. Detta u</w:t>
      </w:r>
      <w:r w:rsidRPr="008D105A">
        <w:t>n</w:t>
      </w:r>
      <w:r w:rsidRPr="008D105A">
        <w:t>derlättar kommunikationen inom partigruppen och även vid voteringar kan det vara av fördel. Skulle plötsliga ställningstaganden behöva göras underlä</w:t>
      </w:r>
      <w:r w:rsidRPr="008D105A">
        <w:t>t</w:t>
      </w:r>
      <w:r w:rsidRPr="008D105A">
        <w:t>tar det om partigruppen sitter samlad.</w:t>
      </w:r>
    </w:p>
    <w:p w:rsidR="00AF729C" w:rsidRPr="008D105A" w:rsidRDefault="00AF729C">
      <w:pPr>
        <w:pStyle w:val="Normaltindrag"/>
      </w:pPr>
      <w:r w:rsidRPr="008D105A">
        <w:t>Att placera ledamöter efter partitillhörighet skulle också kunna underlätta voteringsproceduren. Uppresningsförfarandet, som idag används för att part</w:t>
      </w:r>
      <w:r w:rsidRPr="008D105A">
        <w:t>i</w:t>
      </w:r>
      <w:r w:rsidRPr="008D105A">
        <w:t>ets ”riktkarlar” genom sitt beteende visar för partikamraterna hur partiet stä</w:t>
      </w:r>
      <w:r w:rsidRPr="008D105A">
        <w:t>l</w:t>
      </w:r>
      <w:r w:rsidRPr="008D105A">
        <w:t>ler sig i omröstningen och hur således partigruppen som helhet förväntas rösta, skulle kanske kunna slopas om partigruppen sitter tillsammans och man på ett lätt sätt kan se vilken knapp ”riktkarlen” trycker på.</w:t>
      </w:r>
    </w:p>
    <w:p w:rsidR="00AF729C" w:rsidRPr="008D105A" w:rsidRDefault="00AF729C">
      <w:pPr>
        <w:pStyle w:val="Normaltindrag"/>
      </w:pPr>
      <w:r w:rsidRPr="008D105A">
        <w:lastRenderedPageBreak/>
        <w:t>Att förändra ledamöternas placering och placera dem utifrån partitillhöri</w:t>
      </w:r>
      <w:r w:rsidRPr="008D105A">
        <w:t>g</w:t>
      </w:r>
      <w:r w:rsidRPr="008D105A">
        <w:t>het istället för valkrets har obetydlig kostnadspåverkan. Därför bör förän</w:t>
      </w:r>
      <w:r w:rsidRPr="008D105A">
        <w:t>d</w:t>
      </w:r>
      <w:r w:rsidRPr="008D105A">
        <w:t>ringen påskyndas.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D105A">
        <w:trPr>
          <w:cantSplit/>
        </w:trPr>
        <w:tc>
          <w:tcPr>
            <w:tcW w:w="3046" w:type="dxa"/>
          </w:tcPr>
          <w:p w:rsidR="00AF729C" w:rsidRPr="008D105A" w:rsidRDefault="00AF729C">
            <w:pPr>
              <w:pStyle w:val="UnderskriftDatum"/>
              <w:spacing w:before="240"/>
            </w:pPr>
            <w:r w:rsidRPr="008D105A">
              <w:t>Stockholm den 19 september 2012</w:t>
            </w:r>
          </w:p>
        </w:tc>
        <w:tc>
          <w:tcPr>
            <w:tcW w:w="3047" w:type="dxa"/>
          </w:tcPr>
          <w:p w:rsidR="00AF729C" w:rsidRPr="008D105A" w:rsidRDefault="00AF729C">
            <w:pPr>
              <w:pStyle w:val="Underskrifter"/>
              <w:spacing w:before="240"/>
            </w:pPr>
          </w:p>
        </w:tc>
      </w:tr>
      <w:tr w:rsidR="00000000" w:rsidRPr="008D105A">
        <w:trPr>
          <w:cantSplit/>
        </w:trPr>
        <w:tc>
          <w:tcPr>
            <w:tcW w:w="3046" w:type="dxa"/>
          </w:tcPr>
          <w:p w:rsidR="00AF729C" w:rsidRPr="008D105A" w:rsidRDefault="00AF729C">
            <w:pPr>
              <w:pStyle w:val="Underskrifter"/>
            </w:pPr>
            <w:r w:rsidRPr="008D105A">
              <w:t>Björn Söder (SD)</w:t>
            </w:r>
          </w:p>
        </w:tc>
        <w:tc>
          <w:tcPr>
            <w:tcW w:w="3046" w:type="dxa"/>
          </w:tcPr>
          <w:p w:rsidR="00AF729C" w:rsidRPr="008D105A" w:rsidRDefault="00AF729C">
            <w:pPr>
              <w:pStyle w:val="Underskrifter"/>
            </w:pPr>
            <w:r w:rsidRPr="008D105A">
              <w:t>Erik Almqvist (SD)</w:t>
            </w:r>
          </w:p>
        </w:tc>
      </w:tr>
    </w:tbl>
    <w:p w:rsidR="00AF729C" w:rsidRPr="008D105A" w:rsidRDefault="00AF729C">
      <w:pPr>
        <w:pStyle w:val="Normaltindrag"/>
      </w:pPr>
    </w:p>
    <w:sectPr w:rsidR="00AF729C" w:rsidRPr="008D10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729C" w:rsidRPr="008D105A" w:rsidRDefault="00AF729C">
      <w:r w:rsidRPr="008D105A">
        <w:separator/>
      </w:r>
    </w:p>
  </w:endnote>
  <w:endnote w:type="continuationSeparator" w:id="0">
    <w:p w:rsidR="00AF729C" w:rsidRPr="008D105A" w:rsidRDefault="00AF729C">
      <w:r w:rsidRPr="008D105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729C" w:rsidRPr="008D105A" w:rsidRDefault="008D105A">
    <w:pPr>
      <w:pStyle w:val="Sidfot"/>
    </w:pPr>
    <w:r w:rsidRPr="008D105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5178098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729C" w:rsidRDefault="00AF729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F729C" w:rsidRDefault="00AF729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729C" w:rsidRPr="008D105A" w:rsidRDefault="008D105A">
    <w:pPr>
      <w:pStyle w:val="Sidfot"/>
    </w:pPr>
    <w:r w:rsidRPr="008D105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5626893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729C" w:rsidRDefault="00AF729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F729C" w:rsidRDefault="00AF729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729C" w:rsidRPr="008D105A" w:rsidRDefault="008D105A">
    <w:pPr>
      <w:pStyle w:val="Sidfot"/>
    </w:pPr>
    <w:r w:rsidRPr="008D105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436956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729C" w:rsidRDefault="00AF729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F729C" w:rsidRDefault="00AF729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729C" w:rsidRPr="008D105A" w:rsidRDefault="00AF729C">
      <w:r w:rsidRPr="008D105A">
        <w:separator/>
      </w:r>
    </w:p>
  </w:footnote>
  <w:footnote w:type="continuationSeparator" w:id="0">
    <w:p w:rsidR="00AF729C" w:rsidRPr="008D105A" w:rsidRDefault="00AF729C">
      <w:r w:rsidRPr="008D105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729C" w:rsidRPr="008D105A" w:rsidRDefault="008D105A">
    <w:pPr>
      <w:pStyle w:val="Sidhuvud"/>
    </w:pPr>
    <w:r w:rsidRPr="008D105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522078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729C" w:rsidRDefault="00AF729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F729C" w:rsidRDefault="00AF729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729C" w:rsidRPr="008D105A" w:rsidRDefault="008D105A">
    <w:pPr>
      <w:pStyle w:val="Sidhuvud"/>
    </w:pPr>
    <w:r w:rsidRPr="008D105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4882459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729C" w:rsidRDefault="00AF729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F729C" w:rsidRDefault="00AF729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729C" w:rsidRPr="008D105A" w:rsidRDefault="00AF729C">
    <w:pPr>
      <w:pStyle w:val="FSHNormal"/>
      <w:tabs>
        <w:tab w:val="right" w:pos="5840"/>
      </w:tabs>
    </w:pPr>
    <w:r w:rsidRPr="008D105A">
      <w:br/>
    </w:r>
    <w:r w:rsidRPr="008D105A">
      <w:fldChar w:fldCharType="begin" w:fldLock="1"/>
    </w:r>
    <w:r w:rsidRPr="008D105A">
      <w:instrText xml:space="preserve"> DOCPROPERTY</w:instrText>
    </w:r>
    <w:r w:rsidRPr="008D105A">
      <w:rPr>
        <w:sz w:val="18"/>
      </w:rPr>
      <w:instrText xml:space="preserve"> "YearUser" *\charformat </w:instrText>
    </w:r>
    <w:r w:rsidRPr="008D105A">
      <w:fldChar w:fldCharType="separate"/>
    </w:r>
    <w:r w:rsidRPr="008D105A">
      <w:t>2012/13</w:t>
    </w:r>
    <w:r w:rsidRPr="008D105A">
      <w:fldChar w:fldCharType="end"/>
    </w:r>
    <w:r w:rsidRPr="008D105A">
      <w:t xml:space="preserve"> </w:t>
    </w:r>
    <w:r w:rsidRPr="008D105A">
      <w:tab/>
      <w:t xml:space="preserve">mnr: </w:t>
    </w:r>
    <w:r w:rsidRPr="008D105A">
      <w:fldChar w:fldCharType="begin" w:fldLock="1"/>
    </w:r>
    <w:r w:rsidRPr="008D105A">
      <w:instrText xml:space="preserve"> DOCPROPERTY</w:instrText>
    </w:r>
    <w:r w:rsidRPr="008D105A">
      <w:rPr>
        <w:sz w:val="18"/>
      </w:rPr>
      <w:instrText xml:space="preserve"> "Motionsnummer" *\charformat </w:instrText>
    </w:r>
    <w:r w:rsidRPr="008D105A">
      <w:fldChar w:fldCharType="separate"/>
    </w:r>
    <w:r w:rsidRPr="008D105A">
      <w:t>K209</w:t>
    </w:r>
    <w:r w:rsidRPr="008D105A">
      <w:fldChar w:fldCharType="end"/>
    </w:r>
    <w:r w:rsidRPr="008D105A">
      <w:br/>
    </w:r>
    <w:r w:rsidRPr="008D105A">
      <w:fldChar w:fldCharType="begin" w:fldLock="1"/>
    </w:r>
    <w:r w:rsidRPr="008D105A">
      <w:instrText xml:space="preserve"> DOCPROPERTY</w:instrText>
    </w:r>
    <w:r w:rsidRPr="008D105A">
      <w:rPr>
        <w:sz w:val="18"/>
      </w:rPr>
      <w:instrText xml:space="preserve"> "Samling" *\charformat </w:instrText>
    </w:r>
    <w:r w:rsidRPr="008D105A">
      <w:fldChar w:fldCharType="end"/>
    </w:r>
    <w:r w:rsidRPr="008D105A">
      <w:tab/>
      <w:t xml:space="preserve">pnr: </w:t>
    </w:r>
    <w:r w:rsidRPr="008D105A">
      <w:fldChar w:fldCharType="begin" w:fldLock="1"/>
    </w:r>
    <w:r w:rsidRPr="008D105A">
      <w:instrText xml:space="preserve"> DOCPROPERTY</w:instrText>
    </w:r>
    <w:r w:rsidRPr="008D105A">
      <w:rPr>
        <w:sz w:val="18"/>
      </w:rPr>
      <w:instrText xml:space="preserve"> "Partinummer" *\charformat </w:instrText>
    </w:r>
    <w:r w:rsidRPr="008D105A">
      <w:fldChar w:fldCharType="separate"/>
    </w:r>
    <w:r w:rsidRPr="008D105A">
      <w:t>SD7</w:t>
    </w:r>
    <w:r w:rsidRPr="008D105A">
      <w:fldChar w:fldCharType="end"/>
    </w:r>
  </w:p>
  <w:p w:rsidR="00AF729C" w:rsidRPr="008D105A" w:rsidRDefault="00AF729C">
    <w:pPr>
      <w:pStyle w:val="FSHRub1"/>
    </w:pPr>
    <w:r w:rsidRPr="008D105A">
      <w:t>Motion till riksdagen</w:t>
    </w:r>
    <w:r w:rsidRPr="008D105A">
      <w:br/>
    </w:r>
    <w:r w:rsidRPr="008D105A">
      <w:fldChar w:fldCharType="begin" w:fldLock="1"/>
    </w:r>
    <w:r w:rsidRPr="008D105A">
      <w:instrText xml:space="preserve"> DOCPROPERTY "YearUser" *\charformat </w:instrText>
    </w:r>
    <w:r w:rsidRPr="008D105A">
      <w:fldChar w:fldCharType="separate"/>
    </w:r>
    <w:r w:rsidRPr="008D105A">
      <w:t>2012/13</w:t>
    </w:r>
    <w:r w:rsidRPr="008D105A">
      <w:fldChar w:fldCharType="end"/>
    </w:r>
    <w:r w:rsidRPr="008D105A">
      <w:t>:</w:t>
    </w:r>
    <w:r w:rsidRPr="008D105A">
      <w:fldChar w:fldCharType="begin" w:fldLock="1"/>
    </w:r>
    <w:r w:rsidRPr="008D105A">
      <w:instrText xml:space="preserve"> DOCPROPERTY "Motionsnummer" *\charformat </w:instrText>
    </w:r>
    <w:r w:rsidRPr="008D105A">
      <w:fldChar w:fldCharType="separate"/>
    </w:r>
    <w:r w:rsidRPr="008D105A">
      <w:t>K209</w:t>
    </w:r>
    <w:r w:rsidRPr="008D105A">
      <w:fldChar w:fldCharType="end"/>
    </w:r>
  </w:p>
  <w:p w:rsidR="00AF729C" w:rsidRPr="008D105A" w:rsidRDefault="00AF729C">
    <w:pPr>
      <w:pStyle w:val="FSHNormalS5"/>
    </w:pPr>
    <w:r w:rsidRPr="008D105A">
      <w:fldChar w:fldCharType="begin" w:fldLock="1"/>
    </w:r>
    <w:r w:rsidRPr="008D105A">
      <w:instrText xml:space="preserve"> DOCPROPERTY "MotionarText" *\charformat </w:instrText>
    </w:r>
    <w:r w:rsidRPr="008D105A">
      <w:fldChar w:fldCharType="separate"/>
    </w:r>
    <w:r w:rsidRPr="008D105A">
      <w:t>av Björn Söder och Erik Almqvist (SD)</w:t>
    </w:r>
    <w:r w:rsidRPr="008D105A">
      <w:fldChar w:fldCharType="end"/>
    </w:r>
    <w:r w:rsidRPr="008D105A">
      <w:br/>
    </w:r>
    <w:r w:rsidRPr="008D105A">
      <w:fldChar w:fldCharType="begin" w:fldLock="1"/>
    </w:r>
    <w:r w:rsidRPr="008D105A">
      <w:instrText xml:space="preserve"> DOCPROPERTY "SvarFrasKort" *\charformat </w:instrText>
    </w:r>
    <w:r w:rsidRPr="008D105A">
      <w:fldChar w:fldCharType="end"/>
    </w:r>
  </w:p>
  <w:p w:rsidR="00AF729C" w:rsidRPr="008D105A" w:rsidRDefault="00AF729C">
    <w:pPr>
      <w:pStyle w:val="FSHTitel"/>
    </w:pPr>
    <w:r w:rsidRPr="008D105A">
      <w:fldChar w:fldCharType="begin" w:fldLock="1"/>
    </w:r>
    <w:r w:rsidRPr="008D105A">
      <w:instrText xml:space="preserve"> DOCPROPERTY</w:instrText>
    </w:r>
    <w:r w:rsidRPr="008D105A">
      <w:rPr>
        <w:sz w:val="18"/>
      </w:rPr>
      <w:instrText xml:space="preserve"> "RubrikSvar" *\charformat </w:instrText>
    </w:r>
    <w:r w:rsidRPr="008D105A">
      <w:fldChar w:fldCharType="separate"/>
    </w:r>
    <w:r w:rsidRPr="008D105A">
      <w:t>Ändrad placering av ledamöter i plenisalen</w:t>
    </w:r>
    <w:r w:rsidRPr="008D105A">
      <w:fldChar w:fldCharType="end"/>
    </w:r>
  </w:p>
  <w:p w:rsidR="00AF729C" w:rsidRPr="008D105A" w:rsidRDefault="00AF729C">
    <w:pPr>
      <w:pStyle w:val="Normal00"/>
    </w:pPr>
  </w:p>
  <w:p w:rsidR="00AF729C" w:rsidRPr="008D105A" w:rsidRDefault="00AF729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765766825">
    <w:abstractNumId w:val="10"/>
  </w:num>
  <w:num w:numId="2" w16cid:durableId="2041662592">
    <w:abstractNumId w:val="11"/>
  </w:num>
  <w:num w:numId="3" w16cid:durableId="343436805">
    <w:abstractNumId w:val="13"/>
  </w:num>
  <w:num w:numId="4" w16cid:durableId="2039699817">
    <w:abstractNumId w:val="8"/>
  </w:num>
  <w:num w:numId="5" w16cid:durableId="1416199341">
    <w:abstractNumId w:val="3"/>
  </w:num>
  <w:num w:numId="6" w16cid:durableId="967514056">
    <w:abstractNumId w:val="2"/>
  </w:num>
  <w:num w:numId="7" w16cid:durableId="309869059">
    <w:abstractNumId w:val="1"/>
  </w:num>
  <w:num w:numId="8" w16cid:durableId="1092310951">
    <w:abstractNumId w:val="0"/>
  </w:num>
  <w:num w:numId="9" w16cid:durableId="2095130126">
    <w:abstractNumId w:val="9"/>
  </w:num>
  <w:num w:numId="10" w16cid:durableId="234361389">
    <w:abstractNumId w:val="7"/>
  </w:num>
  <w:num w:numId="11" w16cid:durableId="2099936348">
    <w:abstractNumId w:val="6"/>
  </w:num>
  <w:num w:numId="12" w16cid:durableId="814688013">
    <w:abstractNumId w:val="5"/>
  </w:num>
  <w:num w:numId="13" w16cid:durableId="1185483673">
    <w:abstractNumId w:val="4"/>
  </w:num>
  <w:num w:numId="14" w16cid:durableId="258756951">
    <w:abstractNumId w:val="15"/>
  </w:num>
  <w:num w:numId="15" w16cid:durableId="1229849635">
    <w:abstractNumId w:val="12"/>
  </w:num>
  <w:num w:numId="16" w16cid:durableId="18711421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14"/>
    <w:docVar w:name="PersonGUIDs" w:val="{C8E093A7-EDD6-43FF-8CD7-70C04D240193},{66398BA2-0A39-4815-95EE-46A218F1CD07}"/>
  </w:docVars>
  <w:rsids>
    <w:rsidRoot w:val="00D50036"/>
    <w:rsid w:val="008D105A"/>
    <w:rsid w:val="00AF729C"/>
    <w:rsid w:val="00D5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00EC0C9-5AD9-476B-A8BB-7383E4390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1666</Characters>
  <Application>Microsoft Office Word</Application>
  <DocSecurity>4</DocSecurity>
  <Lines>33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SD7</vt:lpstr>
    </vt:vector>
  </TitlesOfParts>
  <Company>Riksdagen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SD7</dc:title>
  <dc:subject>SD7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2012-10-13T06:04:00Z</cp:lastPrinted>
  <dcterms:created xsi:type="dcterms:W3CDTF">2025-12-17T22:42:00Z</dcterms:created>
  <dcterms:modified xsi:type="dcterms:W3CDTF">2025-12-17T22:42:00Z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mot2000_603_2012-09-14</vt:lpwstr>
  </property>
  <property fmtid="{D5CDD505-2E9C-101B-9397-08002B2CF9AE}" pid="3" name="version">
    <vt:lpwstr>mot2000_603_2012-09-14</vt:lpwstr>
  </property>
  <property fmtid="{D5CDD505-2E9C-101B-9397-08002B2CF9AE}" pid="4" name="dokumenttyp">
    <vt:lpwstr>motion</vt:lpwstr>
  </property>
  <property fmtid="{D5CDD505-2E9C-101B-9397-08002B2CF9AE}" pid="5" name="Sekr">
    <vt:lpwstr>cq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Ändrad placering av ledamöter i plenisalen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Ändrad placering av ledamöter i plenisalen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SD7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Björn Söder och Erik Almqvist (SD)</vt:lpwstr>
  </property>
  <property fmtid="{D5CDD505-2E9C-101B-9397-08002B2CF9AE}" pid="26" name="MotionarLista">
    <vt:lpwstr>Söder, Björn (SD)\Almqvist, Erik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Björn Söder (SD), Erik Almqvist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K209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september 2012</vt:lpwstr>
  </property>
  <property fmtid="{D5CDD505-2E9C-101B-9397-08002B2CF9AE}" pid="44" name="NotesUID">
    <vt:lpwstr>charlott.qvick@riksdagen.se</vt:lpwstr>
  </property>
  <property fmtid="{D5CDD505-2E9C-101B-9397-08002B2CF9AE}" pid="45" name="ReservUID">
    <vt:lpwstr>ct0627aa</vt:lpwstr>
  </property>
  <property fmtid="{D5CDD505-2E9C-101B-9397-08002B2CF9AE}" pid="46" name="MotionID">
    <vt:lpwstr>20122013000000830068000000070069</vt:lpwstr>
  </property>
  <property fmtid="{D5CDD505-2E9C-101B-9397-08002B2CF9AE}" pid="47" name="datum">
    <vt:lpwstr>120919</vt:lpwstr>
  </property>
  <property fmtid="{D5CDD505-2E9C-101B-9397-08002B2CF9AE}" pid="48" name="avsändar-e-post">
    <vt:lpwstr>charlott.qvick@riksdagen.se</vt:lpwstr>
  </property>
  <property fmtid="{D5CDD505-2E9C-101B-9397-08002B2CF9AE}" pid="49" name="id">
    <vt:lpwstr>20122013000000830068000000070069</vt:lpwstr>
  </property>
  <property fmtid="{D5CDD505-2E9C-101B-9397-08002B2CF9AE}" pid="50" name="nummer">
    <vt:lpwstr>209</vt:lpwstr>
  </property>
  <property fmtid="{D5CDD505-2E9C-101B-9397-08002B2CF9AE}" pid="51" name="utskottsbeteckning">
    <vt:lpwstr>K</vt:lpwstr>
  </property>
  <property fmtid="{D5CDD505-2E9C-101B-9397-08002B2CF9AE}" pid="52" name="GlobalUID">
    <vt:lpwstr>{CAD9A491-045E-4E71-9D55-62EE80163C16}</vt:lpwstr>
  </property>
  <property fmtid="{D5CDD505-2E9C-101B-9397-08002B2CF9AE}" pid="53" name="Överföringar">
    <vt:i4>0</vt:i4>
  </property>
  <property fmtid="{D5CDD505-2E9C-101B-9397-08002B2CF9AE}" pid="54" name="Checksum">
    <vt:lpwstr>*1021375259724*</vt:lpwstr>
  </property>
  <property fmtid="{D5CDD505-2E9C-101B-9397-08002B2CF9AE}" pid="55" name="skuggnummer">
    <vt:lpwstr>134</vt:lpwstr>
  </property>
  <property fmtid="{D5CDD505-2E9C-101B-9397-08002B2CF9AE}" pid="56" name="urixVersion">
    <vt:lpwstr>4.5.0.25</vt:lpwstr>
  </property>
  <property fmtid="{D5CDD505-2E9C-101B-9397-08002B2CF9AE}" pid="57" name="urixOrigin">
    <vt:lpwstr>121013 09:04:08.033</vt:lpwstr>
  </property>
  <property fmtid="{D5CDD505-2E9C-101B-9397-08002B2CF9AE}" pid="58" name="urixGuid">
    <vt:lpwstr>{B2C37263-55B3-4AE2-89AA-AC7BB0651336}</vt:lpwstr>
  </property>
</Properties>
</file>