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0FCA" w:rsidRPr="007A0FCA" w:rsidRDefault="007A0FCA">
      <w:pPr>
        <w:pStyle w:val="Frslagsrubrik"/>
      </w:pPr>
      <w:r w:rsidRPr="007A0FCA">
        <w:t>Förslag till riksdagsbeslut</w:t>
      </w:r>
    </w:p>
    <w:p w:rsidR="007A0FCA" w:rsidRPr="007A0FCA" w:rsidRDefault="007A0FCA">
      <w:pPr>
        <w:pStyle w:val="Hemstlatt"/>
        <w:ind w:left="0"/>
      </w:pPr>
      <w:r w:rsidRPr="007A0FCA">
        <w:t>Riksdagen tillkännager för regeringen som sin mening vad som anförs i motionen om en riskkapitalfond för kunskapsbaserade sm</w:t>
      </w:r>
      <w:r w:rsidRPr="007A0FCA">
        <w:t>å</w:t>
      </w:r>
      <w:r w:rsidRPr="007A0FCA">
        <w:t>företag.</w:t>
      </w:r>
    </w:p>
    <w:p w:rsidR="007A0FCA" w:rsidRPr="007A0FCA" w:rsidRDefault="007A0FCA">
      <w:pPr>
        <w:pStyle w:val="Rubrik1"/>
      </w:pPr>
      <w:r w:rsidRPr="007A0FCA">
        <w:t>Motivering</w:t>
      </w:r>
    </w:p>
    <w:p w:rsidR="007A0FCA" w:rsidRPr="007A0FCA" w:rsidRDefault="007A0FCA">
      <w:r w:rsidRPr="007A0FCA">
        <w:t>En allvarlig flaskhals för tillväxten bland små och medelstora företag i ku</w:t>
      </w:r>
      <w:r w:rsidRPr="007A0FCA">
        <w:t>n</w:t>
      </w:r>
      <w:r w:rsidRPr="007A0FCA">
        <w:t>skapsintensiva sektorer som exempelvis Life Science, IT-telekom och milj</w:t>
      </w:r>
      <w:r w:rsidRPr="007A0FCA">
        <w:t>ö</w:t>
      </w:r>
      <w:r w:rsidRPr="007A0FCA">
        <w:t>teknik är de begränsade finansieringsmöjligheter som erbjuds när det gäller tillväxtkapital. För dessa bolag, som ännu inte tjänar några pengar men som har produkter med stor potential, är tillgången till finansiering minst lika viktig som innovationen själv. I dag är Sverige redan framgångsrikt på inn</w:t>
      </w:r>
      <w:r w:rsidRPr="007A0FCA">
        <w:t>o</w:t>
      </w:r>
      <w:r w:rsidRPr="007A0FCA">
        <w:t xml:space="preserve">vation i bemärkelsen att starta nya små företag. Däremot är vi sämre på att få dessa att växa och utvecklas i landet. Särskilt gäller </w:t>
      </w:r>
      <w:r w:rsidRPr="007A0FCA">
        <w:t>detta kunskapsintensiva småföretag som är frukterna av samhällets stora FoU-investeringar. Det är viktigt att ta till vara denna innovationskraft på ett sådant sätt så att de mindre och medelstora företagen kan utvecklas till livskraftiga företag. Denna vital</w:t>
      </w:r>
      <w:r w:rsidRPr="007A0FCA">
        <w:t>i</w:t>
      </w:r>
      <w:r w:rsidRPr="007A0FCA">
        <w:t>tet och detta spektrum av kunskapsbaserade företag kommer inte bara att leda till fler arbetstillfällen. Dessa faktorer kommer också att bidra till att dessa företag får lättare att attrahera rätt kapital, samarbeten och kompetens till Sverige.</w:t>
      </w:r>
    </w:p>
    <w:p w:rsidR="007A0FCA" w:rsidRPr="007A0FCA" w:rsidRDefault="007A0FCA">
      <w:pPr>
        <w:pStyle w:val="Normaltindrag"/>
      </w:pPr>
      <w:r w:rsidRPr="007A0FCA">
        <w:t>Det kap</w:t>
      </w:r>
      <w:r w:rsidRPr="007A0FCA">
        <w:t>ital som idag tillförs via statligt innovations- och riskkapital är i dag inte tillräckligt stort eller inte inriktat på just de kunskapsbaserade små och medelstora företagen. De ramlar idag mellan stolarna. De aktuella föret</w:t>
      </w:r>
      <w:r w:rsidRPr="007A0FCA">
        <w:t>a</w:t>
      </w:r>
      <w:r w:rsidRPr="007A0FCA">
        <w:t>gen är i många fall för stora för Innvationsbron och Almi Invest eller för små för Industrifonden och Svensk Exportkredit. Därför måste nya finansiering</w:t>
      </w:r>
      <w:r w:rsidRPr="007A0FCA">
        <w:t>s</w:t>
      </w:r>
      <w:r w:rsidRPr="007A0FCA">
        <w:t>vägar skapas och tillgången till riskvilligt kapital öka. En möjlighet är en statlig riskkapitalfond inriktad på kunskapsbaserade til</w:t>
      </w:r>
      <w:r w:rsidRPr="007A0FCA">
        <w:t xml:space="preserve">lväxtföretag i hela </w:t>
      </w:r>
      <w:r w:rsidRPr="007A0FCA">
        <w:lastRenderedPageBreak/>
        <w:t>Sverige. En sådan bör bygga vidare på lyckade modeller med geografiskt fokus eller branschfokus som Inland Innovation och Fouriertransform, med inriktning på kunskapsinnehållet. Vidare bör en satsning på en sådan riskkap</w:t>
      </w:r>
      <w:r w:rsidRPr="007A0FCA">
        <w:t>i</w:t>
      </w:r>
      <w:r w:rsidRPr="007A0FCA">
        <w:t>talfond göras i samverkan mellan offentliga och privata aktörer samt akad</w:t>
      </w:r>
      <w:r w:rsidRPr="007A0FCA">
        <w:t>e</w:t>
      </w:r>
      <w:r w:rsidRPr="007A0FCA">
        <w:t>min. Regeringen bör inför kommande budgetprocesser beakta behovet av en sådan riskkapita</w:t>
      </w:r>
      <w:r w:rsidRPr="007A0FCA">
        <w:t>l</w:t>
      </w:r>
      <w:r w:rsidRPr="007A0FCA">
        <w:t>fond.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A0FCA">
        <w:trPr>
          <w:cantSplit/>
        </w:trPr>
        <w:tc>
          <w:tcPr>
            <w:tcW w:w="3046" w:type="dxa"/>
          </w:tcPr>
          <w:p w:rsidR="007A0FCA" w:rsidRPr="007A0FCA" w:rsidRDefault="007A0FCA">
            <w:pPr>
              <w:pStyle w:val="UnderskriftDatum"/>
              <w:spacing w:before="240"/>
            </w:pPr>
            <w:r w:rsidRPr="007A0FCA">
              <w:t>Stockholm den 25 oktober 2010</w:t>
            </w:r>
          </w:p>
        </w:tc>
        <w:tc>
          <w:tcPr>
            <w:tcW w:w="3047" w:type="dxa"/>
          </w:tcPr>
          <w:p w:rsidR="007A0FCA" w:rsidRPr="007A0FCA" w:rsidRDefault="007A0FCA">
            <w:pPr>
              <w:pStyle w:val="Underskrifter"/>
              <w:spacing w:before="240"/>
            </w:pPr>
          </w:p>
        </w:tc>
      </w:tr>
      <w:tr w:rsidR="00000000" w:rsidRPr="007A0FCA">
        <w:trPr>
          <w:cantSplit/>
        </w:trPr>
        <w:tc>
          <w:tcPr>
            <w:tcW w:w="3046" w:type="dxa"/>
          </w:tcPr>
          <w:p w:rsidR="007A0FCA" w:rsidRPr="007A0FCA" w:rsidRDefault="007A0FCA">
            <w:pPr>
              <w:pStyle w:val="Underskrifter"/>
            </w:pPr>
            <w:r w:rsidRPr="007A0FCA">
              <w:t>Per Åsling (C)</w:t>
            </w:r>
          </w:p>
        </w:tc>
        <w:tc>
          <w:tcPr>
            <w:tcW w:w="3046" w:type="dxa"/>
          </w:tcPr>
          <w:p w:rsidR="007A0FCA" w:rsidRPr="007A0FCA" w:rsidRDefault="007A0FCA">
            <w:pPr>
              <w:pStyle w:val="Underskrifter"/>
            </w:pPr>
          </w:p>
        </w:tc>
      </w:tr>
    </w:tbl>
    <w:p w:rsidR="007A0FCA" w:rsidRPr="007A0FCA" w:rsidRDefault="007A0FCA">
      <w:pPr>
        <w:pStyle w:val="Normaltindrag"/>
      </w:pPr>
    </w:p>
    <w:sectPr w:rsidR="00000000" w:rsidRPr="007A0FC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0FCA" w:rsidRPr="007A0FCA" w:rsidRDefault="007A0FCA">
      <w:r w:rsidRPr="007A0FCA">
        <w:separator/>
      </w:r>
    </w:p>
  </w:endnote>
  <w:endnote w:type="continuationSeparator" w:id="0">
    <w:p w:rsidR="007A0FCA" w:rsidRPr="007A0FCA" w:rsidRDefault="007A0FCA">
      <w:r w:rsidRPr="007A0F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FCA" w:rsidRPr="007A0FCA" w:rsidRDefault="007A0FCA">
    <w:pPr>
      <w:pStyle w:val="Sidfot"/>
    </w:pPr>
    <w:r w:rsidRPr="007A0FC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90888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0FCA" w:rsidRDefault="007A0FC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A0FCA" w:rsidRDefault="007A0FC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FCA" w:rsidRPr="007A0FCA" w:rsidRDefault="007A0FCA">
    <w:pPr>
      <w:pStyle w:val="Sidfot"/>
    </w:pPr>
    <w:r w:rsidRPr="007A0FC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22099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0FCA" w:rsidRDefault="007A0FC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A0FCA" w:rsidRDefault="007A0FC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FCA" w:rsidRPr="007A0FCA" w:rsidRDefault="007A0FCA">
    <w:pPr>
      <w:pStyle w:val="Sidfot"/>
    </w:pPr>
    <w:r w:rsidRPr="007A0FC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86366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0FCA" w:rsidRDefault="007A0FC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A0FCA" w:rsidRDefault="007A0FC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0FCA" w:rsidRPr="007A0FCA" w:rsidRDefault="007A0FCA">
      <w:r w:rsidRPr="007A0FCA">
        <w:separator/>
      </w:r>
    </w:p>
  </w:footnote>
  <w:footnote w:type="continuationSeparator" w:id="0">
    <w:p w:rsidR="007A0FCA" w:rsidRPr="007A0FCA" w:rsidRDefault="007A0FCA">
      <w:r w:rsidRPr="007A0F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FCA" w:rsidRPr="007A0FCA" w:rsidRDefault="007A0FCA">
    <w:pPr>
      <w:pStyle w:val="Sidhuvud"/>
    </w:pPr>
    <w:r w:rsidRPr="007A0FC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193675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0FCA" w:rsidRDefault="007A0FC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A0FCA" w:rsidRDefault="007A0FC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FCA" w:rsidRPr="007A0FCA" w:rsidRDefault="007A0FCA">
    <w:pPr>
      <w:pStyle w:val="Sidhuvud"/>
    </w:pPr>
    <w:r w:rsidRPr="007A0FC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805084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0FCA" w:rsidRDefault="007A0FC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A0FCA" w:rsidRDefault="007A0FC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FCA" w:rsidRPr="007A0FCA" w:rsidRDefault="007A0FCA">
    <w:pPr>
      <w:pStyle w:val="FSHNormal"/>
      <w:tabs>
        <w:tab w:val="right" w:pos="5840"/>
      </w:tabs>
    </w:pPr>
    <w:r w:rsidRPr="007A0FCA">
      <w:br/>
    </w:r>
    <w:r w:rsidRPr="007A0FCA">
      <w:fldChar w:fldCharType="begin" w:fldLock="1"/>
    </w:r>
    <w:r w:rsidRPr="007A0FCA">
      <w:instrText xml:space="preserve"> DOCPROPERTY</w:instrText>
    </w:r>
    <w:r w:rsidRPr="007A0FCA">
      <w:rPr>
        <w:sz w:val="18"/>
      </w:rPr>
      <w:instrText xml:space="preserve"> "YearUser" *\charformat </w:instrText>
    </w:r>
    <w:r w:rsidRPr="007A0FCA">
      <w:fldChar w:fldCharType="separate"/>
    </w:r>
    <w:r w:rsidRPr="007A0FCA">
      <w:t>2010/11</w:t>
    </w:r>
    <w:r w:rsidRPr="007A0FCA">
      <w:fldChar w:fldCharType="end"/>
    </w:r>
    <w:r w:rsidRPr="007A0FCA">
      <w:t xml:space="preserve"> </w:t>
    </w:r>
    <w:r w:rsidRPr="007A0FCA">
      <w:tab/>
      <w:t xml:space="preserve">mnr: </w:t>
    </w:r>
    <w:r w:rsidRPr="007A0FCA">
      <w:fldChar w:fldCharType="begin" w:fldLock="1"/>
    </w:r>
    <w:r w:rsidRPr="007A0FCA">
      <w:instrText xml:space="preserve"> DOCPROPERTY</w:instrText>
    </w:r>
    <w:r w:rsidRPr="007A0FCA">
      <w:rPr>
        <w:sz w:val="18"/>
      </w:rPr>
      <w:instrText xml:space="preserve"> "Motionsnummer" *\charformat </w:instrText>
    </w:r>
    <w:r w:rsidRPr="007A0FCA">
      <w:fldChar w:fldCharType="separate"/>
    </w:r>
    <w:r w:rsidRPr="007A0FCA">
      <w:t>N433</w:t>
    </w:r>
    <w:r w:rsidRPr="007A0FCA">
      <w:fldChar w:fldCharType="end"/>
    </w:r>
    <w:r w:rsidRPr="007A0FCA">
      <w:br/>
    </w:r>
    <w:r w:rsidRPr="007A0FCA">
      <w:fldChar w:fldCharType="begin" w:fldLock="1"/>
    </w:r>
    <w:r w:rsidRPr="007A0FCA">
      <w:instrText xml:space="preserve"> DOCPROPERTY</w:instrText>
    </w:r>
    <w:r w:rsidRPr="007A0FCA">
      <w:rPr>
        <w:sz w:val="18"/>
      </w:rPr>
      <w:instrText xml:space="preserve"> "Samling" *\charformat </w:instrText>
    </w:r>
    <w:r w:rsidRPr="007A0FCA">
      <w:fldChar w:fldCharType="end"/>
    </w:r>
    <w:r w:rsidRPr="007A0FCA">
      <w:tab/>
      <w:t xml:space="preserve">pnr: </w:t>
    </w:r>
    <w:r w:rsidRPr="007A0FCA">
      <w:fldChar w:fldCharType="begin" w:fldLock="1"/>
    </w:r>
    <w:r w:rsidRPr="007A0FCA">
      <w:instrText xml:space="preserve"> DOCPROPERTY</w:instrText>
    </w:r>
    <w:r w:rsidRPr="007A0FCA">
      <w:rPr>
        <w:sz w:val="18"/>
      </w:rPr>
      <w:instrText xml:space="preserve"> "Partinummer" *\charformat </w:instrText>
    </w:r>
    <w:r w:rsidRPr="007A0FCA">
      <w:fldChar w:fldCharType="separate"/>
    </w:r>
    <w:r w:rsidRPr="007A0FCA">
      <w:t>C448</w:t>
    </w:r>
    <w:r w:rsidRPr="007A0FCA">
      <w:fldChar w:fldCharType="end"/>
    </w:r>
  </w:p>
  <w:p w:rsidR="007A0FCA" w:rsidRPr="007A0FCA" w:rsidRDefault="007A0FCA">
    <w:pPr>
      <w:pStyle w:val="FSHRub1"/>
    </w:pPr>
    <w:r w:rsidRPr="007A0FCA">
      <w:t>Motion till riksdagen</w:t>
    </w:r>
    <w:r w:rsidRPr="007A0FCA">
      <w:br/>
    </w:r>
    <w:r w:rsidRPr="007A0FCA">
      <w:fldChar w:fldCharType="begin" w:fldLock="1"/>
    </w:r>
    <w:r w:rsidRPr="007A0FCA">
      <w:instrText xml:space="preserve"> DOCPROPERTY "YearUser" *\charformat </w:instrText>
    </w:r>
    <w:r w:rsidRPr="007A0FCA">
      <w:fldChar w:fldCharType="separate"/>
    </w:r>
    <w:r w:rsidRPr="007A0FCA">
      <w:t>2010/11</w:t>
    </w:r>
    <w:r w:rsidRPr="007A0FCA">
      <w:fldChar w:fldCharType="end"/>
    </w:r>
    <w:r w:rsidRPr="007A0FCA">
      <w:t>:</w:t>
    </w:r>
    <w:r w:rsidRPr="007A0FCA">
      <w:fldChar w:fldCharType="begin" w:fldLock="1"/>
    </w:r>
    <w:r w:rsidRPr="007A0FCA">
      <w:instrText xml:space="preserve"> DOCPROPERTY "Motionsnummer" *\charformat </w:instrText>
    </w:r>
    <w:r w:rsidRPr="007A0FCA">
      <w:fldChar w:fldCharType="separate"/>
    </w:r>
    <w:r w:rsidRPr="007A0FCA">
      <w:t>N433</w:t>
    </w:r>
    <w:r w:rsidRPr="007A0FCA">
      <w:fldChar w:fldCharType="end"/>
    </w:r>
  </w:p>
  <w:p w:rsidR="007A0FCA" w:rsidRPr="007A0FCA" w:rsidRDefault="007A0FCA">
    <w:pPr>
      <w:pStyle w:val="FSHNormalS5"/>
    </w:pPr>
    <w:r w:rsidRPr="007A0FCA">
      <w:fldChar w:fldCharType="begin" w:fldLock="1"/>
    </w:r>
    <w:r w:rsidRPr="007A0FCA">
      <w:instrText xml:space="preserve"> DOCPROPERTY "MotionarText" *\charformat </w:instrText>
    </w:r>
    <w:r w:rsidRPr="007A0FCA">
      <w:fldChar w:fldCharType="separate"/>
    </w:r>
    <w:r w:rsidRPr="007A0FCA">
      <w:t>av Per Åsling (C)</w:t>
    </w:r>
    <w:r w:rsidRPr="007A0FCA">
      <w:fldChar w:fldCharType="end"/>
    </w:r>
    <w:r w:rsidRPr="007A0FCA">
      <w:br/>
    </w:r>
    <w:r w:rsidRPr="007A0FCA">
      <w:fldChar w:fldCharType="begin" w:fldLock="1"/>
    </w:r>
    <w:r w:rsidRPr="007A0FCA">
      <w:instrText xml:space="preserve"> DOCPROPERTY "SvarFrasKort" *\charformat </w:instrText>
    </w:r>
    <w:r w:rsidRPr="007A0FCA">
      <w:fldChar w:fldCharType="end"/>
    </w:r>
  </w:p>
  <w:p w:rsidR="007A0FCA" w:rsidRPr="007A0FCA" w:rsidRDefault="007A0FCA">
    <w:pPr>
      <w:pStyle w:val="FSHTitel"/>
    </w:pPr>
    <w:r w:rsidRPr="007A0FCA">
      <w:fldChar w:fldCharType="begin" w:fldLock="1"/>
    </w:r>
    <w:r w:rsidRPr="007A0FCA">
      <w:instrText xml:space="preserve"> DOCPROPERTY</w:instrText>
    </w:r>
    <w:r w:rsidRPr="007A0FCA">
      <w:rPr>
        <w:sz w:val="18"/>
      </w:rPr>
      <w:instrText xml:space="preserve"> "RubrikSvar" *\charformat </w:instrText>
    </w:r>
    <w:r w:rsidRPr="007A0FCA">
      <w:fldChar w:fldCharType="separate"/>
    </w:r>
    <w:r w:rsidRPr="007A0FCA">
      <w:t>Riskkapitalfond för kunskapsbaserade småföretag</w:t>
    </w:r>
    <w:r w:rsidRPr="007A0FCA">
      <w:fldChar w:fldCharType="end"/>
    </w:r>
  </w:p>
  <w:p w:rsidR="007A0FCA" w:rsidRPr="007A0FCA" w:rsidRDefault="007A0FCA">
    <w:pPr>
      <w:pStyle w:val="Normal00"/>
    </w:pPr>
  </w:p>
  <w:p w:rsidR="007A0FCA" w:rsidRPr="007A0FCA" w:rsidRDefault="007A0FC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13453642">
    <w:abstractNumId w:val="3"/>
  </w:num>
  <w:num w:numId="2" w16cid:durableId="1388843719">
    <w:abstractNumId w:val="2"/>
  </w:num>
  <w:num w:numId="3" w16cid:durableId="515463839">
    <w:abstractNumId w:val="1"/>
  </w:num>
  <w:num w:numId="4" w16cid:durableId="1128358446">
    <w:abstractNumId w:val="0"/>
  </w:num>
  <w:num w:numId="5" w16cid:durableId="1390615848">
    <w:abstractNumId w:val="7"/>
  </w:num>
  <w:num w:numId="6" w16cid:durableId="795103454">
    <w:abstractNumId w:val="6"/>
  </w:num>
  <w:num w:numId="7" w16cid:durableId="429591489">
    <w:abstractNumId w:val="5"/>
  </w:num>
  <w:num w:numId="8" w16cid:durableId="188765875">
    <w:abstractNumId w:val="4"/>
  </w:num>
  <w:num w:numId="9" w16cid:durableId="1340738803">
    <w:abstractNumId w:val="8"/>
  </w:num>
  <w:num w:numId="10" w16cid:durableId="1804738437">
    <w:abstractNumId w:val="9"/>
  </w:num>
  <w:num w:numId="11" w16cid:durableId="1747343374">
    <w:abstractNumId w:val="10"/>
  </w:num>
  <w:num w:numId="12" w16cid:durableId="1262256073">
    <w:abstractNumId w:val="13"/>
  </w:num>
  <w:num w:numId="13" w16cid:durableId="326055486">
    <w:abstractNumId w:val="15"/>
  </w:num>
  <w:num w:numId="14" w16cid:durableId="788738721">
    <w:abstractNumId w:val="16"/>
  </w:num>
  <w:num w:numId="15" w16cid:durableId="124324550">
    <w:abstractNumId w:val="11"/>
  </w:num>
  <w:num w:numId="16" w16cid:durableId="2119592738">
    <w:abstractNumId w:val="18"/>
  </w:num>
  <w:num w:numId="17" w16cid:durableId="1257251869">
    <w:abstractNumId w:val="17"/>
  </w:num>
  <w:num w:numId="18" w16cid:durableId="371155258">
    <w:abstractNumId w:val="14"/>
  </w:num>
  <w:num w:numId="19" w16cid:durableId="7891253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0"/>
    <w:docVar w:name="PersonGUIDs" w:val="{66B4966F-5614-44FA-8295-17174D5A036A}"/>
  </w:docVars>
  <w:rsids>
    <w:rsidRoot w:val="009D1286"/>
    <w:rsid w:val="007A0FCA"/>
    <w:rsid w:val="009D128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049ADA7-F106-4F91-92BF-AEDB5F97E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318</Words>
  <Characters>1926</Characters>
  <Application>Microsoft Office Word</Application>
  <DocSecurity>4</DocSecurity>
  <Lines>36</Lines>
  <Paragraphs>8</Paragraphs>
  <ScaleCrop>false</ScaleCrop>
  <HeadingPairs>
    <vt:vector size="2" baseType="variant">
      <vt:variant>
        <vt:lpstr>Rubrik</vt:lpstr>
      </vt:variant>
      <vt:variant>
        <vt:i4>1</vt:i4>
      </vt:variant>
    </vt:vector>
  </HeadingPairs>
  <TitlesOfParts>
    <vt:vector size="1" baseType="lpstr">
      <vt:lpstr>c448</vt:lpstr>
    </vt:vector>
  </TitlesOfParts>
  <Company>Riksdagen</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c448</dc:title>
  <dc:subject>c448</dc:subject>
  <dc:creator>Riksdagen</dc:creator>
  <cp:keywords>Riksdagen</cp:keywords>
  <dc:description>Versal/gemen i partibeteckning. Gemen i tryck för 0910, versal för 1011 och nyare</dc:description>
  <cp:lastModifiedBy>Lars Brink</cp:lastModifiedBy>
  <cp:revision>2</cp:revision>
  <cp:lastPrinted>2011-01-10T10:17:00Z</cp:lastPrinted>
  <dcterms:created xsi:type="dcterms:W3CDTF">2025-12-18T01:53:00Z</dcterms:created>
  <dcterms:modified xsi:type="dcterms:W3CDTF">2025-12-18T01:53:00Z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mot2000_530_2011-01-10</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Riskkapitalfond för kunskapsbaserade småföretag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Riskkapitalfond för kunskapsbaserade småföretag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C448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Per Åsling (C)</vt:lpwstr>
  </property>
  <property fmtid="{D5CDD505-2E9C-101B-9397-08002B2CF9AE}" pid="26" name="MotionarLista">
    <vt:lpwstr>Åsling, Per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Åsling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N433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20102011000000000099000004480069</vt:lpwstr>
  </property>
  <property fmtid="{D5CDD505-2E9C-101B-9397-08002B2CF9AE}" pid="47" name="datum">
    <vt:lpwstr>101025</vt:lpwstr>
  </property>
  <property fmtid="{D5CDD505-2E9C-101B-9397-08002B2CF9AE}" pid="48" name="avsändar-e-post">
    <vt:lpwstr>marianne.magnusson@riksdagen.se</vt:lpwstr>
  </property>
  <property fmtid="{D5CDD505-2E9C-101B-9397-08002B2CF9AE}" pid="49" name="id">
    <vt:lpwstr>20102011000000000099000004480069</vt:lpwstr>
  </property>
  <property fmtid="{D5CDD505-2E9C-101B-9397-08002B2CF9AE}" pid="50" name="nummer">
    <vt:lpwstr>433</vt:lpwstr>
  </property>
  <property fmtid="{D5CDD505-2E9C-101B-9397-08002B2CF9AE}" pid="51" name="utskottsbeteckning">
    <vt:lpwstr>N</vt:lpwstr>
  </property>
  <property fmtid="{D5CDD505-2E9C-101B-9397-08002B2CF9AE}" pid="52" name="GlobalUID">
    <vt:lpwstr>{BDAFC393-18E9-4FF7-9F8B-F622D0377BFC}</vt:lpwstr>
  </property>
  <property fmtid="{D5CDD505-2E9C-101B-9397-08002B2CF9AE}" pid="53" name="Överföringar">
    <vt:i4>0</vt:i4>
  </property>
  <property fmtid="{D5CDD505-2E9C-101B-9397-08002B2CF9AE}" pid="54" name="Checksum">
    <vt:lpwstr>*1000434751690*</vt:lpwstr>
  </property>
  <property fmtid="{D5CDD505-2E9C-101B-9397-08002B2CF9AE}" pid="55" name="skuggnummer">
    <vt:lpwstr>3116</vt:lpwstr>
  </property>
  <property fmtid="{D5CDD505-2E9C-101B-9397-08002B2CF9AE}" pid="56" name="urixVersion">
    <vt:lpwstr>4.3.2.0</vt:lpwstr>
  </property>
  <property fmtid="{D5CDD505-2E9C-101B-9397-08002B2CF9AE}" pid="57" name="urixOrigin">
    <vt:lpwstr>110110 11:18:20.719</vt:lpwstr>
  </property>
  <property fmtid="{D5CDD505-2E9C-101B-9397-08002B2CF9AE}" pid="58" name="urixGuid">
    <vt:lpwstr>{F584372B-6057-42D8-8D9A-176FE33E1C1C}</vt:lpwstr>
  </property>
</Properties>
</file>