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691C" w:rsidRDefault="00DA012D" w14:paraId="490DD3E4" w14:textId="77777777">
      <w:pPr>
        <w:pStyle w:val="RubrikFrslagTIllRiksdagsbeslut"/>
      </w:pPr>
      <w:sdt>
        <w:sdtPr>
          <w:alias w:val="CC_Boilerplate_4"/>
          <w:tag w:val="CC_Boilerplate_4"/>
          <w:id w:val="-1644581176"/>
          <w:lock w:val="sdtContentLocked"/>
          <w:placeholder>
            <w:docPart w:val="29706AA7AF474509B142BA661F63E854"/>
          </w:placeholder>
          <w:text/>
        </w:sdtPr>
        <w:sdtEndPr/>
        <w:sdtContent>
          <w:r w:rsidRPr="009B062B" w:rsidR="00AF30DD">
            <w:t>Förslag till riksdagsbeslut</w:t>
          </w:r>
        </w:sdtContent>
      </w:sdt>
      <w:bookmarkEnd w:id="0"/>
      <w:bookmarkEnd w:id="1"/>
    </w:p>
    <w:sdt>
      <w:sdtPr>
        <w:alias w:val="Yrkande 1"/>
        <w:tag w:val="53085a5c-f587-4e16-8d31-e65de33c0eed"/>
        <w:id w:val="-1196611480"/>
        <w:lock w:val="sdtLocked"/>
      </w:sdtPr>
      <w:sdtEndPr/>
      <w:sdtContent>
        <w:p w:rsidR="00790D20" w:rsidRDefault="005D23D2" w14:paraId="403C8B21" w14:textId="519AC6C8">
          <w:pPr>
            <w:pStyle w:val="Frslagstext"/>
            <w:numPr>
              <w:ilvl w:val="0"/>
              <w:numId w:val="0"/>
            </w:numPr>
          </w:pPr>
          <w:r>
            <w:t>Riksdagen ställer sig bakom det som anförs i motionen om att Sverige ska se över möjligheten att inrätta ett centrum för internationell konflikthantering och fredsbyggande under benämningen Peace Impact Sweden (PIS)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838FF8223C4D2980F283ED3CEE4402"/>
        </w:placeholder>
        <w:text/>
      </w:sdtPr>
      <w:sdtEndPr/>
      <w:sdtContent>
        <w:p w:rsidRPr="009B062B" w:rsidR="006D79C9" w:rsidP="00333E95" w:rsidRDefault="006D79C9" w14:paraId="75F873D2" w14:textId="77777777">
          <w:pPr>
            <w:pStyle w:val="Rubrik1"/>
          </w:pPr>
          <w:r>
            <w:t>Motivering</w:t>
          </w:r>
        </w:p>
      </w:sdtContent>
    </w:sdt>
    <w:bookmarkEnd w:displacedByCustomXml="prev" w:id="3"/>
    <w:bookmarkEnd w:displacedByCustomXml="prev" w:id="4"/>
    <w:p w:rsidR="00B502E7" w:rsidP="00DA012D" w:rsidRDefault="00B502E7" w14:paraId="61539251" w14:textId="654E5CA7">
      <w:pPr>
        <w:pStyle w:val="Normalutanindragellerluft"/>
      </w:pPr>
      <w:r>
        <w:t>Sverige har en lång tradition av att bidra till internationell fred och säkerhet genom diplomatiska insatser, bistånd och deltagande i fredsbevarande operationer. För att ytterligare stärka Sveriges roll inom global konflikthantering och fredsbyggande föreslås inrättandet av ett svenskt centrum för internationell konflikthantering och fredsbyggande, benämnt Peace Impact Sweden (PIS). </w:t>
      </w:r>
    </w:p>
    <w:p w:rsidR="00B502E7" w:rsidP="00DA012D" w:rsidRDefault="00B502E7" w14:paraId="3750E8A6" w14:textId="235BBD16">
      <w:r>
        <w:t>Ett föredöme i detta sammanhang är Norge, som genom sitt fredsinstitut PRIO (Peace Research Institute Oslo) har etablerat sig som en ledande aktör inom både forskning och praktisk medling i internationella konflikter. PRIO har fungerat som en plattform för både akademisk forskning och direkt medling. Sverige har möjlighet att utveckla ett liknande institut som fokuserar både på forskning och praktisk medling samt fredsbyggande. Genom att skapa starka kopplingar till både svenska och internationella akademiska institutioner samt icke-statliga organisationer, kan PIS fungera som en central aktör inom detta område.  </w:t>
      </w:r>
    </w:p>
    <w:p w:rsidR="00B502E7" w:rsidP="00DA012D" w:rsidRDefault="00B502E7" w14:paraId="49F0DBD3" w14:textId="51A186B3">
      <w:r>
        <w:t>PIS bör utvecklas som en del av ett nordiskt eller EU-baserat nätverk för konflikt</w:t>
      </w:r>
      <w:r w:rsidR="00DA012D">
        <w:softHyphen/>
      </w:r>
      <w:r>
        <w:t xml:space="preserve">lösning. Genom att samordna insatser med andra nordiska länder och EU-medlemmar kan Sveriges inflytande och effektivitet i fredsprocesser stärkas ytterligare. Centret bör även inkludera en forskningsenhet som analyserar och utvärderar tidigare fredsprocesser för att identifiera effektiva metoder och strategier. En årlig rapport om globala trender inom konfliktlösning och fredsbyggande bör publiceras, vilket kan fungera som </w:t>
      </w:r>
      <w:r>
        <w:lastRenderedPageBreak/>
        <w:t xml:space="preserve">vägledning för både nationella och internationella insatser. För att säkerställa långsiktig </w:t>
      </w:r>
      <w:r w:rsidRPr="00DA012D">
        <w:rPr>
          <w:spacing w:val="-1"/>
        </w:rPr>
        <w:t>hållbarhet bör PIS söka finansiering genom EU</w:t>
      </w:r>
      <w:r w:rsidRPr="00DA012D" w:rsidR="005D23D2">
        <w:rPr>
          <w:spacing w:val="-1"/>
        </w:rPr>
        <w:t>:s</w:t>
      </w:r>
      <w:r w:rsidRPr="00DA012D">
        <w:rPr>
          <w:spacing w:val="-1"/>
        </w:rPr>
        <w:t xml:space="preserve"> fredsprogram och andra internatio</w:t>
      </w:r>
      <w:r w:rsidRPr="00DA012D" w:rsidR="00DA012D">
        <w:rPr>
          <w:spacing w:val="-1"/>
        </w:rPr>
        <w:softHyphen/>
      </w:r>
      <w:r w:rsidRPr="00DA012D">
        <w:rPr>
          <w:spacing w:val="-1"/>
        </w:rPr>
        <w:t>nella</w:t>
      </w:r>
      <w:r>
        <w:t xml:space="preserve"> biståndsorgan. Detta skulle stärka Sveriges profil som en ledande aktör inom interna</w:t>
      </w:r>
      <w:r w:rsidR="00DA012D">
        <w:softHyphen/>
      </w:r>
      <w:r>
        <w:t>tio</w:t>
      </w:r>
      <w:r w:rsidR="00DA012D">
        <w:softHyphen/>
      </w:r>
      <w:r>
        <w:t>nellt fredsbyggande.  </w:t>
      </w:r>
    </w:p>
    <w:p w:rsidR="00B502E7" w:rsidP="00DA012D" w:rsidRDefault="00B502E7" w14:paraId="0F479826" w14:textId="2C8C9795">
      <w:r>
        <w:t xml:space="preserve">Genom att inrätta PIS kan Sverige ta en ännu större roll i globala fredsprocesser. Inspirerat av Norges framgångar och genom att bygga upp en stark kapacitet för </w:t>
      </w:r>
      <w:r w:rsidRPr="00DA012D">
        <w:rPr>
          <w:spacing w:val="-1"/>
        </w:rPr>
        <w:t>forskning och medling kan Sverige bli en nyckelaktör i arbetet för att lösa internationella</w:t>
      </w:r>
      <w:r>
        <w:t xml:space="preserve"> konflikter och bygga en fredligare värld.</w:t>
      </w:r>
    </w:p>
    <w:sdt>
      <w:sdtPr>
        <w:rPr>
          <w:i/>
          <w:noProof/>
        </w:rPr>
        <w:alias w:val="CC_Underskrifter"/>
        <w:tag w:val="CC_Underskrifter"/>
        <w:id w:val="583496634"/>
        <w:lock w:val="sdtContentLocked"/>
        <w:placeholder>
          <w:docPart w:val="66DB894222FE4768A94C40F07E08ADF7"/>
        </w:placeholder>
      </w:sdtPr>
      <w:sdtEndPr>
        <w:rPr>
          <w:i w:val="0"/>
          <w:noProof w:val="0"/>
        </w:rPr>
      </w:sdtEndPr>
      <w:sdtContent>
        <w:p w:rsidR="009E691C" w:rsidP="009E691C" w:rsidRDefault="009E691C" w14:paraId="48D8D256" w14:textId="77777777"/>
        <w:p w:rsidRPr="008E0FE2" w:rsidR="004801AC" w:rsidP="009E691C" w:rsidRDefault="00DA012D" w14:paraId="6B156B3F" w14:textId="7A7CA9E2"/>
      </w:sdtContent>
    </w:sdt>
    <w:tbl>
      <w:tblPr>
        <w:tblW w:w="5000" w:type="pct"/>
        <w:tblLook w:val="04A0" w:firstRow="1" w:lastRow="0" w:firstColumn="1" w:lastColumn="0" w:noHBand="0" w:noVBand="1"/>
        <w:tblCaption w:val="underskrifter"/>
      </w:tblPr>
      <w:tblGrid>
        <w:gridCol w:w="4252"/>
        <w:gridCol w:w="4252"/>
      </w:tblGrid>
      <w:tr w:rsidR="00790D20" w14:paraId="6927B632" w14:textId="77777777">
        <w:trPr>
          <w:cantSplit/>
        </w:trPr>
        <w:tc>
          <w:tcPr>
            <w:tcW w:w="50" w:type="pct"/>
            <w:vAlign w:val="bottom"/>
          </w:tcPr>
          <w:p w:rsidR="00790D20" w:rsidRDefault="005D23D2" w14:paraId="3F0E958B" w14:textId="77777777">
            <w:pPr>
              <w:pStyle w:val="Underskrifter"/>
              <w:spacing w:after="0"/>
            </w:pPr>
            <w:r>
              <w:t>Serkan Köse (S)</w:t>
            </w:r>
          </w:p>
        </w:tc>
        <w:tc>
          <w:tcPr>
            <w:tcW w:w="50" w:type="pct"/>
            <w:vAlign w:val="bottom"/>
          </w:tcPr>
          <w:p w:rsidR="00790D20" w:rsidRDefault="00790D20" w14:paraId="2D8BD99A" w14:textId="77777777">
            <w:pPr>
              <w:pStyle w:val="Underskrifter"/>
              <w:spacing w:after="0"/>
            </w:pPr>
          </w:p>
        </w:tc>
      </w:tr>
    </w:tbl>
    <w:p w:rsidR="00686948" w:rsidRDefault="00686948" w14:paraId="7A53A921" w14:textId="77777777"/>
    <w:sectPr w:rsidR="006869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3374" w14:textId="77777777" w:rsidR="00B502E7" w:rsidRDefault="00B502E7" w:rsidP="000C1CAD">
      <w:pPr>
        <w:spacing w:line="240" w:lineRule="auto"/>
      </w:pPr>
      <w:r>
        <w:separator/>
      </w:r>
    </w:p>
  </w:endnote>
  <w:endnote w:type="continuationSeparator" w:id="0">
    <w:p w14:paraId="6119708F" w14:textId="77777777" w:rsidR="00B502E7" w:rsidRDefault="00B50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5B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AE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E281" w14:textId="0C848B14" w:rsidR="00262EA3" w:rsidRPr="009E691C" w:rsidRDefault="00262EA3" w:rsidP="009E69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2DB9" w14:textId="77777777" w:rsidR="00B502E7" w:rsidRDefault="00B502E7" w:rsidP="000C1CAD">
      <w:pPr>
        <w:spacing w:line="240" w:lineRule="auto"/>
      </w:pPr>
      <w:r>
        <w:separator/>
      </w:r>
    </w:p>
  </w:footnote>
  <w:footnote w:type="continuationSeparator" w:id="0">
    <w:p w14:paraId="3B5B2DC0" w14:textId="77777777" w:rsidR="00B502E7" w:rsidRDefault="00B502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F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BB38B" wp14:editId="32539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F6D45" w14:textId="05205F93" w:rsidR="00262EA3" w:rsidRDefault="00DA012D" w:rsidP="008103B5">
                          <w:pPr>
                            <w:jc w:val="right"/>
                          </w:pPr>
                          <w:sdt>
                            <w:sdtPr>
                              <w:alias w:val="CC_Noformat_Partikod"/>
                              <w:tag w:val="CC_Noformat_Partikod"/>
                              <w:id w:val="-53464382"/>
                              <w:text/>
                            </w:sdtPr>
                            <w:sdtEndPr/>
                            <w:sdtContent>
                              <w:r w:rsidR="00B502E7">
                                <w:t>S</w:t>
                              </w:r>
                            </w:sdtContent>
                          </w:sdt>
                          <w:sdt>
                            <w:sdtPr>
                              <w:alias w:val="CC_Noformat_Partinummer"/>
                              <w:tag w:val="CC_Noformat_Partinummer"/>
                              <w:id w:val="-1709555926"/>
                              <w:text/>
                            </w:sdtPr>
                            <w:sdtEndPr/>
                            <w:sdtContent>
                              <w:r w:rsidR="00B502E7">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BB3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F6D45" w14:textId="05205F93" w:rsidR="00262EA3" w:rsidRDefault="00DA012D" w:rsidP="008103B5">
                    <w:pPr>
                      <w:jc w:val="right"/>
                    </w:pPr>
                    <w:sdt>
                      <w:sdtPr>
                        <w:alias w:val="CC_Noformat_Partikod"/>
                        <w:tag w:val="CC_Noformat_Partikod"/>
                        <w:id w:val="-53464382"/>
                        <w:text/>
                      </w:sdtPr>
                      <w:sdtEndPr/>
                      <w:sdtContent>
                        <w:r w:rsidR="00B502E7">
                          <w:t>S</w:t>
                        </w:r>
                      </w:sdtContent>
                    </w:sdt>
                    <w:sdt>
                      <w:sdtPr>
                        <w:alias w:val="CC_Noformat_Partinummer"/>
                        <w:tag w:val="CC_Noformat_Partinummer"/>
                        <w:id w:val="-1709555926"/>
                        <w:text/>
                      </w:sdtPr>
                      <w:sdtEndPr/>
                      <w:sdtContent>
                        <w:r w:rsidR="00B502E7">
                          <w:t>6</w:t>
                        </w:r>
                      </w:sdtContent>
                    </w:sdt>
                  </w:p>
                </w:txbxContent>
              </v:textbox>
              <w10:wrap anchorx="page"/>
            </v:shape>
          </w:pict>
        </mc:Fallback>
      </mc:AlternateContent>
    </w:r>
  </w:p>
  <w:p w14:paraId="36C734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9357" w14:textId="77777777" w:rsidR="00262EA3" w:rsidRDefault="00262EA3" w:rsidP="008563AC">
    <w:pPr>
      <w:jc w:val="right"/>
    </w:pPr>
  </w:p>
  <w:p w14:paraId="45CE41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5B27" w14:textId="77777777" w:rsidR="00262EA3" w:rsidRDefault="00DA01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28EB0" wp14:editId="04D8D5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9BC1D5" w14:textId="6E76B591" w:rsidR="00262EA3" w:rsidRDefault="00DA012D" w:rsidP="00A314CF">
    <w:pPr>
      <w:pStyle w:val="FSHNormal"/>
      <w:spacing w:before="40"/>
    </w:pPr>
    <w:sdt>
      <w:sdtPr>
        <w:alias w:val="CC_Noformat_Motionstyp"/>
        <w:tag w:val="CC_Noformat_Motionstyp"/>
        <w:id w:val="1162973129"/>
        <w:lock w:val="sdtContentLocked"/>
        <w15:appearance w15:val="hidden"/>
        <w:text/>
      </w:sdtPr>
      <w:sdtEndPr/>
      <w:sdtContent>
        <w:r w:rsidR="009E691C">
          <w:t>Enskild motion</w:t>
        </w:r>
      </w:sdtContent>
    </w:sdt>
    <w:r w:rsidR="00821B36">
      <w:t xml:space="preserve"> </w:t>
    </w:r>
    <w:sdt>
      <w:sdtPr>
        <w:alias w:val="CC_Noformat_Partikod"/>
        <w:tag w:val="CC_Noformat_Partikod"/>
        <w:id w:val="1471015553"/>
        <w:text/>
      </w:sdtPr>
      <w:sdtEndPr/>
      <w:sdtContent>
        <w:r w:rsidR="00B502E7">
          <w:t>S</w:t>
        </w:r>
      </w:sdtContent>
    </w:sdt>
    <w:sdt>
      <w:sdtPr>
        <w:alias w:val="CC_Noformat_Partinummer"/>
        <w:tag w:val="CC_Noformat_Partinummer"/>
        <w:id w:val="-2014525982"/>
        <w:text/>
      </w:sdtPr>
      <w:sdtEndPr/>
      <w:sdtContent>
        <w:r w:rsidR="00B502E7">
          <w:t>6</w:t>
        </w:r>
      </w:sdtContent>
    </w:sdt>
  </w:p>
  <w:p w14:paraId="5867D9FA" w14:textId="77777777" w:rsidR="00262EA3" w:rsidRPr="008227B3" w:rsidRDefault="00DA01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21E3E" w14:textId="7F1BA0D8" w:rsidR="00262EA3" w:rsidRPr="008227B3" w:rsidRDefault="00DA01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9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91C">
          <w:t>:448</w:t>
        </w:r>
      </w:sdtContent>
    </w:sdt>
  </w:p>
  <w:p w14:paraId="6EEF02DE" w14:textId="2BA1EE62" w:rsidR="00262EA3" w:rsidRDefault="00DA012D" w:rsidP="00E03A3D">
    <w:pPr>
      <w:pStyle w:val="Motionr"/>
    </w:pPr>
    <w:sdt>
      <w:sdtPr>
        <w:alias w:val="CC_Noformat_Avtext"/>
        <w:tag w:val="CC_Noformat_Avtext"/>
        <w:id w:val="-2020768203"/>
        <w:lock w:val="sdtContentLocked"/>
        <w15:appearance w15:val="hidden"/>
        <w:text/>
      </w:sdtPr>
      <w:sdtEndPr/>
      <w:sdtContent>
        <w:r w:rsidR="009E691C">
          <w:t>av Serkan Köse (S)</w:t>
        </w:r>
      </w:sdtContent>
    </w:sdt>
  </w:p>
  <w:sdt>
    <w:sdtPr>
      <w:alias w:val="CC_Noformat_Rubtext"/>
      <w:tag w:val="CC_Noformat_Rubtext"/>
      <w:id w:val="-218060500"/>
      <w:lock w:val="sdtLocked"/>
      <w:text/>
    </w:sdtPr>
    <w:sdtEndPr/>
    <w:sdtContent>
      <w:p w14:paraId="624DF063" w14:textId="06A01F6C" w:rsidR="00262EA3" w:rsidRDefault="00B502E7" w:rsidP="00283E0F">
        <w:pPr>
          <w:pStyle w:val="FSHRub2"/>
        </w:pPr>
        <w:r>
          <w:t>Ett svenskt centrum för internationell konflikthantering och fredsbyggande</w:t>
        </w:r>
      </w:p>
    </w:sdtContent>
  </w:sdt>
  <w:sdt>
    <w:sdtPr>
      <w:alias w:val="CC_Boilerplate_3"/>
      <w:tag w:val="CC_Boilerplate_3"/>
      <w:id w:val="1606463544"/>
      <w:lock w:val="sdtContentLocked"/>
      <w15:appearance w15:val="hidden"/>
      <w:text w:multiLine="1"/>
    </w:sdtPr>
    <w:sdtEndPr/>
    <w:sdtContent>
      <w:p w14:paraId="630BFB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2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D2"/>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4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2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1C"/>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99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E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12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4EE18"/>
  <w15:chartTrackingRefBased/>
  <w15:docId w15:val="{C4C3E30B-3F5B-4C8A-955A-E007C8E3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33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706AA7AF474509B142BA661F63E854"/>
        <w:category>
          <w:name w:val="Allmänt"/>
          <w:gallery w:val="placeholder"/>
        </w:category>
        <w:types>
          <w:type w:val="bbPlcHdr"/>
        </w:types>
        <w:behaviors>
          <w:behavior w:val="content"/>
        </w:behaviors>
        <w:guid w:val="{A861F249-1A8C-4C35-B646-17523E6E013D}"/>
      </w:docPartPr>
      <w:docPartBody>
        <w:p w:rsidR="004F10DC" w:rsidRDefault="004F10DC">
          <w:pPr>
            <w:pStyle w:val="29706AA7AF474509B142BA661F63E854"/>
          </w:pPr>
          <w:r w:rsidRPr="005A0A93">
            <w:rPr>
              <w:rStyle w:val="Platshllartext"/>
            </w:rPr>
            <w:t>Förslag till riksdagsbeslut</w:t>
          </w:r>
        </w:p>
      </w:docPartBody>
    </w:docPart>
    <w:docPart>
      <w:docPartPr>
        <w:name w:val="62838FF8223C4D2980F283ED3CEE4402"/>
        <w:category>
          <w:name w:val="Allmänt"/>
          <w:gallery w:val="placeholder"/>
        </w:category>
        <w:types>
          <w:type w:val="bbPlcHdr"/>
        </w:types>
        <w:behaviors>
          <w:behavior w:val="content"/>
        </w:behaviors>
        <w:guid w:val="{BAA46C11-FC7B-4C87-B366-4B780B6AE4F2}"/>
      </w:docPartPr>
      <w:docPartBody>
        <w:p w:rsidR="004F10DC" w:rsidRDefault="004F10DC">
          <w:pPr>
            <w:pStyle w:val="62838FF8223C4D2980F283ED3CEE4402"/>
          </w:pPr>
          <w:r w:rsidRPr="005A0A93">
            <w:rPr>
              <w:rStyle w:val="Platshllartext"/>
            </w:rPr>
            <w:t>Motivering</w:t>
          </w:r>
        </w:p>
      </w:docPartBody>
    </w:docPart>
    <w:docPart>
      <w:docPartPr>
        <w:name w:val="66DB894222FE4768A94C40F07E08ADF7"/>
        <w:category>
          <w:name w:val="Allmänt"/>
          <w:gallery w:val="placeholder"/>
        </w:category>
        <w:types>
          <w:type w:val="bbPlcHdr"/>
        </w:types>
        <w:behaviors>
          <w:behavior w:val="content"/>
        </w:behaviors>
        <w:guid w:val="{28A3C22C-21D0-4772-9D25-F03EDE1F0A03}"/>
      </w:docPartPr>
      <w:docPartBody>
        <w:p w:rsidR="00B86C83" w:rsidRDefault="00B86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DC"/>
    <w:rsid w:val="004F10DC"/>
    <w:rsid w:val="00B86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706AA7AF474509B142BA661F63E854">
    <w:name w:val="29706AA7AF474509B142BA661F63E854"/>
  </w:style>
  <w:style w:type="paragraph" w:customStyle="1" w:styleId="62838FF8223C4D2980F283ED3CEE4402">
    <w:name w:val="62838FF8223C4D2980F283ED3CEE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2D814-964F-47ED-9A0E-6CF63E5F5E4E}"/>
</file>

<file path=customXml/itemProps2.xml><?xml version="1.0" encoding="utf-8"?>
<ds:datastoreItem xmlns:ds="http://schemas.openxmlformats.org/officeDocument/2006/customXml" ds:itemID="{EC9DC19D-462C-4159-9CB8-328A68832D1F}"/>
</file>

<file path=customXml/itemProps3.xml><?xml version="1.0" encoding="utf-8"?>
<ds:datastoreItem xmlns:ds="http://schemas.openxmlformats.org/officeDocument/2006/customXml" ds:itemID="{E6079718-A563-4C9A-8BE7-8C6562715ED2}"/>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2098</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