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6FFA" w:rsidRPr="009C4280" w:rsidRDefault="00356FFA">
      <w:pPr>
        <w:pStyle w:val="Frslagsrubrik"/>
      </w:pPr>
      <w:r w:rsidRPr="009C4280">
        <w:t>Förslag till riksdagsbeslut</w:t>
      </w:r>
    </w:p>
    <w:p w:rsidR="00356FFA" w:rsidRPr="009C4280" w:rsidRDefault="00356FFA">
      <w:pPr>
        <w:pStyle w:val="Hemstlatt"/>
      </w:pPr>
      <w:r w:rsidRPr="009C4280">
        <w:t>Riksdagen tillkännager för regeringen som sin mening vad som anförs i motionen om demokratisk skolning och elevinflyta</w:t>
      </w:r>
      <w:r w:rsidRPr="009C4280">
        <w:t>n</w:t>
      </w:r>
      <w:r w:rsidRPr="009C4280">
        <w:t>de.</w:t>
      </w:r>
    </w:p>
    <w:p w:rsidR="00356FFA" w:rsidRPr="009C4280" w:rsidRDefault="00356FFA">
      <w:pPr>
        <w:pStyle w:val="Rubrik1"/>
      </w:pPr>
      <w:r w:rsidRPr="009C4280">
        <w:t>Motivering</w:t>
      </w:r>
    </w:p>
    <w:p w:rsidR="00356FFA" w:rsidRPr="009C4280" w:rsidRDefault="00356FFA">
      <w:r w:rsidRPr="009C4280">
        <w:t>Såväl skollagstiftning som arbetsmiljölagstiftning ger elever i skolan rätt till inflytande. Ett av de två nationella målen för vår ungdomspolitik handlar om att ungdomar ska ha verklig tillgång till makt. Med makt avses att ungdomar ska ha möjlighet att påverka samhällsutvecklingen i stort liksom sina egna liv och sin närmiljö. Det kan gälla såväl boendemiljö som skolmiljö liksom a</w:t>
      </w:r>
      <w:r w:rsidRPr="009C4280">
        <w:t>r</w:t>
      </w:r>
      <w:r w:rsidRPr="009C4280">
        <w:t>betsmiljö.</w:t>
      </w:r>
    </w:p>
    <w:p w:rsidR="00356FFA" w:rsidRPr="009C4280" w:rsidRDefault="00356FFA">
      <w:pPr>
        <w:pStyle w:val="Normaltindrag"/>
      </w:pPr>
      <w:r w:rsidRPr="009C4280">
        <w:t>I läroplaner och i skollagen betonas betydelsen av att eleverna får ta ansvar och ha inflytande i skolan. För eleverna är det viktigt att konkret kunna se att deras inflytande ger resultat i frågor som rör skolvardagen. Det kan till exe</w:t>
      </w:r>
      <w:r w:rsidRPr="009C4280">
        <w:t>m</w:t>
      </w:r>
      <w:r w:rsidRPr="009C4280">
        <w:t>pel gälla arbete mot mobbning, skolans värdegrund eller hur skollokalerna ska utformas.</w:t>
      </w:r>
    </w:p>
    <w:p w:rsidR="00356FFA" w:rsidRPr="009C4280" w:rsidRDefault="00356FFA">
      <w:pPr>
        <w:pStyle w:val="Normaltindrag"/>
      </w:pPr>
      <w:r w:rsidRPr="009C4280">
        <w:t>I Norrköping har gymnasienämnden bestämt sig för att ta emot två elevr</w:t>
      </w:r>
      <w:r w:rsidRPr="009C4280">
        <w:t>e</w:t>
      </w:r>
      <w:r w:rsidRPr="009C4280">
        <w:t>presentanter per termin från elevråden på de kommunala gymnasieskolorna. Eleverna sitter med i nämnden på samma villkor som de fackliga representa</w:t>
      </w:r>
      <w:r w:rsidRPr="009C4280">
        <w:t>n</w:t>
      </w:r>
      <w:r w:rsidRPr="009C4280">
        <w:t>terna, dvs. de får yttra sig men inte delta i besluten. Dessutom finns det på dagordningen särskilda diskussionsfrågor där eleverna får möjlighet att delta. Detta har fallit mycket väl ut, och både elever och nämndledamöter är nöjda.</w:t>
      </w:r>
    </w:p>
    <w:p w:rsidR="00356FFA" w:rsidRPr="009C4280" w:rsidRDefault="00356FFA">
      <w:pPr>
        <w:pStyle w:val="Normaltindrag"/>
      </w:pPr>
      <w:r w:rsidRPr="009C4280">
        <w:t>Det är angeläget att erfarenheterna från Norrköping, och från andra orter med aktivt elevinflytande, tas till vara och sprids till</w:t>
      </w:r>
      <w:r w:rsidRPr="009C4280">
        <w:t xml:space="preserve"> andra kommuner för att stimulera till att elever ges representation i nämnder där beslut som gäller skolan ska fattas. Eleverna ska, precis som fackliga representanter, ha rätt att närvara och att yttra sig.</w:t>
      </w:r>
    </w:p>
    <w:p w:rsidR="00356FFA" w:rsidRPr="009C4280" w:rsidRDefault="00356FFA">
      <w:pPr>
        <w:pStyle w:val="Normaltindrag"/>
      </w:pPr>
      <w:r w:rsidRPr="009C4280">
        <w:lastRenderedPageBreak/>
        <w:t>Den här formen av inflytande förutsätter att gymnasieeleverna fått en god demokratisk skolning så att inflytandet upplevs som meningsfullt. I skolans läroplaner måste den praktiska demokratin få ett större utrymme så att eleve</w:t>
      </w:r>
      <w:r w:rsidRPr="009C4280">
        <w:t>r</w:t>
      </w:r>
      <w:r w:rsidRPr="009C4280">
        <w:t>na får inblick i ett demokratiskt styrelseskick och så att de förbereds för att själva kunna utöva inflytande.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C4280">
        <w:trPr>
          <w:cantSplit/>
        </w:trPr>
        <w:tc>
          <w:tcPr>
            <w:tcW w:w="3046" w:type="dxa"/>
          </w:tcPr>
          <w:p w:rsidR="00356FFA" w:rsidRPr="009C4280" w:rsidRDefault="00356FFA">
            <w:pPr>
              <w:pStyle w:val="UnderskriftDatum"/>
              <w:spacing w:before="240"/>
            </w:pPr>
            <w:r w:rsidRPr="009C4280">
              <w:t>Stockholm den 19 oktober 2010</w:t>
            </w:r>
          </w:p>
        </w:tc>
        <w:tc>
          <w:tcPr>
            <w:tcW w:w="3047" w:type="dxa"/>
          </w:tcPr>
          <w:p w:rsidR="00356FFA" w:rsidRPr="009C4280" w:rsidRDefault="00356FFA">
            <w:pPr>
              <w:pStyle w:val="Underskrifter"/>
              <w:spacing w:before="240"/>
            </w:pPr>
          </w:p>
        </w:tc>
      </w:tr>
      <w:tr w:rsidR="00000000" w:rsidRPr="009C4280">
        <w:trPr>
          <w:cantSplit/>
        </w:trPr>
        <w:tc>
          <w:tcPr>
            <w:tcW w:w="3046" w:type="dxa"/>
          </w:tcPr>
          <w:p w:rsidR="00356FFA" w:rsidRPr="009C4280" w:rsidRDefault="00356FFA">
            <w:pPr>
              <w:pStyle w:val="Underskrifter"/>
            </w:pPr>
            <w:r w:rsidRPr="009C4280">
              <w:t>Pia Nilsson (S)</w:t>
            </w:r>
          </w:p>
        </w:tc>
        <w:tc>
          <w:tcPr>
            <w:tcW w:w="3046" w:type="dxa"/>
          </w:tcPr>
          <w:p w:rsidR="00356FFA" w:rsidRPr="009C4280" w:rsidRDefault="00356FFA">
            <w:pPr>
              <w:pStyle w:val="Underskrifter"/>
            </w:pPr>
          </w:p>
        </w:tc>
      </w:tr>
    </w:tbl>
    <w:p w:rsidR="00356FFA" w:rsidRPr="009C4280" w:rsidRDefault="00356FFA">
      <w:pPr>
        <w:pStyle w:val="Normaltindrag"/>
      </w:pPr>
    </w:p>
    <w:sectPr w:rsidR="00356FFA" w:rsidRPr="009C428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6FFA" w:rsidRPr="009C4280" w:rsidRDefault="00356FFA">
      <w:r w:rsidRPr="009C4280">
        <w:separator/>
      </w:r>
    </w:p>
  </w:endnote>
  <w:endnote w:type="continuationSeparator" w:id="0">
    <w:p w:rsidR="00356FFA" w:rsidRPr="009C4280" w:rsidRDefault="00356FFA">
      <w:r w:rsidRPr="009C42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FFA" w:rsidRPr="009C4280" w:rsidRDefault="009C4280">
    <w:pPr>
      <w:pStyle w:val="Sidfot"/>
    </w:pPr>
    <w:r w:rsidRPr="009C428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342804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6FFA" w:rsidRDefault="00356FF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56FFA" w:rsidRDefault="00356FF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FFA" w:rsidRPr="009C4280" w:rsidRDefault="009C4280">
    <w:pPr>
      <w:pStyle w:val="Sidfot"/>
    </w:pPr>
    <w:r w:rsidRPr="009C428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22444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6FFA" w:rsidRDefault="00356F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56FFA" w:rsidRDefault="00356F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FFA" w:rsidRPr="009C4280" w:rsidRDefault="009C4280">
    <w:pPr>
      <w:pStyle w:val="Sidfot"/>
    </w:pPr>
    <w:r w:rsidRPr="009C428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87975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6FFA" w:rsidRDefault="00356F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56FFA" w:rsidRDefault="00356F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6FFA" w:rsidRPr="009C4280" w:rsidRDefault="00356FFA">
      <w:r w:rsidRPr="009C4280">
        <w:separator/>
      </w:r>
    </w:p>
  </w:footnote>
  <w:footnote w:type="continuationSeparator" w:id="0">
    <w:p w:rsidR="00356FFA" w:rsidRPr="009C4280" w:rsidRDefault="00356FFA">
      <w:r w:rsidRPr="009C428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FFA" w:rsidRPr="009C4280" w:rsidRDefault="009C4280">
    <w:pPr>
      <w:pStyle w:val="Sidhuvud"/>
    </w:pPr>
    <w:r w:rsidRPr="009C428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89557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6FFA" w:rsidRDefault="00356FF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56FFA" w:rsidRDefault="00356FF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FFA" w:rsidRPr="009C4280" w:rsidRDefault="009C4280">
    <w:pPr>
      <w:pStyle w:val="Sidhuvud"/>
    </w:pPr>
    <w:r w:rsidRPr="009C428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658723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6FFA" w:rsidRDefault="00356FF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56FFA" w:rsidRDefault="00356FF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FFA" w:rsidRPr="009C4280" w:rsidRDefault="00356FFA">
    <w:pPr>
      <w:pStyle w:val="FSHNormal"/>
      <w:tabs>
        <w:tab w:val="right" w:pos="5840"/>
      </w:tabs>
    </w:pPr>
    <w:r w:rsidRPr="009C4280">
      <w:br/>
    </w:r>
    <w:r w:rsidRPr="009C4280">
      <w:fldChar w:fldCharType="begin" w:fldLock="1"/>
    </w:r>
    <w:r w:rsidRPr="009C4280">
      <w:instrText xml:space="preserve"> DOCPROPERTY</w:instrText>
    </w:r>
    <w:r w:rsidRPr="009C4280">
      <w:rPr>
        <w:sz w:val="18"/>
      </w:rPr>
      <w:instrText xml:space="preserve"> "YearUser" *\charformat </w:instrText>
    </w:r>
    <w:r w:rsidRPr="009C4280">
      <w:fldChar w:fldCharType="separate"/>
    </w:r>
    <w:r w:rsidRPr="009C4280">
      <w:t>2010/11</w:t>
    </w:r>
    <w:r w:rsidRPr="009C4280">
      <w:fldChar w:fldCharType="end"/>
    </w:r>
    <w:r w:rsidRPr="009C4280">
      <w:t xml:space="preserve"> </w:t>
    </w:r>
    <w:r w:rsidRPr="009C4280">
      <w:tab/>
      <w:t xml:space="preserve">mnr: </w:t>
    </w:r>
    <w:r w:rsidRPr="009C4280">
      <w:fldChar w:fldCharType="begin" w:fldLock="1"/>
    </w:r>
    <w:r w:rsidRPr="009C4280">
      <w:instrText xml:space="preserve"> DOCPROPERTY</w:instrText>
    </w:r>
    <w:r w:rsidRPr="009C4280">
      <w:rPr>
        <w:sz w:val="18"/>
      </w:rPr>
      <w:instrText xml:space="preserve"> "Motionsnummer" *\charformat </w:instrText>
    </w:r>
    <w:r w:rsidRPr="009C4280">
      <w:fldChar w:fldCharType="separate"/>
    </w:r>
    <w:r w:rsidRPr="009C4280">
      <w:t>Ub231</w:t>
    </w:r>
    <w:r w:rsidRPr="009C4280">
      <w:fldChar w:fldCharType="end"/>
    </w:r>
    <w:r w:rsidRPr="009C4280">
      <w:br/>
    </w:r>
    <w:r w:rsidRPr="009C4280">
      <w:fldChar w:fldCharType="begin" w:fldLock="1"/>
    </w:r>
    <w:r w:rsidRPr="009C4280">
      <w:instrText xml:space="preserve"> DOCPROPERTY</w:instrText>
    </w:r>
    <w:r w:rsidRPr="009C4280">
      <w:rPr>
        <w:sz w:val="18"/>
      </w:rPr>
      <w:instrText xml:space="preserve"> "Samling" *\charformat </w:instrText>
    </w:r>
    <w:r w:rsidRPr="009C4280">
      <w:fldChar w:fldCharType="end"/>
    </w:r>
    <w:r w:rsidRPr="009C4280">
      <w:tab/>
      <w:t xml:space="preserve">pnr: </w:t>
    </w:r>
    <w:r w:rsidRPr="009C4280">
      <w:fldChar w:fldCharType="begin" w:fldLock="1"/>
    </w:r>
    <w:r w:rsidRPr="009C4280">
      <w:instrText xml:space="preserve"> DOCPROPERTY</w:instrText>
    </w:r>
    <w:r w:rsidRPr="009C4280">
      <w:rPr>
        <w:sz w:val="18"/>
      </w:rPr>
      <w:instrText xml:space="preserve"> "Partinummer" *\charformat </w:instrText>
    </w:r>
    <w:r w:rsidRPr="009C4280">
      <w:fldChar w:fldCharType="separate"/>
    </w:r>
    <w:r w:rsidRPr="009C4280">
      <w:t>S6055</w:t>
    </w:r>
    <w:r w:rsidRPr="009C4280">
      <w:fldChar w:fldCharType="end"/>
    </w:r>
  </w:p>
  <w:p w:rsidR="00356FFA" w:rsidRPr="009C4280" w:rsidRDefault="00356FFA">
    <w:pPr>
      <w:pStyle w:val="FSHRub1"/>
    </w:pPr>
    <w:r w:rsidRPr="009C4280">
      <w:t>Motion till riksdagen</w:t>
    </w:r>
    <w:r w:rsidRPr="009C4280">
      <w:br/>
    </w:r>
    <w:r w:rsidRPr="009C4280">
      <w:fldChar w:fldCharType="begin" w:fldLock="1"/>
    </w:r>
    <w:r w:rsidRPr="009C4280">
      <w:instrText xml:space="preserve"> DOCPROPERTY "YearUser" *\charformat </w:instrText>
    </w:r>
    <w:r w:rsidRPr="009C4280">
      <w:fldChar w:fldCharType="separate"/>
    </w:r>
    <w:r w:rsidRPr="009C4280">
      <w:t>2010/11</w:t>
    </w:r>
    <w:r w:rsidRPr="009C4280">
      <w:fldChar w:fldCharType="end"/>
    </w:r>
    <w:r w:rsidRPr="009C4280">
      <w:t>:</w:t>
    </w:r>
    <w:r w:rsidRPr="009C4280">
      <w:fldChar w:fldCharType="begin" w:fldLock="1"/>
    </w:r>
    <w:r w:rsidRPr="009C4280">
      <w:instrText xml:space="preserve"> DOCPROPERTY "Motionsnummer" *\charformat </w:instrText>
    </w:r>
    <w:r w:rsidRPr="009C4280">
      <w:fldChar w:fldCharType="separate"/>
    </w:r>
    <w:r w:rsidRPr="009C4280">
      <w:t>Ub231</w:t>
    </w:r>
    <w:r w:rsidRPr="009C4280">
      <w:fldChar w:fldCharType="end"/>
    </w:r>
  </w:p>
  <w:p w:rsidR="00356FFA" w:rsidRPr="009C4280" w:rsidRDefault="00356FFA">
    <w:pPr>
      <w:pStyle w:val="FSHNormalS5"/>
    </w:pPr>
    <w:r w:rsidRPr="009C4280">
      <w:fldChar w:fldCharType="begin" w:fldLock="1"/>
    </w:r>
    <w:r w:rsidRPr="009C4280">
      <w:instrText xml:space="preserve"> DOCPROPERTY "MotionarText" *\charformat </w:instrText>
    </w:r>
    <w:r w:rsidRPr="009C4280">
      <w:fldChar w:fldCharType="separate"/>
    </w:r>
    <w:r w:rsidRPr="009C4280">
      <w:t>av Pia Nilsson (S)</w:t>
    </w:r>
    <w:r w:rsidRPr="009C4280">
      <w:fldChar w:fldCharType="end"/>
    </w:r>
    <w:r w:rsidRPr="009C4280">
      <w:br/>
    </w:r>
    <w:r w:rsidRPr="009C4280">
      <w:fldChar w:fldCharType="begin" w:fldLock="1"/>
    </w:r>
    <w:r w:rsidRPr="009C4280">
      <w:instrText xml:space="preserve"> DOCPROPERTY "SvarFrasKort" *\charformat </w:instrText>
    </w:r>
    <w:r w:rsidRPr="009C4280">
      <w:fldChar w:fldCharType="end"/>
    </w:r>
  </w:p>
  <w:p w:rsidR="00356FFA" w:rsidRPr="009C4280" w:rsidRDefault="00356FFA">
    <w:pPr>
      <w:pStyle w:val="FSHTitel"/>
    </w:pPr>
    <w:r w:rsidRPr="009C4280">
      <w:fldChar w:fldCharType="begin" w:fldLock="1"/>
    </w:r>
    <w:r w:rsidRPr="009C4280">
      <w:instrText xml:space="preserve"> DOCPROPERTY</w:instrText>
    </w:r>
    <w:r w:rsidRPr="009C4280">
      <w:rPr>
        <w:sz w:val="18"/>
      </w:rPr>
      <w:instrText xml:space="preserve"> "RubrikSvar" *\charformat </w:instrText>
    </w:r>
    <w:r w:rsidRPr="009C4280">
      <w:fldChar w:fldCharType="separate"/>
    </w:r>
    <w:r w:rsidRPr="009C4280">
      <w:t>Demokratisk skolning och elevinflytande</w:t>
    </w:r>
    <w:r w:rsidRPr="009C4280">
      <w:fldChar w:fldCharType="end"/>
    </w:r>
  </w:p>
  <w:p w:rsidR="00356FFA" w:rsidRPr="009C4280" w:rsidRDefault="00356FFA">
    <w:pPr>
      <w:pStyle w:val="Normal00"/>
    </w:pPr>
  </w:p>
  <w:p w:rsidR="00356FFA" w:rsidRPr="009C4280" w:rsidRDefault="00356FF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52592602">
    <w:abstractNumId w:val="3"/>
  </w:num>
  <w:num w:numId="2" w16cid:durableId="1349211155">
    <w:abstractNumId w:val="2"/>
  </w:num>
  <w:num w:numId="3" w16cid:durableId="463888630">
    <w:abstractNumId w:val="1"/>
  </w:num>
  <w:num w:numId="4" w16cid:durableId="188959329">
    <w:abstractNumId w:val="0"/>
  </w:num>
  <w:num w:numId="5" w16cid:durableId="732116420">
    <w:abstractNumId w:val="7"/>
  </w:num>
  <w:num w:numId="6" w16cid:durableId="1698236870">
    <w:abstractNumId w:val="6"/>
  </w:num>
  <w:num w:numId="7" w16cid:durableId="425540879">
    <w:abstractNumId w:val="5"/>
  </w:num>
  <w:num w:numId="8" w16cid:durableId="646323956">
    <w:abstractNumId w:val="4"/>
  </w:num>
  <w:num w:numId="9" w16cid:durableId="598683794">
    <w:abstractNumId w:val="8"/>
  </w:num>
  <w:num w:numId="10" w16cid:durableId="2065172514">
    <w:abstractNumId w:val="9"/>
  </w:num>
  <w:num w:numId="11" w16cid:durableId="787163299">
    <w:abstractNumId w:val="10"/>
  </w:num>
  <w:num w:numId="12" w16cid:durableId="813957910">
    <w:abstractNumId w:val="13"/>
  </w:num>
  <w:num w:numId="13" w16cid:durableId="52312548">
    <w:abstractNumId w:val="15"/>
  </w:num>
  <w:num w:numId="14" w16cid:durableId="810253540">
    <w:abstractNumId w:val="16"/>
  </w:num>
  <w:num w:numId="15" w16cid:durableId="147676103">
    <w:abstractNumId w:val="11"/>
  </w:num>
  <w:num w:numId="16" w16cid:durableId="449054498">
    <w:abstractNumId w:val="18"/>
  </w:num>
  <w:num w:numId="17" w16cid:durableId="1675644349">
    <w:abstractNumId w:val="17"/>
  </w:num>
  <w:num w:numId="18" w16cid:durableId="2116434987">
    <w:abstractNumId w:val="14"/>
  </w:num>
  <w:num w:numId="19" w16cid:durableId="20714912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9"/>
    <w:docVar w:name="PersonGUIDs" w:val="{64868F73-EEA3-4FEE-A89B-6FFA2EA4E228}"/>
  </w:docVars>
  <w:rsids>
    <w:rsidRoot w:val="00752DE5"/>
    <w:rsid w:val="00356FFA"/>
    <w:rsid w:val="00752DE5"/>
    <w:rsid w:val="009C428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C2A2002-22C7-4357-A175-D18F36F27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311</Words>
  <Characters>1753</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s6055</vt:lpstr>
    </vt:vector>
  </TitlesOfParts>
  <Company>Riksdagen</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s6055</dc:title>
  <dc:subject>s6055</dc:subject>
  <dc:creator>Riksdagen</dc:creator>
  <cp:keywords>Riksdagen</cp:keywords>
  <dc:description>Versal/gemen i partibeteckning. Gemen i tryck för 0910, versal för 1011 och nyare</dc:description>
  <cp:lastModifiedBy>Lars Brink</cp:lastModifiedBy>
  <cp:revision>2</cp:revision>
  <cp:lastPrinted>2010-11-02T12:49:00Z</cp:lastPrinted>
  <dcterms:created xsi:type="dcterms:W3CDTF">2025-12-17T17:55:00Z</dcterms:created>
  <dcterms:modified xsi:type="dcterms:W3CDTF">2025-12-17T17:55:00Z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mot2000_524_2010-10-19</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Demokratisk skolning och elevinflytande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Demokratisk skolning och elevinflytande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S6055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Pia Nilsson (S)</vt:lpwstr>
  </property>
  <property fmtid="{D5CDD505-2E9C-101B-9397-08002B2CF9AE}" pid="26" name="MotionarLista">
    <vt:lpwstr>Nilsson, Pia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Pia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Ub231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20102011000000000115000060550069</vt:lpwstr>
  </property>
  <property fmtid="{D5CDD505-2E9C-101B-9397-08002B2CF9AE}" pid="47" name="datum">
    <vt:lpwstr>101019</vt:lpwstr>
  </property>
  <property fmtid="{D5CDD505-2E9C-101B-9397-08002B2CF9AE}" pid="48" name="avsändar-e-post">
    <vt:lpwstr>katarina.ringels@riksdagen.se</vt:lpwstr>
  </property>
  <property fmtid="{D5CDD505-2E9C-101B-9397-08002B2CF9AE}" pid="49" name="id">
    <vt:lpwstr>20102011000000000115000060550069</vt:lpwstr>
  </property>
  <property fmtid="{D5CDD505-2E9C-101B-9397-08002B2CF9AE}" pid="50" name="nummer">
    <vt:lpwstr>231</vt:lpwstr>
  </property>
  <property fmtid="{D5CDD505-2E9C-101B-9397-08002B2CF9AE}" pid="51" name="utskottsbeteckning">
    <vt:lpwstr>Ub</vt:lpwstr>
  </property>
  <property fmtid="{D5CDD505-2E9C-101B-9397-08002B2CF9AE}" pid="52" name="GlobalUID">
    <vt:lpwstr>{0D9E84AA-BB22-4955-8C00-48C7DAC1859F}</vt:lpwstr>
  </property>
  <property fmtid="{D5CDD505-2E9C-101B-9397-08002B2CF9AE}" pid="53" name="Överföringar">
    <vt:i4>0</vt:i4>
  </property>
  <property fmtid="{D5CDD505-2E9C-101B-9397-08002B2CF9AE}" pid="54" name="Checksum">
    <vt:lpwstr>*1020638605483*</vt:lpwstr>
  </property>
  <property fmtid="{D5CDD505-2E9C-101B-9397-08002B2CF9AE}" pid="55" name="skuggnummer">
    <vt:lpwstr>178</vt:lpwstr>
  </property>
  <property fmtid="{D5CDD505-2E9C-101B-9397-08002B2CF9AE}" pid="56" name="urixVersion">
    <vt:lpwstr>4.3.0.0</vt:lpwstr>
  </property>
  <property fmtid="{D5CDD505-2E9C-101B-9397-08002B2CF9AE}" pid="57" name="urixOrigin">
    <vt:lpwstr>101102 13:54:43.259</vt:lpwstr>
  </property>
  <property fmtid="{D5CDD505-2E9C-101B-9397-08002B2CF9AE}" pid="58" name="urixGuid">
    <vt:lpwstr>{CE2F1D84-3C61-46DF-AF4A-5E3E71C92C09}</vt:lpwstr>
  </property>
</Properties>
</file>