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94E" w:rsidRPr="00D6394E" w:rsidRDefault="00D6394E">
      <w:pPr>
        <w:pStyle w:val="Datum"/>
      </w:pPr>
      <w:r w:rsidRPr="00D6394E">
        <w:fldChar w:fldCharType="begin" w:fldLock="1"/>
      </w:r>
      <w:r w:rsidRPr="00D6394E">
        <w:instrText xml:space="preserve"> DOCPROPERTY "DocumentDate" </w:instrText>
      </w:r>
      <w:r w:rsidRPr="00D6394E">
        <w:fldChar w:fldCharType="separate"/>
      </w:r>
      <w:r w:rsidRPr="00D6394E">
        <w:t>Torsdagen den 3 juni 2010</w:t>
      </w:r>
      <w:r w:rsidRPr="00D6394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63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</w:pPr>
            <w:r w:rsidRPr="00D6394E">
              <w:t>Kl.</w:t>
            </w:r>
          </w:p>
        </w:tc>
        <w:tc>
          <w:tcPr>
            <w:tcW w:w="851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394E">
              <w:t>12.00</w:t>
            </w:r>
          </w:p>
        </w:tc>
        <w:tc>
          <w:tcPr>
            <w:tcW w:w="397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ind w:right="1"/>
            </w:pPr>
            <w:r w:rsidRPr="00D6394E">
              <w:t>Val</w:t>
            </w:r>
          </w:p>
        </w:tc>
      </w:tr>
      <w:tr w:rsidR="00000000" w:rsidRPr="00D63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</w:pPr>
            <w:r w:rsidRPr="00D6394E">
              <w:t>ca</w:t>
            </w:r>
          </w:p>
        </w:tc>
        <w:tc>
          <w:tcPr>
            <w:tcW w:w="851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jc w:val="right"/>
            </w:pPr>
            <w:r w:rsidRPr="00D6394E">
              <w:t>12.00</w:t>
            </w:r>
          </w:p>
        </w:tc>
        <w:tc>
          <w:tcPr>
            <w:tcW w:w="397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ind w:right="1"/>
            </w:pPr>
            <w:r w:rsidRPr="00D6394E">
              <w:t>Votering</w:t>
            </w:r>
          </w:p>
        </w:tc>
      </w:tr>
      <w:tr w:rsidR="00000000" w:rsidRPr="00D63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ind w:right="1"/>
            </w:pPr>
            <w:r w:rsidRPr="00D6394E">
              <w:t>Arbetsplenum</w:t>
            </w:r>
          </w:p>
        </w:tc>
      </w:tr>
      <w:tr w:rsidR="00000000" w:rsidRPr="00D63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jc w:val="right"/>
            </w:pPr>
            <w:r w:rsidRPr="00D6394E">
              <w:t>18.00</w:t>
            </w:r>
          </w:p>
        </w:tc>
        <w:tc>
          <w:tcPr>
            <w:tcW w:w="397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394E" w:rsidRPr="00D6394E" w:rsidRDefault="00D6394E">
            <w:pPr>
              <w:pStyle w:val="Plenum"/>
              <w:tabs>
                <w:tab w:val="clear" w:pos="1418"/>
              </w:tabs>
              <w:ind w:right="1"/>
            </w:pPr>
            <w:r w:rsidRPr="00D6394E">
              <w:t>Votering</w:t>
            </w:r>
          </w:p>
        </w:tc>
      </w:tr>
    </w:tbl>
    <w:p w:rsidR="00D6394E" w:rsidRPr="00D6394E" w:rsidRDefault="00D6394E">
      <w:pPr>
        <w:pStyle w:val="StreckLngt"/>
      </w:pPr>
      <w:r w:rsidRPr="00D6394E">
        <w:tab/>
      </w:r>
    </w:p>
    <w:p w:rsidR="00D6394E" w:rsidRPr="00D6394E" w:rsidRDefault="00D6394E">
      <w:pPr>
        <w:pStyle w:val="Blankrad"/>
      </w:pPr>
      <w:r w:rsidRPr="00D639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6394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6394E" w:rsidRPr="00D6394E" w:rsidRDefault="00D6394E">
            <w:r w:rsidRPr="00D6394E">
              <w:t>Nr</w:t>
            </w:r>
          </w:p>
        </w:tc>
        <w:tc>
          <w:tcPr>
            <w:tcW w:w="5670" w:type="dxa"/>
          </w:tcPr>
          <w:p w:rsidR="00D6394E" w:rsidRPr="00D6394E" w:rsidRDefault="00D6394E">
            <w:bookmarkStart w:id="1" w:name="ÄrendeNrRubrik"/>
            <w:bookmarkEnd w:id="1"/>
          </w:p>
        </w:tc>
        <w:tc>
          <w:tcPr>
            <w:tcW w:w="1247" w:type="dxa"/>
          </w:tcPr>
          <w:p w:rsidR="00D6394E" w:rsidRPr="00D6394E" w:rsidRDefault="00D6394E">
            <w:r w:rsidRPr="00D6394E">
              <w:t>Anmäld tid (min.)</w:t>
            </w:r>
          </w:p>
        </w:tc>
        <w:tc>
          <w:tcPr>
            <w:tcW w:w="1474" w:type="dxa"/>
          </w:tcPr>
          <w:p w:rsidR="00D6394E" w:rsidRPr="00D6394E" w:rsidRDefault="00D6394E">
            <w:r w:rsidRPr="00D6394E">
              <w:t>Ackumulerad tid</w:t>
            </w:r>
          </w:p>
        </w:tc>
      </w:tr>
    </w:tbl>
    <w:p w:rsidR="00D6394E" w:rsidRPr="00D6394E" w:rsidRDefault="00D6394E">
      <w:pPr>
        <w:pStyle w:val="Blankrad"/>
      </w:pPr>
      <w:r w:rsidRPr="00D6394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rendenr"/>
            </w:pPr>
            <w:r w:rsidRPr="00D6394E">
              <w:t>26</w:t>
            </w: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renderubrik"/>
            </w:pPr>
            <w:r w:rsidRPr="00D6394E">
              <w:t>Miljö- och jordbruksutskottets betänkande MJU22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Underrubrik"/>
            </w:pPr>
            <w:r w:rsidRPr="00D6394E">
              <w:t>Fiskeripolitik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Jan-Olof Larsson (s)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Wiwi-Anne Johansson (v)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Tina Ehn (mp)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10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Rune Wikström (m)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Erik A Eriksson (c)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Lars Tysklind (fp)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Irene Oskarsson (kd)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  <w:r w:rsidRPr="00D6394E">
              <w:t xml:space="preserve"> </w:t>
            </w:r>
          </w:p>
        </w:tc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TalartidSumma"/>
            </w:pPr>
            <w:r w:rsidRPr="00D6394E">
              <w:t>0.58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TalartidAckumulerad"/>
            </w:pPr>
            <w:r w:rsidRPr="00D6394E">
              <w:t>0.58</w:t>
            </w:r>
          </w:p>
        </w:tc>
      </w:tr>
    </w:tbl>
    <w:p w:rsidR="00D6394E" w:rsidRPr="00D6394E" w:rsidRDefault="00D6394E">
      <w:pPr>
        <w:pStyle w:val="Blankrad"/>
      </w:pPr>
      <w:r w:rsidRPr="00D6394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rendenr"/>
            </w:pPr>
            <w:r w:rsidRPr="00D6394E">
              <w:t>27</w:t>
            </w:r>
          </w:p>
        </w:tc>
        <w:tc>
          <w:tcPr>
            <w:tcW w:w="5670" w:type="dxa"/>
          </w:tcPr>
          <w:p w:rsidR="00D6394E" w:rsidRPr="00D6394E" w:rsidRDefault="00D6394E">
            <w:pPr>
              <w:pStyle w:val="renderubrik"/>
            </w:pPr>
            <w:r w:rsidRPr="00D6394E">
              <w:t>Miljö- och jordbruksutskottets utlåtande MJU27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6394E" w:rsidRPr="00D6394E" w:rsidRDefault="00D6394E">
            <w:pPr>
              <w:pStyle w:val="Underrubrik"/>
            </w:pPr>
            <w:r w:rsidRPr="00D6394E">
              <w:t>Skogsskydd och skoglig information i EU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</w:tbl>
    <w:p w:rsidR="00D6394E" w:rsidRPr="00D6394E" w:rsidRDefault="00D6394E">
      <w:pPr>
        <w:pStyle w:val="Blankrad"/>
      </w:pPr>
      <w:r w:rsidRPr="00D6394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rendenr"/>
            </w:pPr>
            <w:r w:rsidRPr="00D6394E">
              <w:t>28</w:t>
            </w: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renderubrik"/>
            </w:pPr>
            <w:r w:rsidRPr="00D6394E">
              <w:t>Konstitutionsutskottets betänkande KU37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Underrubrik"/>
            </w:pPr>
            <w:r w:rsidRPr="00D6394E">
              <w:t>Regionalt utvecklingsansvar i vissa län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Phia Andersson (s)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Marianne Berg (v)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5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Per Bill (m)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Stefan Tornberg (c)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6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Helena Bargholtz (fp)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6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Ingvar Svensson (kd)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3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Hans Wallmark (m)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Christer Engelhardt (s)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4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  <w:r w:rsidRPr="00D6394E">
              <w:t xml:space="preserve"> </w:t>
            </w:r>
          </w:p>
        </w:tc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TalartidSumma"/>
            </w:pPr>
            <w:r w:rsidRPr="00D6394E">
              <w:t>0.48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TalartidAckumulerad"/>
            </w:pPr>
            <w:r w:rsidRPr="00D6394E">
              <w:t>1.46</w:t>
            </w:r>
          </w:p>
        </w:tc>
      </w:tr>
    </w:tbl>
    <w:p w:rsidR="00D6394E" w:rsidRPr="00D6394E" w:rsidRDefault="00D6394E">
      <w:pPr>
        <w:pStyle w:val="Blankrad"/>
      </w:pPr>
      <w:r w:rsidRPr="00D6394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rendenr"/>
            </w:pPr>
            <w:r w:rsidRPr="00D6394E">
              <w:t>29</w:t>
            </w: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renderubrik"/>
            </w:pPr>
            <w:r w:rsidRPr="00D6394E">
              <w:t>Näringsutskottets betänkande NU23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Underrubrik"/>
            </w:pPr>
            <w:r w:rsidRPr="00D6394E">
              <w:t>Förtydligande av uppdraget för Vattenfall AB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Alf Eriksson (s)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10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Kent Persson (v)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10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Per Bolund (mp)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10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Carl B Hamilton (fp)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10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Hans Rothenberg (m)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Jan Andersson (c)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Mikael Oscarsson (kd)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  <w:r w:rsidRPr="00D6394E">
              <w:t xml:space="preserve"> </w:t>
            </w:r>
          </w:p>
        </w:tc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TalartidSumma"/>
            </w:pPr>
            <w:r w:rsidRPr="00D6394E">
              <w:t>1.04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TalartidAckumulerad"/>
            </w:pPr>
            <w:r w:rsidRPr="00D6394E">
              <w:t>2.50</w:t>
            </w:r>
          </w:p>
        </w:tc>
      </w:tr>
    </w:tbl>
    <w:p w:rsidR="00D6394E" w:rsidRPr="00D6394E" w:rsidRDefault="00D6394E">
      <w:pPr>
        <w:pStyle w:val="Blankrad"/>
      </w:pPr>
      <w:r w:rsidRPr="00D6394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rendenr"/>
            </w:pPr>
            <w:r w:rsidRPr="00D6394E">
              <w:t>30</w:t>
            </w: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renderubrik"/>
            </w:pPr>
            <w:r w:rsidRPr="00D6394E">
              <w:t>Näringsutskottets betänkande NU24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394E" w:rsidRPr="00D6394E" w:rsidRDefault="00D6394E">
            <w:pPr>
              <w:pStyle w:val="Underrubrik"/>
            </w:pPr>
            <w:r w:rsidRPr="00D6394E">
              <w:t>Vissa konkurrensfrågor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Börje Vestlund (s)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Kent Persson (v)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Per Bolund (mp)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Maria Plass (m)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Jan Andersson (c)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D6394E" w:rsidRPr="00D6394E" w:rsidRDefault="00D6394E">
            <w:r w:rsidRPr="00D6394E">
              <w:t>Eva Johnsson (kd)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Talartid"/>
            </w:pPr>
            <w:r w:rsidRPr="00D6394E">
              <w:t>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</w:pP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Summalinje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Summalinje"/>
            </w:pPr>
            <w:r w:rsidRPr="00D6394E">
              <w:t>____</w:t>
            </w:r>
          </w:p>
        </w:tc>
      </w:tr>
      <w:tr w:rsidR="00000000" w:rsidRPr="00D6394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  <w:r w:rsidRPr="00D6394E">
              <w:t xml:space="preserve"> </w:t>
            </w:r>
          </w:p>
        </w:tc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5216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1247" w:type="dxa"/>
          </w:tcPr>
          <w:p w:rsidR="00D6394E" w:rsidRPr="00D6394E" w:rsidRDefault="00D6394E">
            <w:pPr>
              <w:pStyle w:val="TalartidSumma"/>
            </w:pPr>
            <w:r w:rsidRPr="00D6394E">
              <w:t>0.48</w:t>
            </w:r>
          </w:p>
        </w:tc>
        <w:tc>
          <w:tcPr>
            <w:tcW w:w="1489" w:type="dxa"/>
          </w:tcPr>
          <w:p w:rsidR="00D6394E" w:rsidRPr="00D6394E" w:rsidRDefault="00D6394E">
            <w:pPr>
              <w:pStyle w:val="TalartidAckumulerad"/>
            </w:pPr>
            <w:r w:rsidRPr="00D6394E">
              <w:t>3.38</w:t>
            </w:r>
          </w:p>
        </w:tc>
      </w:tr>
    </w:tbl>
    <w:p w:rsidR="00D6394E" w:rsidRPr="00D6394E" w:rsidRDefault="00D6394E">
      <w:pPr>
        <w:pStyle w:val="Blankrad"/>
      </w:pPr>
      <w:r w:rsidRPr="00D6394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rendenr"/>
            </w:pPr>
            <w:r w:rsidRPr="00D6394E">
              <w:t>31</w:t>
            </w:r>
          </w:p>
        </w:tc>
        <w:tc>
          <w:tcPr>
            <w:tcW w:w="5670" w:type="dxa"/>
          </w:tcPr>
          <w:p w:rsidR="00D6394E" w:rsidRPr="00D6394E" w:rsidRDefault="00D6394E">
            <w:pPr>
              <w:pStyle w:val="renderubrik"/>
            </w:pPr>
            <w:r w:rsidRPr="00D6394E">
              <w:t xml:space="preserve">Försvarsutskottets betänkande </w:t>
            </w:r>
            <w:bookmarkStart w:id="2" w:name="BetänkandeNr"/>
            <w:bookmarkEnd w:id="2"/>
            <w:r w:rsidRPr="00D6394E">
              <w:t>FöU9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6394E" w:rsidRPr="00D6394E" w:rsidRDefault="00D6394E">
            <w:pPr>
              <w:pStyle w:val="Underrubrik"/>
            </w:pPr>
            <w:bookmarkStart w:id="3" w:name="Ärenderubrik"/>
            <w:bookmarkEnd w:id="3"/>
            <w:r w:rsidRPr="00D6394E">
              <w:t>Räddningstjänst och skydd mot olyckor m.m.</w:t>
            </w:r>
          </w:p>
        </w:tc>
        <w:tc>
          <w:tcPr>
            <w:tcW w:w="1247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394E" w:rsidRPr="00D6394E" w:rsidRDefault="00D6394E">
            <w:pPr>
              <w:pStyle w:val="IngenText"/>
              <w:tabs>
                <w:tab w:val="clear" w:pos="6804"/>
              </w:tabs>
            </w:pPr>
          </w:p>
        </w:tc>
      </w:tr>
    </w:tbl>
    <w:p w:rsidR="00D6394E" w:rsidRPr="00D6394E" w:rsidRDefault="00D6394E">
      <w:pPr>
        <w:pStyle w:val="Blankrad"/>
      </w:pPr>
      <w:r w:rsidRPr="00D6394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639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454" w:type="dxa"/>
          </w:tcPr>
          <w:p w:rsidR="00D6394E" w:rsidRPr="00D6394E" w:rsidRDefault="00D6394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2268" w:type="dxa"/>
          </w:tcPr>
          <w:p w:rsidR="00D6394E" w:rsidRPr="00D6394E" w:rsidRDefault="00D6394E">
            <w:pPr>
              <w:pStyle w:val="TalartidTotalText"/>
            </w:pPr>
            <w:r w:rsidRPr="00D6394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6394E" w:rsidRPr="00D6394E" w:rsidRDefault="00D6394E">
            <w:pPr>
              <w:pStyle w:val="TalartidTotal"/>
            </w:pPr>
            <w:r w:rsidRPr="00D6394E">
              <w:t>3 tim. 38 min.</w:t>
            </w:r>
          </w:p>
        </w:tc>
      </w:tr>
      <w:tr w:rsidR="00000000" w:rsidRPr="00D6394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6394E" w:rsidRPr="00D6394E" w:rsidRDefault="00D6394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6394E" w:rsidRPr="00D6394E" w:rsidRDefault="00D6394E"/>
          <w:p w:rsidR="00D6394E" w:rsidRPr="00D6394E" w:rsidRDefault="00D6394E">
            <w:pPr>
              <w:pStyle w:val="Mittstreck"/>
            </w:pPr>
            <w:r w:rsidRPr="00D6394E">
              <w:tab/>
            </w:r>
            <w:r w:rsidRPr="00D6394E">
              <w:tab/>
            </w:r>
          </w:p>
        </w:tc>
      </w:tr>
    </w:tbl>
    <w:p w:rsidR="00D6394E" w:rsidRPr="00D6394E" w:rsidRDefault="00D6394E">
      <w:pPr>
        <w:pStyle w:val="Blankrad"/>
      </w:pPr>
      <w:r w:rsidRPr="00D6394E">
        <w:t xml:space="preserve">     </w:t>
      </w:r>
    </w:p>
    <w:sectPr w:rsidR="00000000" w:rsidRPr="00D6394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94E" w:rsidRPr="00D6394E" w:rsidRDefault="00D6394E">
      <w:r w:rsidRPr="00D6394E">
        <w:separator/>
      </w:r>
    </w:p>
  </w:endnote>
  <w:endnote w:type="continuationSeparator" w:id="0">
    <w:p w:rsidR="00D6394E" w:rsidRPr="00D6394E" w:rsidRDefault="00D6394E">
      <w:r w:rsidRPr="00D639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4E" w:rsidRPr="00D6394E" w:rsidRDefault="00D6394E">
    <w:pPr>
      <w:pStyle w:val="Sidhuvud"/>
      <w:jc w:val="center"/>
    </w:pPr>
    <w:r w:rsidRPr="00D6394E">
      <w:fldChar w:fldCharType="begin" w:fldLock="1"/>
    </w:r>
    <w:r w:rsidRPr="00D6394E">
      <w:instrText xml:space="preserve"> PAGE </w:instrText>
    </w:r>
    <w:r w:rsidRPr="00D6394E">
      <w:fldChar w:fldCharType="separate"/>
    </w:r>
    <w:r w:rsidRPr="00D6394E">
      <w:t>3</w:t>
    </w:r>
    <w:r w:rsidRPr="00D6394E">
      <w:fldChar w:fldCharType="end"/>
    </w:r>
    <w:r w:rsidRPr="00D6394E">
      <w:t xml:space="preserve"> (</w:t>
    </w:r>
    <w:r w:rsidRPr="00D6394E">
      <w:fldChar w:fldCharType="begin" w:fldLock="1"/>
    </w:r>
    <w:r w:rsidRPr="00D6394E">
      <w:instrText xml:space="preserve"> NUMPAGES </w:instrText>
    </w:r>
    <w:r w:rsidRPr="00D6394E">
      <w:fldChar w:fldCharType="separate"/>
    </w:r>
    <w:r w:rsidRPr="00D6394E">
      <w:t>3</w:t>
    </w:r>
    <w:r w:rsidRPr="00D6394E">
      <w:fldChar w:fldCharType="end"/>
    </w:r>
    <w:r w:rsidRPr="00D6394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4E" w:rsidRPr="00D6394E" w:rsidRDefault="00D6394E">
    <w:pPr>
      <w:pStyle w:val="Sidhuvud"/>
      <w:jc w:val="center"/>
    </w:pPr>
    <w:r w:rsidRPr="00D6394E">
      <w:fldChar w:fldCharType="begin" w:fldLock="1"/>
    </w:r>
    <w:r w:rsidRPr="00D6394E">
      <w:instrText xml:space="preserve"> PAGE </w:instrText>
    </w:r>
    <w:r w:rsidRPr="00D6394E">
      <w:fldChar w:fldCharType="separate"/>
    </w:r>
    <w:r w:rsidRPr="00D6394E">
      <w:t>1</w:t>
    </w:r>
    <w:r w:rsidRPr="00D6394E">
      <w:fldChar w:fldCharType="end"/>
    </w:r>
    <w:r w:rsidRPr="00D6394E">
      <w:t xml:space="preserve"> (</w:t>
    </w:r>
    <w:r w:rsidRPr="00D6394E">
      <w:fldChar w:fldCharType="begin" w:fldLock="1"/>
    </w:r>
    <w:r w:rsidRPr="00D6394E">
      <w:instrText xml:space="preserve"> NUMPAGES </w:instrText>
    </w:r>
    <w:r w:rsidRPr="00D6394E">
      <w:fldChar w:fldCharType="separate"/>
    </w:r>
    <w:r w:rsidRPr="00D6394E">
      <w:t>3</w:t>
    </w:r>
    <w:r w:rsidRPr="00D6394E">
      <w:fldChar w:fldCharType="end"/>
    </w:r>
    <w:r w:rsidRPr="00D6394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94E" w:rsidRPr="00D6394E" w:rsidRDefault="00D6394E">
      <w:r w:rsidRPr="00D6394E">
        <w:separator/>
      </w:r>
    </w:p>
  </w:footnote>
  <w:footnote w:type="continuationSeparator" w:id="0">
    <w:p w:rsidR="00D6394E" w:rsidRPr="00D6394E" w:rsidRDefault="00D6394E">
      <w:r w:rsidRPr="00D639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4E" w:rsidRPr="00D6394E" w:rsidRDefault="00D6394E">
    <w:pPr>
      <w:pStyle w:val="Sidhuvud"/>
      <w:tabs>
        <w:tab w:val="clear" w:pos="4536"/>
      </w:tabs>
    </w:pPr>
    <w:r w:rsidRPr="00D6394E">
      <w:fldChar w:fldCharType="begin" w:fldLock="1"/>
    </w:r>
    <w:r w:rsidRPr="00D6394E">
      <w:instrText xml:space="preserve"> DOCPROPERTY "DocumentDate" </w:instrText>
    </w:r>
    <w:r w:rsidRPr="00D6394E">
      <w:fldChar w:fldCharType="separate"/>
    </w:r>
    <w:r w:rsidRPr="00D6394E">
      <w:t>Torsdagen den 3 juni 2010</w:t>
    </w:r>
    <w:r w:rsidRPr="00D6394E">
      <w:fldChar w:fldCharType="end"/>
    </w:r>
    <w:r w:rsidRPr="00D6394E">
      <w:fldChar w:fldCharType="begin" w:fldLock="1"/>
    </w:r>
    <w:r w:rsidRPr="00D6394E">
      <w:instrText xml:space="preserve">if </w:instrText>
    </w:r>
    <w:r w:rsidRPr="00D6394E">
      <w:fldChar w:fldCharType="begin" w:fldLock="1"/>
    </w:r>
    <w:r w:rsidRPr="00D6394E">
      <w:instrText xml:space="preserve"> DOCPROPERTY "Status" </w:instrText>
    </w:r>
    <w:r w:rsidRPr="00D6394E">
      <w:fldChar w:fldCharType="separate"/>
    </w:r>
    <w:r w:rsidRPr="00D6394E">
      <w:instrText>slutlig</w:instrText>
    </w:r>
    <w:r w:rsidRPr="00D6394E">
      <w:fldChar w:fldCharType="end"/>
    </w:r>
    <w:r w:rsidRPr="00D6394E">
      <w:instrText xml:space="preserve"> = "preliminär" " (preliminärt)" "" </w:instrText>
    </w:r>
    <w:r w:rsidRPr="00D6394E">
      <w:fldChar w:fldCharType="end"/>
    </w:r>
    <w:r w:rsidRPr="00D6394E">
      <w:tab/>
    </w:r>
  </w:p>
  <w:p w:rsidR="00D6394E" w:rsidRPr="00D6394E" w:rsidRDefault="00D6394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394E">
      <w:rPr>
        <w:sz w:val="12"/>
      </w:rPr>
      <w:tab/>
    </w:r>
  </w:p>
  <w:p w:rsidR="00D6394E" w:rsidRPr="00D6394E" w:rsidRDefault="00D639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94E" w:rsidRPr="00D6394E" w:rsidRDefault="00D6394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6394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94E" w:rsidRPr="00D6394E" w:rsidRDefault="00D6394E">
    <w:pPr>
      <w:pStyle w:val="Dokumentrubrik"/>
      <w:spacing w:after="360"/>
    </w:pPr>
    <w:r w:rsidRPr="00D6394E">
      <w:fldChar w:fldCharType="begin" w:fldLock="1"/>
    </w:r>
    <w:r w:rsidRPr="00D6394E">
      <w:instrText xml:space="preserve"> if </w:instrText>
    </w:r>
    <w:r w:rsidRPr="00D6394E">
      <w:fldChar w:fldCharType="begin" w:fldLock="1"/>
    </w:r>
    <w:r w:rsidRPr="00D6394E">
      <w:instrText xml:space="preserve"> DOCPROPERTY  Status </w:instrText>
    </w:r>
    <w:r w:rsidRPr="00D6394E">
      <w:fldChar w:fldCharType="separate"/>
    </w:r>
    <w:r w:rsidRPr="00D6394E">
      <w:instrText>slutlig</w:instrText>
    </w:r>
    <w:r w:rsidRPr="00D6394E">
      <w:fldChar w:fldCharType="end"/>
    </w:r>
    <w:r w:rsidRPr="00D6394E">
      <w:instrText xml:space="preserve"> = "preliminär" "Preliminär t" "T" </w:instrText>
    </w:r>
    <w:r w:rsidRPr="00D6394E">
      <w:fldChar w:fldCharType="separate"/>
    </w:r>
    <w:r w:rsidRPr="00D6394E">
      <w:rPr>
        <w:noProof/>
      </w:rPr>
      <w:t>T</w:t>
    </w:r>
    <w:r w:rsidRPr="00D6394E">
      <w:fldChar w:fldCharType="end"/>
    </w:r>
    <w:r w:rsidRPr="00D6394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5180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6DB346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99F4A4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3F532D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584E7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46921633">
    <w:abstractNumId w:val="46"/>
  </w:num>
  <w:num w:numId="2" w16cid:durableId="1806774192">
    <w:abstractNumId w:val="25"/>
  </w:num>
  <w:num w:numId="3" w16cid:durableId="585697376">
    <w:abstractNumId w:val="45"/>
  </w:num>
  <w:num w:numId="4" w16cid:durableId="110636325">
    <w:abstractNumId w:val="22"/>
  </w:num>
  <w:num w:numId="5" w16cid:durableId="676737078">
    <w:abstractNumId w:val="12"/>
  </w:num>
  <w:num w:numId="6" w16cid:durableId="1044871228">
    <w:abstractNumId w:val="30"/>
  </w:num>
  <w:num w:numId="7" w16cid:durableId="1923643488">
    <w:abstractNumId w:val="40"/>
  </w:num>
  <w:num w:numId="8" w16cid:durableId="1080492236">
    <w:abstractNumId w:val="28"/>
  </w:num>
  <w:num w:numId="9" w16cid:durableId="883640985">
    <w:abstractNumId w:val="38"/>
  </w:num>
  <w:num w:numId="10" w16cid:durableId="234247431">
    <w:abstractNumId w:val="24"/>
  </w:num>
  <w:num w:numId="11" w16cid:durableId="656693447">
    <w:abstractNumId w:val="15"/>
  </w:num>
  <w:num w:numId="12" w16cid:durableId="534584793">
    <w:abstractNumId w:val="11"/>
  </w:num>
  <w:num w:numId="13" w16cid:durableId="1309630592">
    <w:abstractNumId w:val="17"/>
  </w:num>
  <w:num w:numId="14" w16cid:durableId="1279994311">
    <w:abstractNumId w:val="18"/>
  </w:num>
  <w:num w:numId="15" w16cid:durableId="1834754248">
    <w:abstractNumId w:val="27"/>
  </w:num>
  <w:num w:numId="16" w16cid:durableId="1054543365">
    <w:abstractNumId w:val="20"/>
  </w:num>
  <w:num w:numId="17" w16cid:durableId="2143882574">
    <w:abstractNumId w:val="41"/>
  </w:num>
  <w:num w:numId="18" w16cid:durableId="470438777">
    <w:abstractNumId w:val="21"/>
  </w:num>
  <w:num w:numId="19" w16cid:durableId="583033190">
    <w:abstractNumId w:val="48"/>
  </w:num>
  <w:num w:numId="20" w16cid:durableId="1320884368">
    <w:abstractNumId w:val="13"/>
  </w:num>
  <w:num w:numId="21" w16cid:durableId="2040935383">
    <w:abstractNumId w:val="19"/>
  </w:num>
  <w:num w:numId="22" w16cid:durableId="2119131301">
    <w:abstractNumId w:val="33"/>
  </w:num>
  <w:num w:numId="23" w16cid:durableId="1652442785">
    <w:abstractNumId w:val="36"/>
  </w:num>
  <w:num w:numId="24" w16cid:durableId="1384593798">
    <w:abstractNumId w:val="16"/>
  </w:num>
  <w:num w:numId="25" w16cid:durableId="411197113">
    <w:abstractNumId w:val="37"/>
  </w:num>
  <w:num w:numId="26" w16cid:durableId="743455799">
    <w:abstractNumId w:val="42"/>
  </w:num>
  <w:num w:numId="27" w16cid:durableId="1364288058">
    <w:abstractNumId w:val="39"/>
  </w:num>
  <w:num w:numId="28" w16cid:durableId="557284733">
    <w:abstractNumId w:val="44"/>
  </w:num>
  <w:num w:numId="29" w16cid:durableId="30811525">
    <w:abstractNumId w:val="14"/>
  </w:num>
  <w:num w:numId="30" w16cid:durableId="390268925">
    <w:abstractNumId w:val="47"/>
  </w:num>
  <w:num w:numId="31" w16cid:durableId="781649654">
    <w:abstractNumId w:val="29"/>
  </w:num>
  <w:num w:numId="32" w16cid:durableId="1054036951">
    <w:abstractNumId w:val="32"/>
  </w:num>
  <w:num w:numId="33" w16cid:durableId="505705485">
    <w:abstractNumId w:val="34"/>
  </w:num>
  <w:num w:numId="34" w16cid:durableId="1554267056">
    <w:abstractNumId w:val="43"/>
  </w:num>
  <w:num w:numId="35" w16cid:durableId="147596204">
    <w:abstractNumId w:val="8"/>
  </w:num>
  <w:num w:numId="36" w16cid:durableId="997151125">
    <w:abstractNumId w:val="3"/>
  </w:num>
  <w:num w:numId="37" w16cid:durableId="378285089">
    <w:abstractNumId w:val="2"/>
  </w:num>
  <w:num w:numId="38" w16cid:durableId="844173846">
    <w:abstractNumId w:val="1"/>
  </w:num>
  <w:num w:numId="39" w16cid:durableId="2072381570">
    <w:abstractNumId w:val="0"/>
  </w:num>
  <w:num w:numId="40" w16cid:durableId="461967262">
    <w:abstractNumId w:val="9"/>
  </w:num>
  <w:num w:numId="41" w16cid:durableId="1684237187">
    <w:abstractNumId w:val="7"/>
  </w:num>
  <w:num w:numId="42" w16cid:durableId="1557661416">
    <w:abstractNumId w:val="6"/>
  </w:num>
  <w:num w:numId="43" w16cid:durableId="736706003">
    <w:abstractNumId w:val="5"/>
  </w:num>
  <w:num w:numId="44" w16cid:durableId="1987933068">
    <w:abstractNumId w:val="4"/>
  </w:num>
  <w:num w:numId="45" w16cid:durableId="365831084">
    <w:abstractNumId w:val="31"/>
  </w:num>
  <w:num w:numId="46" w16cid:durableId="795219606">
    <w:abstractNumId w:val="26"/>
  </w:num>
  <w:num w:numId="47" w16cid:durableId="695272807">
    <w:abstractNumId w:val="35"/>
  </w:num>
  <w:num w:numId="48" w16cid:durableId="1569804548">
    <w:abstractNumId w:val="10"/>
  </w:num>
  <w:num w:numId="49" w16cid:durableId="1601840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5342"/>
    <w:rsid w:val="00545342"/>
    <w:rsid w:val="00D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1C8E83-6C7B-472D-8E58-A1B0265C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282</Words>
  <Characters>1305</Characters>
  <Application>Microsoft Office Word</Application>
  <DocSecurity>4</DocSecurity>
  <Lines>326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2010-06-02T13:43:00Z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2010-06-03</vt:lpwstr>
  </property>
  <property fmtid="{D5CDD505-2E9C-101B-9397-08002B2CF9AE}" pid="6" name="DocumentYear">
    <vt:lpwstr>2009/10</vt:lpwstr>
  </property>
</Properties>
</file>