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E980E69D124D2EAE215936658D8AFD"/>
        </w:placeholder>
        <w:text/>
      </w:sdtPr>
      <w:sdtEndPr/>
      <w:sdtContent>
        <w:p w:rsidRPr="009B062B" w:rsidR="00AF30DD" w:rsidP="00DA28CE" w:rsidRDefault="00AF30DD" w14:paraId="5842FB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44881c-6600-4809-9898-162bda67c771"/>
        <w:id w:val="128218145"/>
        <w:lock w:val="sdtLocked"/>
      </w:sdtPr>
      <w:sdtEndPr/>
      <w:sdtContent>
        <w:p w:rsidR="003A1CB1" w:rsidRDefault="001C0F10" w14:paraId="1CBA9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 av tillägg ur ett individ- och anhörigperspektiv till nuvarande lagtext i socialtjänstlagen och hälso- och sjukvårdslagen om samordnad individuell plan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71677F289254339947763B846F68C3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9920B6" w14:paraId="3D86206F" w14:textId="77777777">
          <w:pPr>
            <w:pStyle w:val="Rubrik1"/>
          </w:pPr>
          <w:r>
            <w:t>Rätt att ta initiativ för enskilda och anhöriga</w:t>
          </w:r>
        </w:p>
      </w:sdtContent>
    </w:sdt>
    <w:p w:rsidR="00422B9E" w:rsidP="008E0FE2" w:rsidRDefault="00AF45A1" w14:paraId="5D97223B" w14:textId="77777777">
      <w:pPr>
        <w:pStyle w:val="Normalutanindragellerluft"/>
      </w:pPr>
      <w:r>
        <w:t>Den samordnade individuella planen, SIP</w:t>
      </w:r>
      <w:r w:rsidR="00754B3C">
        <w:t>,</w:t>
      </w:r>
      <w:r>
        <w:t xml:space="preserve"> är ett mycket viktigt </w:t>
      </w:r>
      <w:r w:rsidR="007E74F5">
        <w:t xml:space="preserve">verktyg för personer som behöver insatser från både socialtjänsten och hälso- och sjukvården. Det minskar risken för att människor faller mellan stolarna och om planerna är tillräckligt konkreta och </w:t>
      </w:r>
      <w:r w:rsidR="00754B3C">
        <w:t xml:space="preserve">noggrant utformade </w:t>
      </w:r>
      <w:r w:rsidR="007E74F5">
        <w:t xml:space="preserve">är mycket vunnet för alla parter. </w:t>
      </w:r>
    </w:p>
    <w:p w:rsidRPr="00D045FB" w:rsidR="000E4C69" w:rsidP="00D045FB" w:rsidRDefault="000E4C69" w14:paraId="0A091E75" w14:textId="7EF2C4EA">
      <w:r>
        <w:t>I nuläge</w:t>
      </w:r>
      <w:r w:rsidR="002C4ED8">
        <w:t>t finns en likartad paragraf i s</w:t>
      </w:r>
      <w:r>
        <w:t>ocial</w:t>
      </w:r>
      <w:r w:rsidR="002C4ED8">
        <w:t>tjänstlagen och h</w:t>
      </w:r>
      <w:r>
        <w:t xml:space="preserve">älso- och sjukvårdslagen som </w:t>
      </w:r>
      <w:r w:rsidR="00DB3413">
        <w:t>anger</w:t>
      </w:r>
      <w:r>
        <w:t xml:space="preserve"> </w:t>
      </w:r>
      <w:r w:rsidRPr="00754B3C">
        <w:t>att när</w:t>
      </w:r>
      <w:r w:rsidRPr="00DB3413">
        <w:rPr>
          <w:i/>
        </w:rPr>
        <w:t xml:space="preserve"> </w:t>
      </w:r>
      <w:r w:rsidR="00D045FB">
        <w:t>enskilda</w:t>
      </w:r>
      <w:r w:rsidRPr="00754B3C">
        <w:t xml:space="preserve"> har behov av insatser från </w:t>
      </w:r>
      <w:r w:rsidR="00D045FB">
        <w:t xml:space="preserve">både </w:t>
      </w:r>
      <w:r w:rsidRPr="00754B3C">
        <w:t>socialtjänsten och hälso- och sjukvården ska kommun</w:t>
      </w:r>
      <w:r w:rsidR="00D045FB">
        <w:t xml:space="preserve"> och </w:t>
      </w:r>
      <w:r w:rsidR="00CB2F86">
        <w:t>landsting</w:t>
      </w:r>
      <w:r w:rsidRPr="00754B3C" w:rsidR="00DB3413">
        <w:t xml:space="preserve"> </w:t>
      </w:r>
      <w:r w:rsidR="00D045FB">
        <w:t xml:space="preserve">tillsammans </w:t>
      </w:r>
      <w:r w:rsidRPr="00754B3C">
        <w:t>upprätta en individuell plan</w:t>
      </w:r>
      <w:r w:rsidR="00D045FB">
        <w:t xml:space="preserve">. En förutsättning är att </w:t>
      </w:r>
      <w:r w:rsidRPr="00D045FB">
        <w:t xml:space="preserve">kommunen eller landstinget bedömer att </w:t>
      </w:r>
      <w:r w:rsidR="00D045FB">
        <w:t xml:space="preserve">planen </w:t>
      </w:r>
      <w:r w:rsidRPr="00D045FB">
        <w:t>behövs för att den enskilde s</w:t>
      </w:r>
      <w:r w:rsidR="00D045FB">
        <w:t xml:space="preserve">ka få sina </w:t>
      </w:r>
      <w:r w:rsidR="00D045FB">
        <w:lastRenderedPageBreak/>
        <w:t xml:space="preserve">behov tillgodosedda samt att </w:t>
      </w:r>
      <w:r w:rsidRPr="00D045FB">
        <w:t xml:space="preserve">den enskilde samtycker till att </w:t>
      </w:r>
      <w:r w:rsidR="00D045FB">
        <w:t xml:space="preserve">planen </w:t>
      </w:r>
      <w:r w:rsidRPr="00D045FB">
        <w:t>upprättas. Arbetet med planen ska påbörjas utan dröjsmål.</w:t>
      </w:r>
    </w:p>
    <w:p w:rsidRPr="00DB3413" w:rsidR="000E4C69" w:rsidP="000E4C69" w:rsidRDefault="00DB3413" w14:paraId="1AE22CFF" w14:textId="77777777">
      <w:r w:rsidRPr="00DB3413">
        <w:t>Det fi</w:t>
      </w:r>
      <w:r>
        <w:t xml:space="preserve">nns också ett tillägg som </w:t>
      </w:r>
      <w:r w:rsidR="00D045FB">
        <w:t xml:space="preserve">anger att planen ska upprättas </w:t>
      </w:r>
      <w:r w:rsidR="00CB2F86">
        <w:t xml:space="preserve">ihop </w:t>
      </w:r>
      <w:r w:rsidR="00D045FB">
        <w:t>med den enskilde när så är möjligt och att närstående ska ges möjlighet att delta i arbetet med planen om det är lämpligt och den enskilde inte motsätter sig detta.</w:t>
      </w:r>
    </w:p>
    <w:p w:rsidR="00D045FB" w:rsidP="000E4C69" w:rsidRDefault="00DB3413" w14:paraId="71E4F8D8" w14:textId="4DEDD156">
      <w:r>
        <w:t xml:space="preserve">Miljöpartiet anser att </w:t>
      </w:r>
      <w:r w:rsidR="00D045FB">
        <w:t>lagstiftningen behöver gå längre</w:t>
      </w:r>
      <w:r>
        <w:t xml:space="preserve">. Vi vill att </w:t>
      </w:r>
      <w:r w:rsidR="00D045FB">
        <w:t xml:space="preserve">det anges </w:t>
      </w:r>
      <w:r w:rsidR="00C04B42">
        <w:t xml:space="preserve">i lagen att </w:t>
      </w:r>
      <w:r w:rsidR="00D045FB">
        <w:t>en plan</w:t>
      </w:r>
      <w:r w:rsidR="00C04B42">
        <w:t xml:space="preserve"> </w:t>
      </w:r>
      <w:r w:rsidR="00D045FB">
        <w:t xml:space="preserve">ska </w:t>
      </w:r>
      <w:r w:rsidR="00C04B42">
        <w:t xml:space="preserve">upprättas </w:t>
      </w:r>
      <w:r w:rsidR="00D045FB">
        <w:t xml:space="preserve">också i de fall där </w:t>
      </w:r>
      <w:r w:rsidR="00C04B42">
        <w:t>den enskilde,</w:t>
      </w:r>
      <w:r w:rsidR="00D045FB">
        <w:t xml:space="preserve"> inte enbart kommunen eller landstinget,</w:t>
      </w:r>
      <w:r w:rsidR="00C04B42">
        <w:t xml:space="preserve"> ser ett behov av </w:t>
      </w:r>
      <w:r w:rsidR="00D045FB">
        <w:t>en plan</w:t>
      </w:r>
      <w:r w:rsidR="00C04B42">
        <w:t xml:space="preserve">. </w:t>
      </w:r>
      <w:r w:rsidR="00D045FB">
        <w:t>Detsamma gäller om den enskildes anhörig</w:t>
      </w:r>
      <w:r w:rsidR="002C4ED8">
        <w:t>a</w:t>
      </w:r>
      <w:r w:rsidR="00D045FB">
        <w:t xml:space="preserve"> lyfter behovet av en plan, förutsatt att den enskilde inte motsätter sig detta. </w:t>
      </w:r>
    </w:p>
    <w:p w:rsidRPr="002C4ED8" w:rsidR="00E02E8C" w:rsidP="000E4C69" w:rsidRDefault="00B32373" w14:paraId="782B57DF" w14:textId="0A4F47A9">
      <w:r>
        <w:t xml:space="preserve">Därför vill vi att riksdagen </w:t>
      </w:r>
      <w:r w:rsidR="00CB2F86">
        <w:t>tillkännager behovet av ändring</w:t>
      </w:r>
      <w:r w:rsidR="002C4ED8">
        <w:t xml:space="preserve"> i 2 kap. 7 </w:t>
      </w:r>
      <w:r w:rsidRPr="00B32373">
        <w:t xml:space="preserve">§ SOL samt </w:t>
      </w:r>
      <w:r w:rsidR="001F28A4">
        <w:t>16 </w:t>
      </w:r>
      <w:r w:rsidR="00D045FB">
        <w:t xml:space="preserve">kap. </w:t>
      </w:r>
      <w:r w:rsidR="00CB2F86">
        <w:t>4</w:t>
      </w:r>
      <w:r w:rsidR="002C4ED8">
        <w:t> </w:t>
      </w:r>
      <w:r w:rsidRPr="00B32373">
        <w:t xml:space="preserve">§ HSL genom </w:t>
      </w:r>
      <w:r w:rsidR="00D045FB">
        <w:t>ett tillägg som förslagsvis lyder</w:t>
      </w:r>
      <w:r w:rsidR="002C4ED8">
        <w:t>:</w:t>
      </w:r>
      <w:r w:rsidRPr="00AF5F67">
        <w:rPr>
          <w:i/>
        </w:rPr>
        <w:t xml:space="preserve"> </w:t>
      </w:r>
      <w:r w:rsidRPr="002C4ED8" w:rsidR="00DD7D94">
        <w:t>”</w:t>
      </w:r>
      <w:r w:rsidRPr="002C4ED8">
        <w:t>En sådan plan ska upprättas även om den enskilde begär det och, om den enskilde inte motsätter sig det, på begäran av en närstående.</w:t>
      </w:r>
      <w:r w:rsidRPr="002C4ED8" w:rsidR="00DD7D94">
        <w:t>”</w:t>
      </w:r>
    </w:p>
    <w:p w:rsidRPr="00CB2F86" w:rsidR="00AF5F67" w:rsidP="00D045FB" w:rsidRDefault="00FB2FDC" w14:paraId="31D70B4F" w14:textId="681610B4">
      <w:r>
        <w:t>Det här var också e</w:t>
      </w:r>
      <w:r w:rsidR="00E02E8C">
        <w:t xml:space="preserve">n tankegång </w:t>
      </w:r>
      <w:r>
        <w:t>som fanns med i slutbetänkande</w:t>
      </w:r>
      <w:r w:rsidR="00D045FB">
        <w:t>t</w:t>
      </w:r>
      <w:r>
        <w:t xml:space="preserve"> av Ambi</w:t>
      </w:r>
      <w:r w:rsidR="00AF5F67">
        <w:t>tion och ansvar</w:t>
      </w:r>
      <w:r w:rsidR="00D045FB">
        <w:t xml:space="preserve"> (SOU 2006:100), den utredning som var upphovet till att SIP </w:t>
      </w:r>
      <w:r w:rsidR="00AF5F67">
        <w:t xml:space="preserve">infördes. </w:t>
      </w:r>
      <w:r w:rsidR="00D045FB">
        <w:t xml:space="preserve">Utredningen </w:t>
      </w:r>
      <w:r w:rsidR="00AF5F67">
        <w:t xml:space="preserve">föreslog </w:t>
      </w:r>
      <w:r w:rsidR="00D045FB">
        <w:t>att följande skulle stå i SOL (respektive HSL</w:t>
      </w:r>
      <w:r w:rsidRPr="002C4ED8" w:rsidR="00D045FB">
        <w:t>): ”</w:t>
      </w:r>
      <w:r w:rsidRPr="002C4ED8" w:rsidR="00AF5F67">
        <w:t>När kommunen bedömer att det finns behov av att upp</w:t>
      </w:r>
      <w:r w:rsidRPr="002C4ED8" w:rsidR="00AF5F67">
        <w:lastRenderedPageBreak/>
        <w:t>rätta en individuell plan enligt första stycket skall kommunen kalla landsti</w:t>
      </w:r>
      <w:r w:rsidRPr="002C4ED8" w:rsidR="00D045FB">
        <w:t>n</w:t>
      </w:r>
      <w:r w:rsidRPr="002C4ED8" w:rsidR="002C4ED8">
        <w:t>get [</w:t>
      </w:r>
      <w:r w:rsidRPr="002C4ED8" w:rsidR="00AF5F67">
        <w:t>resp. kommunen i HSL</w:t>
      </w:r>
      <w:r w:rsidRPr="002C4ED8" w:rsidR="009A2D1C">
        <w:t>, min anmärkning</w:t>
      </w:r>
      <w:r w:rsidRPr="002C4ED8" w:rsidR="002C4ED8">
        <w:t>]</w:t>
      </w:r>
      <w:r w:rsidRPr="002C4ED8" w:rsidR="00AF5F67">
        <w:t xml:space="preserve"> till individuell planering. En sådan kallelse skall även ske om den enskilde begär det och, om den enskilde inte motsätter sig de</w:t>
      </w:r>
      <w:r w:rsidRPr="002C4ED8" w:rsidR="00D045FB">
        <w:t>t, på begäran av en närstående.”</w:t>
      </w:r>
      <w:r w:rsidR="00CB2F86">
        <w:t xml:space="preserve"> Här lyftes alltså tydligt att även den enskilde skulle ha rätt att kalla till individuell planering.</w:t>
      </w:r>
    </w:p>
    <w:p w:rsidRPr="00E43C71" w:rsidR="00B32373" w:rsidP="00E43C71" w:rsidRDefault="00B32373" w14:paraId="21D9B4EF" w14:textId="77777777">
      <w:pPr>
        <w:pStyle w:val="Rubrik2"/>
      </w:pPr>
      <w:r w:rsidRPr="00E43C71">
        <w:t>Tidsramar för insatserna</w:t>
      </w:r>
    </w:p>
    <w:p w:rsidR="00CB2F86" w:rsidP="00CB2F86" w:rsidRDefault="00B32373" w14:paraId="37FF097E" w14:textId="7DA90C51">
      <w:pPr>
        <w:pStyle w:val="Normalutanindragellerluft"/>
      </w:pPr>
      <w:r w:rsidRPr="00BE012E">
        <w:t xml:space="preserve">Vi vill </w:t>
      </w:r>
      <w:r w:rsidRPr="00BE012E" w:rsidR="00566551">
        <w:t xml:space="preserve">även </w:t>
      </w:r>
      <w:r w:rsidRPr="00BE012E">
        <w:t xml:space="preserve">betona vikten av att planerna </w:t>
      </w:r>
      <w:r w:rsidR="00CB2F86">
        <w:t>har ett konkret innehåll</w:t>
      </w:r>
      <w:r w:rsidRPr="00BE012E">
        <w:t xml:space="preserve">. Det menar vi måste innefatta att man anger tidsgränser i så hög grad som möjligt. När ska vad inträffa? Och vad ska hända om det inte fungerar? Ovissheten när det gäller tidsaspekten kan oroa enskilda och </w:t>
      </w:r>
      <w:r w:rsidR="00CB2F86">
        <w:t>innebär</w:t>
      </w:r>
      <w:r w:rsidRPr="00BE012E">
        <w:t xml:space="preserve"> att man inte vet vad man ska förhålla sig till. Vi menar att </w:t>
      </w:r>
      <w:r w:rsidR="00CB2F86">
        <w:t xml:space="preserve">tidsgränser därför </w:t>
      </w:r>
      <w:r w:rsidRPr="00BE012E">
        <w:t xml:space="preserve">bör framgå av den individuella planen </w:t>
      </w:r>
      <w:r w:rsidR="00CB2F86">
        <w:t xml:space="preserve">i den utsträckning </w:t>
      </w:r>
      <w:r w:rsidRPr="00BE012E">
        <w:t xml:space="preserve">som </w:t>
      </w:r>
      <w:r w:rsidR="00CB2F86">
        <w:t xml:space="preserve">är </w:t>
      </w:r>
      <w:r w:rsidRPr="00BE012E">
        <w:t xml:space="preserve">möjligt. För att </w:t>
      </w:r>
      <w:r w:rsidR="00CB2F86">
        <w:t xml:space="preserve">tydliggöra detta </w:t>
      </w:r>
      <w:r w:rsidRPr="00BE012E">
        <w:t xml:space="preserve">bör ytterligare en punkt läggas till </w:t>
      </w:r>
      <w:r w:rsidR="00CB2F86">
        <w:t xml:space="preserve">i lagstiftningen där det </w:t>
      </w:r>
      <w:r w:rsidR="00A9002C">
        <w:t xml:space="preserve">i dagsläget </w:t>
      </w:r>
      <w:r w:rsidR="00CB2F86">
        <w:t>st</w:t>
      </w:r>
      <w:r w:rsidR="002C4ED8">
        <w:t>år att det av planen ska framgå</w:t>
      </w:r>
      <w:r w:rsidR="00CB2F86">
        <w:t xml:space="preserve"> </w:t>
      </w:r>
    </w:p>
    <w:p w:rsidR="00CB2F86" w:rsidP="001F28A4" w:rsidRDefault="00E43C71" w14:paraId="4E1C0A5A" w14:textId="29AEB493">
      <w:pPr>
        <w:pStyle w:val="ListaNummer"/>
      </w:pPr>
      <w:r>
        <w:t>vilka insatser som behövs,</w:t>
      </w:r>
    </w:p>
    <w:p w:rsidR="00CB2F86" w:rsidP="001F28A4" w:rsidRDefault="00E43C71" w14:paraId="24C607E6" w14:textId="1DD3B511">
      <w:pPr>
        <w:pStyle w:val="ListaNummer"/>
      </w:pPr>
      <w:r>
        <w:t>vilka insatser respektive huvudman ska svara för,</w:t>
      </w:r>
    </w:p>
    <w:p w:rsidR="00CB2F86" w:rsidP="001F28A4" w:rsidRDefault="00E43C71" w14:paraId="5C29B6EE" w14:textId="5C1B4DCD">
      <w:pPr>
        <w:pStyle w:val="ListaNummer"/>
      </w:pPr>
      <w:r>
        <w:t>vilka åtgärder som vidtas av någon annan än kommunen eller landstinget, och</w:t>
      </w:r>
    </w:p>
    <w:p w:rsidR="00CB2F86" w:rsidP="001F28A4" w:rsidRDefault="00E43C71" w14:paraId="475BA107" w14:textId="086D8E05">
      <w:pPr>
        <w:pStyle w:val="ListaNummer"/>
      </w:pPr>
      <w:r>
        <w:t xml:space="preserve">vem av huvudmännen som ska ha det övergripande ansvaret för planen. </w:t>
      </w:r>
    </w:p>
    <w:p w:rsidRPr="009638D9" w:rsidR="00E43C71" w:rsidP="009638D9" w:rsidRDefault="00E43C71" w14:paraId="213D57D8" w14:textId="77777777">
      <w:pPr>
        <w:pStyle w:val="Rubrik3"/>
      </w:pPr>
      <w:bookmarkStart w:name="_GoBack" w:id="1"/>
      <w:bookmarkEnd w:id="1"/>
      <w:r w:rsidRPr="009638D9">
        <w:t>Lag (2009:981)</w:t>
      </w:r>
    </w:p>
    <w:p w:rsidRPr="002C4ED8" w:rsidR="00566551" w:rsidP="00BE012E" w:rsidRDefault="00A9002C" w14:paraId="495FCC30" w14:textId="28D9BC6D">
      <w:pPr>
        <w:pStyle w:val="Normalutanindragellerluft"/>
      </w:pPr>
      <w:r>
        <w:t>Vi vill att r</w:t>
      </w:r>
      <w:r w:rsidRPr="00BE012E" w:rsidR="00566551">
        <w:t xml:space="preserve">iksdagen </w:t>
      </w:r>
      <w:r w:rsidR="00BE012E">
        <w:t>tillkännager behov</w:t>
      </w:r>
      <w:r w:rsidR="00CB2F86">
        <w:t>et</w:t>
      </w:r>
      <w:r w:rsidR="00BE012E">
        <w:t xml:space="preserve"> av ändrad formulering </w:t>
      </w:r>
      <w:r w:rsidR="00E43C71">
        <w:t xml:space="preserve">i </w:t>
      </w:r>
      <w:r w:rsidR="002C4ED8">
        <w:t>2 kap. 7 </w:t>
      </w:r>
      <w:r w:rsidR="00CB2F86">
        <w:t>§ SOL samt 16 kap. 4</w:t>
      </w:r>
      <w:r w:rsidR="002C4ED8">
        <w:t> </w:t>
      </w:r>
      <w:r w:rsidRPr="00BE012E" w:rsidR="00566551">
        <w:t xml:space="preserve">§ HSL genom ett tillägg </w:t>
      </w:r>
      <w:r w:rsidR="00CB2F86">
        <w:t>som förslagsvis lyder</w:t>
      </w:r>
      <w:r w:rsidRPr="00BE012E" w:rsidR="00566551">
        <w:t xml:space="preserve"> </w:t>
      </w:r>
      <w:r w:rsidRPr="002C4ED8" w:rsidR="00DD7D94">
        <w:t>”</w:t>
      </w:r>
      <w:r w:rsidR="002C4ED8">
        <w:t>i</w:t>
      </w:r>
      <w:r w:rsidRPr="002C4ED8" w:rsidR="00566551">
        <w:t>nom vilka tids</w:t>
      </w:r>
      <w:r w:rsidR="002C4ED8">
        <w:t>ramar insatserna ska genomföras</w:t>
      </w:r>
      <w:r w:rsidRPr="002C4ED8" w:rsidR="00DD7D94">
        <w:t>”</w:t>
      </w:r>
      <w:r w:rsidR="002C4ED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3090AEF8FB48A183EBF3183D28E1F0"/>
        </w:placeholder>
      </w:sdtPr>
      <w:sdtEndPr>
        <w:rPr>
          <w:i w:val="0"/>
          <w:noProof w:val="0"/>
        </w:rPr>
      </w:sdtEndPr>
      <w:sdtContent>
        <w:p w:rsidR="006B24A4" w:rsidP="00D97075" w:rsidRDefault="006B24A4" w14:paraId="7B293BA7" w14:textId="77777777"/>
        <w:p w:rsidRPr="008E0FE2" w:rsidR="004801AC" w:rsidP="00D97075" w:rsidRDefault="009638D9" w14:paraId="77E27D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Lindhagen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469D" w:rsidRDefault="0074469D" w14:paraId="36159696" w14:textId="77777777"/>
    <w:sectPr w:rsidR="007446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0E00" w14:textId="77777777" w:rsidR="00190AAD" w:rsidRDefault="00190AAD" w:rsidP="000C1CAD">
      <w:pPr>
        <w:spacing w:line="240" w:lineRule="auto"/>
      </w:pPr>
      <w:r>
        <w:separator/>
      </w:r>
    </w:p>
  </w:endnote>
  <w:endnote w:type="continuationSeparator" w:id="0">
    <w:p w14:paraId="01342754" w14:textId="77777777" w:rsidR="00190AAD" w:rsidRDefault="00190A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4C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19A47" w14:textId="1B0631C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38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E182" w14:textId="77777777" w:rsidR="00190AAD" w:rsidRDefault="00190AAD" w:rsidP="000C1CAD">
      <w:pPr>
        <w:spacing w:line="240" w:lineRule="auto"/>
      </w:pPr>
      <w:r>
        <w:separator/>
      </w:r>
    </w:p>
  </w:footnote>
  <w:footnote w:type="continuationSeparator" w:id="0">
    <w:p w14:paraId="6ECC70D3" w14:textId="77777777" w:rsidR="00190AAD" w:rsidRDefault="00190A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1DBD0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CAA634" wp14:anchorId="321709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38D9" w14:paraId="3E2757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85CBD28D4F417B8AAEF14BD059B309"/>
                              </w:placeholder>
                              <w:text/>
                            </w:sdtPr>
                            <w:sdtEndPr/>
                            <w:sdtContent>
                              <w:r w:rsidR="00E83E1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B28F00E6564464ACBA9B4A1E1A1EC4"/>
                              </w:placeholder>
                              <w:text/>
                            </w:sdtPr>
                            <w:sdtEndPr/>
                            <w:sdtContent>
                              <w:r w:rsidR="00CF766E">
                                <w:t>2212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1709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38D9" w14:paraId="3E2757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85CBD28D4F417B8AAEF14BD059B309"/>
                        </w:placeholder>
                        <w:text/>
                      </w:sdtPr>
                      <w:sdtEndPr/>
                      <w:sdtContent>
                        <w:r w:rsidR="00E83E1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B28F00E6564464ACBA9B4A1E1A1EC4"/>
                        </w:placeholder>
                        <w:text/>
                      </w:sdtPr>
                      <w:sdtEndPr/>
                      <w:sdtContent>
                        <w:r w:rsidR="00CF766E">
                          <w:t>2212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CAE1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FAE7AB3" w14:textId="77777777">
    <w:pPr>
      <w:jc w:val="right"/>
    </w:pPr>
  </w:p>
  <w:p w:rsidR="00262EA3" w:rsidP="00776B74" w:rsidRDefault="00262EA3" w14:paraId="53A5E6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638D9" w14:paraId="4FF1D9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45CF1D" wp14:anchorId="5156FD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38D9" w14:paraId="0C2EB5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3E1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766E">
          <w:t>2212</w:t>
        </w:r>
      </w:sdtContent>
    </w:sdt>
  </w:p>
  <w:p w:rsidRPr="008227B3" w:rsidR="00262EA3" w:rsidP="008227B3" w:rsidRDefault="009638D9" w14:paraId="76FFD6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38D9" w14:paraId="4FC767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:2324</w:t>
        </w:r>
      </w:sdtContent>
    </w:sdt>
  </w:p>
  <w:p w:rsidR="00262EA3" w:rsidP="00E03A3D" w:rsidRDefault="009638D9" w14:paraId="2FDEDC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Lindhagen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A7D1D" w14:paraId="13CF8490" w14:textId="77777777">
        <w:pPr>
          <w:pStyle w:val="FSHRub2"/>
        </w:pPr>
        <w:r>
          <w:t xml:space="preserve">Inför initiativrätt för individer och anhöriga gällande SIP, samordnad individuell plan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1D4E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83E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D1D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69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AD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F10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8A4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3F1A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D8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CB1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5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4A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69D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B3C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F5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8D9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0B6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D1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02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F8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5A1"/>
    <w:rsid w:val="00AF492D"/>
    <w:rsid w:val="00AF4EB3"/>
    <w:rsid w:val="00AF4EBA"/>
    <w:rsid w:val="00AF5F6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373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B1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12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0B1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B4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F86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66E"/>
    <w:rsid w:val="00D001BD"/>
    <w:rsid w:val="00D0136F"/>
    <w:rsid w:val="00D0227E"/>
    <w:rsid w:val="00D02AAF"/>
    <w:rsid w:val="00D02ED2"/>
    <w:rsid w:val="00D03CE4"/>
    <w:rsid w:val="00D04591"/>
    <w:rsid w:val="00D045FB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29E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13"/>
    <w:rsid w:val="00DB3469"/>
    <w:rsid w:val="00DB390F"/>
    <w:rsid w:val="00DB3E85"/>
    <w:rsid w:val="00DB4FA4"/>
    <w:rsid w:val="00DB56FB"/>
    <w:rsid w:val="00DB65E8"/>
    <w:rsid w:val="00DB71A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D94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E8C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0FA7"/>
    <w:rsid w:val="00E42B5D"/>
    <w:rsid w:val="00E43927"/>
    <w:rsid w:val="00E43A12"/>
    <w:rsid w:val="00E43AF5"/>
    <w:rsid w:val="00E43C71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E1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FDC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4702AC"/>
  <w15:chartTrackingRefBased/>
  <w15:docId w15:val="{08E148E7-111A-4FE9-88F1-55A7FBE1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AF5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980E69D124D2EAE215936658D8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26B82-4D37-457D-B9C7-DEDEDF290207}"/>
      </w:docPartPr>
      <w:docPartBody>
        <w:p w:rsidR="008538FC" w:rsidRDefault="00D01D38">
          <w:pPr>
            <w:pStyle w:val="73E980E69D124D2EAE215936658D8A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1677F289254339947763B846F68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E35E9-0F1F-41B4-A491-882ED56B6DE2}"/>
      </w:docPartPr>
      <w:docPartBody>
        <w:p w:rsidR="008538FC" w:rsidRDefault="00D01D38">
          <w:pPr>
            <w:pStyle w:val="971677F289254339947763B846F68C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85CBD28D4F417B8AAEF14BD059B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788F-DB27-4C5C-986A-16A846D77F2E}"/>
      </w:docPartPr>
      <w:docPartBody>
        <w:p w:rsidR="008538FC" w:rsidRDefault="00D01D38">
          <w:pPr>
            <w:pStyle w:val="9C85CBD28D4F417B8AAEF14BD059B3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B28F00E6564464ACBA9B4A1E1A1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A4A43-1CBF-440C-9C83-6AB53C513756}"/>
      </w:docPartPr>
      <w:docPartBody>
        <w:p w:rsidR="008538FC" w:rsidRDefault="00D01D38">
          <w:pPr>
            <w:pStyle w:val="5DB28F00E6564464ACBA9B4A1E1A1EC4"/>
          </w:pPr>
          <w:r>
            <w:t xml:space="preserve"> </w:t>
          </w:r>
        </w:p>
      </w:docPartBody>
    </w:docPart>
    <w:docPart>
      <w:docPartPr>
        <w:name w:val="963090AEF8FB48A183EBF3183D28E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08693-F280-4E62-8958-AED5DF86D45C}"/>
      </w:docPartPr>
      <w:docPartBody>
        <w:p w:rsidR="009926C5" w:rsidRDefault="00992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38"/>
    <w:rsid w:val="008538FC"/>
    <w:rsid w:val="009926C5"/>
    <w:rsid w:val="00D0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E980E69D124D2EAE215936658D8AFD">
    <w:name w:val="73E980E69D124D2EAE215936658D8AFD"/>
  </w:style>
  <w:style w:type="paragraph" w:customStyle="1" w:styleId="AE58AC1272EE42DA86CD93AF317420F9">
    <w:name w:val="AE58AC1272EE42DA86CD93AF317420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9891EC5DC34D5BA0EC390BF1102102">
    <w:name w:val="7A9891EC5DC34D5BA0EC390BF1102102"/>
  </w:style>
  <w:style w:type="paragraph" w:customStyle="1" w:styleId="971677F289254339947763B846F68C36">
    <w:name w:val="971677F289254339947763B846F68C36"/>
  </w:style>
  <w:style w:type="paragraph" w:customStyle="1" w:styleId="5D207A32A61C41EC989EB0B3AA95FCAB">
    <w:name w:val="5D207A32A61C41EC989EB0B3AA95FCAB"/>
  </w:style>
  <w:style w:type="paragraph" w:customStyle="1" w:styleId="93A740D8CCEE463DB162EAE0F5E9A0A8">
    <w:name w:val="93A740D8CCEE463DB162EAE0F5E9A0A8"/>
  </w:style>
  <w:style w:type="paragraph" w:customStyle="1" w:styleId="9C85CBD28D4F417B8AAEF14BD059B309">
    <w:name w:val="9C85CBD28D4F417B8AAEF14BD059B309"/>
  </w:style>
  <w:style w:type="paragraph" w:customStyle="1" w:styleId="5DB28F00E6564464ACBA9B4A1E1A1EC4">
    <w:name w:val="5DB28F00E6564464ACBA9B4A1E1A1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49046-5EBE-43E8-8C53-8CE4DD824F2D}"/>
</file>

<file path=customXml/itemProps2.xml><?xml version="1.0" encoding="utf-8"?>
<ds:datastoreItem xmlns:ds="http://schemas.openxmlformats.org/officeDocument/2006/customXml" ds:itemID="{1A1B9114-BFF5-4E9E-83EB-C90B1D554F63}"/>
</file>

<file path=customXml/itemProps3.xml><?xml version="1.0" encoding="utf-8"?>
<ds:datastoreItem xmlns:ds="http://schemas.openxmlformats.org/officeDocument/2006/customXml" ds:itemID="{1CD7E4D6-C07A-499D-A74C-345B64358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3106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MP2212 Inför initiativrätt för individer och anhöriga gällande SIP  samordnad individuell plan</vt:lpstr>
      <vt:lpstr>
      </vt:lpstr>
    </vt:vector>
  </TitlesOfParts>
  <Company>Sveriges riksdag</Company>
  <LinksUpToDate>false</LinksUpToDate>
  <CharactersWithSpaces>3685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