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360DE" w14:paraId="081C2E4C" w14:textId="77777777">
      <w:pPr>
        <w:pStyle w:val="RubrikFrslagTIllRiksdagsbeslut"/>
      </w:pPr>
      <w:sdt>
        <w:sdtPr>
          <w:alias w:val="CC_Boilerplate_4"/>
          <w:tag w:val="CC_Boilerplate_4"/>
          <w:id w:val="-1644581176"/>
          <w:lock w:val="sdtLocked"/>
          <w:placeholder>
            <w:docPart w:val="8BCAC9F661BC461E81D2487CD6E9E3B0"/>
          </w:placeholder>
          <w:text/>
        </w:sdtPr>
        <w:sdtEndPr/>
        <w:sdtContent>
          <w:r w:rsidRPr="009B062B" w:rsidR="00AF30DD">
            <w:t>Förslag till riksdagsbeslut</w:t>
          </w:r>
        </w:sdtContent>
      </w:sdt>
      <w:bookmarkEnd w:id="0"/>
      <w:bookmarkEnd w:id="1"/>
    </w:p>
    <w:sdt>
      <w:sdtPr>
        <w:alias w:val="Yrkande 1"/>
        <w:tag w:val="44944774-2f91-44d9-aefb-02f50b8fddfc"/>
        <w:id w:val="-1717731216"/>
        <w:lock w:val="sdtLocked"/>
      </w:sdtPr>
      <w:sdtEndPr/>
      <w:sdtContent>
        <w:p w:rsidR="007A4717" w:rsidRDefault="00BB6F33" w14:paraId="6EF02036" w14:textId="77777777">
          <w:pPr>
            <w:pStyle w:val="Frslagstext"/>
            <w:numPr>
              <w:ilvl w:val="0"/>
              <w:numId w:val="0"/>
            </w:numPr>
          </w:pPr>
          <w:r>
            <w:t>Riksdagen ställer sig bakom det som anförs i motionen om att inleda en utredning kring de bakomliggande orsakerna till misslyckandet av många offentliga upphandlingar, där målet med utredningen skulle vara att noggrant granska och utvärdera nuvarande metoder och processer som används inom offentlig upphandling,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539B08C6554088915251494AF45053"/>
        </w:placeholder>
        <w:text/>
      </w:sdtPr>
      <w:sdtEndPr/>
      <w:sdtContent>
        <w:p w:rsidRPr="009B062B" w:rsidR="006D79C9" w:rsidP="00333E95" w:rsidRDefault="006D79C9" w14:paraId="06DFF92E" w14:textId="77777777">
          <w:pPr>
            <w:pStyle w:val="Rubrik1"/>
          </w:pPr>
          <w:r>
            <w:t>Motivering</w:t>
          </w:r>
        </w:p>
      </w:sdtContent>
    </w:sdt>
    <w:bookmarkEnd w:displacedByCustomXml="prev" w:id="3"/>
    <w:bookmarkEnd w:displacedByCustomXml="prev" w:id="4"/>
    <w:p w:rsidR="003D3558" w:rsidP="003D3558" w:rsidRDefault="003D3558" w14:paraId="0F2B79AD" w14:textId="5502597C">
      <w:pPr>
        <w:pStyle w:val="Normalutanindragellerluft"/>
      </w:pPr>
      <w:r>
        <w:t>Flera rapporter och fallstudier belyser misslyckade projekt som inte bara medfört ekonomiska förluster, utan också underpresterat vad gäller slutliga resultat. Ett flagrant exempel är Stockholms stads skolplattform, som har kostat staden cirka 1</w:t>
      </w:r>
      <w:r w:rsidR="002018FE">
        <w:t> </w:t>
      </w:r>
      <w:r>
        <w:t>miljard kronor men skrota</w:t>
      </w:r>
      <w:r w:rsidR="002018FE">
        <w:t>t</w:t>
      </w:r>
      <w:r>
        <w:t>s. Ett annat exempel är E-hälsomyndighetens projekt ”Hälsa för mig”, som kostade 140 miljoner kronor men lades ned. Likaså Arbetsförmedlingens hemsida, som kostade 100 miljoner kronor men aldrig nådde full potential. Listan kan göras längre.</w:t>
      </w:r>
    </w:p>
    <w:p w:rsidR="003D3558" w:rsidP="002018FE" w:rsidRDefault="003D3558" w14:paraId="11E7963A" w14:textId="09083EC7">
      <w:r>
        <w:t>Sverige, trots sitt rykte som ett innovativt och teknologiskt framstående land, ligger efter när det kommer till offentlig digitalisering. Sverige ligger för närvarande mycket långt ner bland OECD</w:t>
      </w:r>
      <w:r w:rsidR="002018FE">
        <w:t>-</w:t>
      </w:r>
      <w:r>
        <w:t xml:space="preserve">länderna. </w:t>
      </w:r>
    </w:p>
    <w:p w:rsidR="003D3558" w:rsidP="002018FE" w:rsidRDefault="003D3558" w14:paraId="112108BC" w14:textId="3BD3F1BD">
      <w:r>
        <w:t>Först och främst saknar många offentliga upphandlingar en tydlig riktning. I stället för att fokusera på klara och mätbara resultat fastnar beslutsfattare ofta i tekniska speci</w:t>
      </w:r>
      <w:r w:rsidR="006360DE">
        <w:softHyphen/>
      </w:r>
      <w:r>
        <w:t>fikationer eller låter sig påverkas av leverantörens löften. Dessutom saknas det ofta en ordentlig riskanalys, där potentiella problem identifieras och strategier för att hantera dem tas fram.</w:t>
      </w:r>
    </w:p>
    <w:p w:rsidR="003D3558" w:rsidP="002018FE" w:rsidRDefault="003D3558" w14:paraId="3B58C0BB" w14:textId="69C0736B">
      <w:r>
        <w:t>Men kanske det mest påtagliga problemet är bristen på kompetens. I</w:t>
      </w:r>
      <w:r w:rsidR="002018FE">
        <w:t>t</w:t>
      </w:r>
      <w:r>
        <w:t>-projekt är särskilt känsliga för detta. Med den snabba tekniska utvecklingen behöver man inte bara ha teknisk expertis, utan också en djup förståelse för hur tekniken kan och bör användas inom den offentliga sektorn. Detta kräver både utbildning och erfarenhet, något som tyvärr ofta saknas.</w:t>
      </w:r>
    </w:p>
    <w:p w:rsidR="003D3558" w:rsidP="002018FE" w:rsidRDefault="003D3558" w14:paraId="56E694C2" w14:textId="77777777">
      <w:r>
        <w:lastRenderedPageBreak/>
        <w:t>För att råda bot på dessa problem behöver vi se över de nationella riktlinjerna för offentliga upphandlingar. Något som kan behöva ses över är att införa strängare krav på resultatanalys. Varje upphandling bör åtföljas av en tydlig och mätbar resultatförväntan.</w:t>
      </w:r>
    </w:p>
    <w:p w:rsidR="003D3558" w:rsidP="002018FE" w:rsidRDefault="003D3558" w14:paraId="66E5B39C" w14:textId="7A727F52">
      <w:r>
        <w:t>Förbättrad riskanalys</w:t>
      </w:r>
      <w:r w:rsidR="002018FE">
        <w:t>;</w:t>
      </w:r>
      <w:r>
        <w:t xml:space="preserve"> detta bör inkludera både tekniska och ekonomiska aspekter.</w:t>
      </w:r>
    </w:p>
    <w:p w:rsidR="003D3558" w:rsidP="002018FE" w:rsidRDefault="003D3558" w14:paraId="15285F69" w14:textId="21935601">
      <w:r>
        <w:t>Investering i kompetensutveckling</w:t>
      </w:r>
      <w:r w:rsidR="002018FE">
        <w:t>.</w:t>
      </w:r>
      <w:r>
        <w:t xml:space="preserve"> Vi måste se till att de som fattar beslut om </w:t>
      </w:r>
      <w:proofErr w:type="spellStart"/>
      <w:r w:rsidR="002018FE">
        <w:t>it</w:t>
      </w:r>
      <w:r w:rsidR="002018FE">
        <w:noBreakHyphen/>
      </w:r>
      <w:r>
        <w:t>projekt</w:t>
      </w:r>
      <w:proofErr w:type="spellEnd"/>
      <w:r>
        <w:t xml:space="preserve"> verkligen förstår den tekniska miljö</w:t>
      </w:r>
      <w:r w:rsidR="002018FE">
        <w:t xml:space="preserve"> som</w:t>
      </w:r>
      <w:r>
        <w:t xml:space="preserve"> de verkar i.</w:t>
      </w:r>
    </w:p>
    <w:p w:rsidR="003D3558" w:rsidP="002018FE" w:rsidRDefault="003D3558" w14:paraId="48E0FCA9" w14:textId="7AE321A0">
      <w:r>
        <w:t>Offentliga medel måste hanteras på ett ansvarsfullt och effektivt sätt</w:t>
      </w:r>
      <w:r w:rsidR="002018FE">
        <w:t>. D</w:t>
      </w:r>
      <w:r>
        <w:t xml:space="preserve">et är inte bara </w:t>
      </w:r>
      <w:r w:rsidRPr="006360DE">
        <w:rPr>
          <w:spacing w:val="-3"/>
        </w:rPr>
        <w:t>en ekonomisk nödvändighet, utan också en fråga om förtroende för det offentliga systemet.</w:t>
      </w:r>
      <w:r>
        <w:t xml:space="preserve"> Det är hög tid att vi tar problemen på allvar och ser till att våra skattepengar används på bästa möjliga sätt.</w:t>
      </w:r>
    </w:p>
    <w:p w:rsidR="00C35951" w:rsidP="002018FE" w:rsidRDefault="003D3558" w14:paraId="69C47191" w14:textId="77777777">
      <w:r>
        <w:t>Att inleda en utredning kring de bakomliggande orsakerna till misslyckandet av många offentliga upphandlingar. Målet med denna utredning skulle vara att noggrant granska och utvärdera nuvarande metoder och processer som används inom offentlig upphandling</w:t>
      </w:r>
      <w:r w:rsidR="002018FE">
        <w:t>.</w:t>
      </w:r>
    </w:p>
    <w:sdt>
      <w:sdtPr>
        <w:rPr>
          <w:i/>
          <w:noProof/>
        </w:rPr>
        <w:alias w:val="CC_Underskrifter"/>
        <w:tag w:val="CC_Underskrifter"/>
        <w:id w:val="583496634"/>
        <w:lock w:val="sdtContentLocked"/>
        <w:placeholder>
          <w:docPart w:val="1362B8D3787D4D2AB02CAC05B24A5D41"/>
        </w:placeholder>
      </w:sdtPr>
      <w:sdtEndPr>
        <w:rPr>
          <w:i w:val="0"/>
          <w:noProof w:val="0"/>
        </w:rPr>
      </w:sdtEndPr>
      <w:sdtContent>
        <w:p w:rsidR="000B69B2" w:rsidP="000B69B2" w:rsidRDefault="000B69B2" w14:paraId="35F4C59A" w14:textId="2B6F5960"/>
        <w:p w:rsidRPr="008E0FE2" w:rsidR="004801AC" w:rsidP="000B69B2" w:rsidRDefault="006360DE" w14:paraId="7BC59109" w14:textId="742E25F2"/>
      </w:sdtContent>
    </w:sdt>
    <w:tbl>
      <w:tblPr>
        <w:tblW w:w="5000" w:type="pct"/>
        <w:tblLook w:val="04A0" w:firstRow="1" w:lastRow="0" w:firstColumn="1" w:lastColumn="0" w:noHBand="0" w:noVBand="1"/>
        <w:tblCaption w:val="underskrifter"/>
      </w:tblPr>
      <w:tblGrid>
        <w:gridCol w:w="4252"/>
        <w:gridCol w:w="4252"/>
      </w:tblGrid>
      <w:tr w:rsidR="007A4717" w14:paraId="778481A3" w14:textId="77777777">
        <w:trPr>
          <w:cantSplit/>
        </w:trPr>
        <w:tc>
          <w:tcPr>
            <w:tcW w:w="50" w:type="pct"/>
            <w:vAlign w:val="bottom"/>
          </w:tcPr>
          <w:p w:rsidR="007A4717" w:rsidRDefault="00BB6F33" w14:paraId="5C0BD66D" w14:textId="77777777">
            <w:pPr>
              <w:pStyle w:val="Underskrifter"/>
              <w:spacing w:after="0"/>
            </w:pPr>
            <w:r>
              <w:t>Beatrice Timgren (SD)</w:t>
            </w:r>
          </w:p>
        </w:tc>
        <w:tc>
          <w:tcPr>
            <w:tcW w:w="50" w:type="pct"/>
            <w:vAlign w:val="bottom"/>
          </w:tcPr>
          <w:p w:rsidR="007A4717" w:rsidRDefault="007A4717" w14:paraId="4D2DF7B4" w14:textId="77777777">
            <w:pPr>
              <w:pStyle w:val="Underskrifter"/>
              <w:spacing w:after="0"/>
            </w:pPr>
          </w:p>
        </w:tc>
      </w:tr>
    </w:tbl>
    <w:p w:rsidR="000B372D" w:rsidRDefault="000B372D" w14:paraId="6D2CB4DA" w14:textId="77777777"/>
    <w:sectPr w:rsidR="000B37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FD3D" w14:textId="77777777" w:rsidR="003D3558" w:rsidRDefault="003D3558" w:rsidP="000C1CAD">
      <w:pPr>
        <w:spacing w:line="240" w:lineRule="auto"/>
      </w:pPr>
      <w:r>
        <w:separator/>
      </w:r>
    </w:p>
  </w:endnote>
  <w:endnote w:type="continuationSeparator" w:id="0">
    <w:p w14:paraId="0AD23A08" w14:textId="77777777" w:rsidR="003D3558" w:rsidRDefault="003D3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CF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3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AD71" w14:textId="54C6275F" w:rsidR="00262EA3" w:rsidRPr="000B69B2" w:rsidRDefault="00262EA3" w:rsidP="000B69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CCC1" w14:textId="77777777" w:rsidR="003D3558" w:rsidRDefault="003D3558" w:rsidP="000C1CAD">
      <w:pPr>
        <w:spacing w:line="240" w:lineRule="auto"/>
      </w:pPr>
      <w:r>
        <w:separator/>
      </w:r>
    </w:p>
  </w:footnote>
  <w:footnote w:type="continuationSeparator" w:id="0">
    <w:p w14:paraId="2C4A0EB4" w14:textId="77777777" w:rsidR="003D3558" w:rsidRDefault="003D35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A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C3EA36" wp14:editId="12FCF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93D32" w14:textId="59B92006" w:rsidR="00262EA3" w:rsidRDefault="006360DE" w:rsidP="008103B5">
                          <w:pPr>
                            <w:jc w:val="right"/>
                          </w:pPr>
                          <w:sdt>
                            <w:sdtPr>
                              <w:alias w:val="CC_Noformat_Partikod"/>
                              <w:tag w:val="CC_Noformat_Partikod"/>
                              <w:id w:val="-53464382"/>
                              <w:text/>
                            </w:sdtPr>
                            <w:sdtEndPr/>
                            <w:sdtContent>
                              <w:r w:rsidR="003D355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C3EA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93D32" w14:textId="59B92006" w:rsidR="00262EA3" w:rsidRDefault="006360DE" w:rsidP="008103B5">
                    <w:pPr>
                      <w:jc w:val="right"/>
                    </w:pPr>
                    <w:sdt>
                      <w:sdtPr>
                        <w:alias w:val="CC_Noformat_Partikod"/>
                        <w:tag w:val="CC_Noformat_Partikod"/>
                        <w:id w:val="-53464382"/>
                        <w:text/>
                      </w:sdtPr>
                      <w:sdtEndPr/>
                      <w:sdtContent>
                        <w:r w:rsidR="003D355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E6EC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342F" w14:textId="77777777" w:rsidR="00262EA3" w:rsidRDefault="00262EA3" w:rsidP="008563AC">
    <w:pPr>
      <w:jc w:val="right"/>
    </w:pPr>
  </w:p>
  <w:p w14:paraId="1AF9CA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9B51" w14:textId="77777777" w:rsidR="00262EA3" w:rsidRDefault="006360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8A7BE0" wp14:editId="14BF0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645F9" w14:textId="788F281A" w:rsidR="00262EA3" w:rsidRDefault="006360DE" w:rsidP="00A314CF">
    <w:pPr>
      <w:pStyle w:val="FSHNormal"/>
      <w:spacing w:before="40"/>
    </w:pPr>
    <w:sdt>
      <w:sdtPr>
        <w:alias w:val="CC_Noformat_Motionstyp"/>
        <w:tag w:val="CC_Noformat_Motionstyp"/>
        <w:id w:val="1162973129"/>
        <w:lock w:val="sdtContentLocked"/>
        <w15:appearance w15:val="hidden"/>
        <w:text/>
      </w:sdtPr>
      <w:sdtEndPr/>
      <w:sdtContent>
        <w:r w:rsidR="000B69B2">
          <w:t>Enskild motion</w:t>
        </w:r>
      </w:sdtContent>
    </w:sdt>
    <w:r w:rsidR="00821B36">
      <w:t xml:space="preserve"> </w:t>
    </w:r>
    <w:sdt>
      <w:sdtPr>
        <w:alias w:val="CC_Noformat_Partikod"/>
        <w:tag w:val="CC_Noformat_Partikod"/>
        <w:id w:val="1471015553"/>
        <w:text/>
      </w:sdtPr>
      <w:sdtEndPr/>
      <w:sdtContent>
        <w:r w:rsidR="003D3558">
          <w:t>SD</w:t>
        </w:r>
      </w:sdtContent>
    </w:sdt>
    <w:sdt>
      <w:sdtPr>
        <w:alias w:val="CC_Noformat_Partinummer"/>
        <w:tag w:val="CC_Noformat_Partinummer"/>
        <w:id w:val="-2014525982"/>
        <w:showingPlcHdr/>
        <w:text/>
      </w:sdtPr>
      <w:sdtEndPr/>
      <w:sdtContent>
        <w:r w:rsidR="00821B36">
          <w:t xml:space="preserve"> </w:t>
        </w:r>
      </w:sdtContent>
    </w:sdt>
  </w:p>
  <w:p w14:paraId="17D7293E" w14:textId="77777777" w:rsidR="00262EA3" w:rsidRPr="008227B3" w:rsidRDefault="006360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55E373" w14:textId="48FE69E9" w:rsidR="00262EA3" w:rsidRPr="008227B3" w:rsidRDefault="006360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69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69B2">
          <w:t>:920</w:t>
        </w:r>
      </w:sdtContent>
    </w:sdt>
  </w:p>
  <w:p w14:paraId="5E0387E5" w14:textId="1D1427FF" w:rsidR="00262EA3" w:rsidRDefault="006360DE" w:rsidP="00E03A3D">
    <w:pPr>
      <w:pStyle w:val="Motionr"/>
    </w:pPr>
    <w:sdt>
      <w:sdtPr>
        <w:alias w:val="CC_Noformat_Avtext"/>
        <w:tag w:val="CC_Noformat_Avtext"/>
        <w:id w:val="-2020768203"/>
        <w:lock w:val="sdtContentLocked"/>
        <w15:appearance w15:val="hidden"/>
        <w:text/>
      </w:sdtPr>
      <w:sdtEndPr/>
      <w:sdtContent>
        <w:r w:rsidR="000B69B2">
          <w:t>av Beatrice Timgren (SD)</w:t>
        </w:r>
      </w:sdtContent>
    </w:sdt>
  </w:p>
  <w:sdt>
    <w:sdtPr>
      <w:alias w:val="CC_Noformat_Rubtext"/>
      <w:tag w:val="CC_Noformat_Rubtext"/>
      <w:id w:val="-218060500"/>
      <w:lock w:val="sdtLocked"/>
      <w:text/>
    </w:sdtPr>
    <w:sdtEndPr/>
    <w:sdtContent>
      <w:p w14:paraId="48814338" w14:textId="3AC2561A" w:rsidR="00262EA3" w:rsidRDefault="003D3558" w:rsidP="00283E0F">
        <w:pPr>
          <w:pStyle w:val="FSHRub2"/>
        </w:pPr>
        <w:r>
          <w:t>Misslyckade offentliga upphandlingar</w:t>
        </w:r>
      </w:p>
    </w:sdtContent>
  </w:sdt>
  <w:sdt>
    <w:sdtPr>
      <w:alias w:val="CC_Boilerplate_3"/>
      <w:tag w:val="CC_Boilerplate_3"/>
      <w:id w:val="1606463544"/>
      <w:lock w:val="sdtContentLocked"/>
      <w15:appearance w15:val="hidden"/>
      <w:text w:multiLine="1"/>
    </w:sdtPr>
    <w:sdtEndPr/>
    <w:sdtContent>
      <w:p w14:paraId="21FC8B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5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72D"/>
    <w:rsid w:val="000B3BB1"/>
    <w:rsid w:val="000B3D5A"/>
    <w:rsid w:val="000B4478"/>
    <w:rsid w:val="000B472D"/>
    <w:rsid w:val="000B480A"/>
    <w:rsid w:val="000B4FD1"/>
    <w:rsid w:val="000B559E"/>
    <w:rsid w:val="000B5A17"/>
    <w:rsid w:val="000B5BD0"/>
    <w:rsid w:val="000B5FA9"/>
    <w:rsid w:val="000B60DC"/>
    <w:rsid w:val="000B612A"/>
    <w:rsid w:val="000B680E"/>
    <w:rsid w:val="000B69B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F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58"/>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0D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1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33"/>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951"/>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4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D3F2FF"/>
  <w15:chartTrackingRefBased/>
  <w15:docId w15:val="{9762A2B4-1C5D-4A00-A81C-C9C3CA7A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AC9F661BC461E81D2487CD6E9E3B0"/>
        <w:category>
          <w:name w:val="Allmänt"/>
          <w:gallery w:val="placeholder"/>
        </w:category>
        <w:types>
          <w:type w:val="bbPlcHdr"/>
        </w:types>
        <w:behaviors>
          <w:behavior w:val="content"/>
        </w:behaviors>
        <w:guid w:val="{6DF68A88-600A-4471-9765-5D5A3880EC53}"/>
      </w:docPartPr>
      <w:docPartBody>
        <w:p w:rsidR="005F32A2" w:rsidRDefault="005F32A2">
          <w:pPr>
            <w:pStyle w:val="8BCAC9F661BC461E81D2487CD6E9E3B0"/>
          </w:pPr>
          <w:r w:rsidRPr="005A0A93">
            <w:rPr>
              <w:rStyle w:val="Platshllartext"/>
            </w:rPr>
            <w:t>Förslag till riksdagsbeslut</w:t>
          </w:r>
        </w:p>
      </w:docPartBody>
    </w:docPart>
    <w:docPart>
      <w:docPartPr>
        <w:name w:val="61539B08C6554088915251494AF45053"/>
        <w:category>
          <w:name w:val="Allmänt"/>
          <w:gallery w:val="placeholder"/>
        </w:category>
        <w:types>
          <w:type w:val="bbPlcHdr"/>
        </w:types>
        <w:behaviors>
          <w:behavior w:val="content"/>
        </w:behaviors>
        <w:guid w:val="{3FF17E81-D3CF-4AC2-859D-7CB0E514B5A6}"/>
      </w:docPartPr>
      <w:docPartBody>
        <w:p w:rsidR="005F32A2" w:rsidRDefault="005F32A2">
          <w:pPr>
            <w:pStyle w:val="61539B08C6554088915251494AF45053"/>
          </w:pPr>
          <w:r w:rsidRPr="005A0A93">
            <w:rPr>
              <w:rStyle w:val="Platshllartext"/>
            </w:rPr>
            <w:t>Motivering</w:t>
          </w:r>
        </w:p>
      </w:docPartBody>
    </w:docPart>
    <w:docPart>
      <w:docPartPr>
        <w:name w:val="1362B8D3787D4D2AB02CAC05B24A5D41"/>
        <w:category>
          <w:name w:val="Allmänt"/>
          <w:gallery w:val="placeholder"/>
        </w:category>
        <w:types>
          <w:type w:val="bbPlcHdr"/>
        </w:types>
        <w:behaviors>
          <w:behavior w:val="content"/>
        </w:behaviors>
        <w:guid w:val="{652764D9-7954-473E-9AD9-4B12E4D99DE1}"/>
      </w:docPartPr>
      <w:docPartBody>
        <w:p w:rsidR="00B03C7E" w:rsidRDefault="00B03C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A2"/>
    <w:rsid w:val="004F5D98"/>
    <w:rsid w:val="005F32A2"/>
    <w:rsid w:val="00B03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CAC9F661BC461E81D2487CD6E9E3B0">
    <w:name w:val="8BCAC9F661BC461E81D2487CD6E9E3B0"/>
  </w:style>
  <w:style w:type="paragraph" w:customStyle="1" w:styleId="61539B08C6554088915251494AF45053">
    <w:name w:val="61539B08C6554088915251494AF45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DAF8A-986F-4F53-B653-7793CFAB78EB}"/>
</file>

<file path=customXml/itemProps2.xml><?xml version="1.0" encoding="utf-8"?>
<ds:datastoreItem xmlns:ds="http://schemas.openxmlformats.org/officeDocument/2006/customXml" ds:itemID="{F34EEEB7-98F7-46C3-AD7F-94FEAD5EC6A6}"/>
</file>

<file path=customXml/itemProps3.xml><?xml version="1.0" encoding="utf-8"?>
<ds:datastoreItem xmlns:ds="http://schemas.openxmlformats.org/officeDocument/2006/customXml" ds:itemID="{03CCC81E-DE4C-4F35-9375-A3128E819AA0}"/>
</file>

<file path=docProps/app.xml><?xml version="1.0" encoding="utf-8"?>
<Properties xmlns="http://schemas.openxmlformats.org/officeDocument/2006/extended-properties" xmlns:vt="http://schemas.openxmlformats.org/officeDocument/2006/docPropsVTypes">
  <Template>Normal</Template>
  <TotalTime>26</TotalTime>
  <Pages>2</Pages>
  <Words>420</Words>
  <Characters>2504</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Misslyckade offentliga upphandlingar</vt:lpstr>
      <vt:lpstr>
      </vt:lpstr>
    </vt:vector>
  </TitlesOfParts>
  <Company>Sveriges riksdag</Company>
  <LinksUpToDate>false</LinksUpToDate>
  <CharactersWithSpaces>2909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