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565" w:rsidRPr="00886C5E" w:rsidRDefault="00430565" w:rsidP="00AE5B21">
      <w:pPr>
        <w:pStyle w:val="Hemstlrubrik"/>
      </w:pPr>
      <w:r w:rsidRPr="00886C5E">
        <w:t>Förslag till riksdagsbeslut</w:t>
      </w:r>
    </w:p>
    <w:p w:rsidR="00430565" w:rsidRPr="00886C5E" w:rsidRDefault="00430565" w:rsidP="00430565">
      <w:pPr>
        <w:pStyle w:val="Hemstlatt"/>
      </w:pPr>
      <w:r w:rsidRPr="00886C5E">
        <w:t>Riksdagen tillkännager för regeringen som s</w:t>
      </w:r>
      <w:r w:rsidR="00AE5B21" w:rsidRPr="00886C5E">
        <w:t xml:space="preserve">in mening vad i motionen anförs </w:t>
      </w:r>
      <w:r w:rsidRPr="00886C5E">
        <w:t>om lika villkor för entreprenader.</w:t>
      </w:r>
    </w:p>
    <w:p w:rsidR="00E84F25" w:rsidRPr="00886C5E" w:rsidRDefault="007C6092" w:rsidP="00E22893">
      <w:pPr>
        <w:pStyle w:val="Rubrik1"/>
      </w:pPr>
      <w:r w:rsidRPr="00886C5E">
        <w:t>Motivering</w:t>
      </w:r>
    </w:p>
    <w:p w:rsidR="00430565" w:rsidRPr="00886C5E" w:rsidRDefault="00430565" w:rsidP="009A3DF8">
      <w:r w:rsidRPr="00886C5E">
        <w:t>Enligt lagen om offentlig upphandling ska i princip det lägsta anbudet vid upphandling av t.ex. byggnadsverksamhet antas. Den principen är i huvudsak riktig</w:t>
      </w:r>
      <w:r w:rsidR="00AE5B21" w:rsidRPr="00886C5E">
        <w:t>,</w:t>
      </w:r>
      <w:r w:rsidRPr="00886C5E">
        <w:t xml:space="preserve"> men i många fall är anbuden baserade på helt olika villkor. Ett anbud från exempelvis en utländsk entreprenör kan således vara baserat på ett helt annat löneläge, ett annat säkerhetstänkande etc.</w:t>
      </w:r>
    </w:p>
    <w:p w:rsidR="00430565" w:rsidRPr="00886C5E" w:rsidRDefault="00430565" w:rsidP="00430565">
      <w:pPr>
        <w:pStyle w:val="Normaltindrag"/>
      </w:pPr>
      <w:r w:rsidRPr="00886C5E">
        <w:t xml:space="preserve">Om vissa företag tillåts att basera sina anbud på ett annat löneläge eller andra sociala förmåner är detta inget annat än osund konkurrens. På sikt kan detta leda till högre arbetslöshet, urholkade välfärdssystem och försämrade löne- och arbetsvillkor på hela arbetsmarknaden. </w:t>
      </w:r>
    </w:p>
    <w:p w:rsidR="00430565" w:rsidRPr="00886C5E" w:rsidRDefault="00430565" w:rsidP="00430565">
      <w:pPr>
        <w:pStyle w:val="Normaltindrag"/>
      </w:pPr>
      <w:r w:rsidRPr="00886C5E">
        <w:t xml:space="preserve">Därför bör i bedömningen av anbud i samband med offentlig upphandlig hänsyn tas till om </w:t>
      </w:r>
      <w:r w:rsidRPr="00886C5E">
        <w:rPr>
          <w:szCs w:val="22"/>
        </w:rPr>
        <w:t xml:space="preserve">villkoren för de anställda ligger i nivå med den bransch som upphandlingen berör. Detta bör gälla såväl löner, försäkringar, sociala förmåner </w:t>
      </w:r>
      <w:r w:rsidR="00AE5B21" w:rsidRPr="00886C5E">
        <w:rPr>
          <w:szCs w:val="22"/>
        </w:rPr>
        <w:t>som</w:t>
      </w:r>
      <w:r w:rsidRPr="00886C5E">
        <w:rPr>
          <w:szCs w:val="22"/>
        </w:rPr>
        <w:t xml:space="preserve">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5B21" w:rsidRPr="00886C5E">
        <w:tblPrEx>
          <w:tblCellMar>
            <w:top w:w="0" w:type="dxa"/>
            <w:bottom w:w="0" w:type="dxa"/>
          </w:tblCellMar>
        </w:tblPrEx>
        <w:trPr>
          <w:cantSplit/>
        </w:trPr>
        <w:tc>
          <w:tcPr>
            <w:tcW w:w="3046" w:type="dxa"/>
          </w:tcPr>
          <w:p w:rsidR="00AE5B21" w:rsidRPr="00886C5E" w:rsidRDefault="00AE5B21" w:rsidP="00AE5B21">
            <w:pPr>
              <w:pStyle w:val="UnderskriftDatum"/>
              <w:spacing w:before="240"/>
            </w:pPr>
            <w:r w:rsidRPr="00886C5E">
              <w:t>Stockholm den 3 oktober 2005</w:t>
            </w:r>
          </w:p>
        </w:tc>
        <w:tc>
          <w:tcPr>
            <w:tcW w:w="3047" w:type="dxa"/>
          </w:tcPr>
          <w:p w:rsidR="00AE5B21" w:rsidRPr="00886C5E" w:rsidRDefault="00AE5B21" w:rsidP="00AE5B21">
            <w:pPr>
              <w:pStyle w:val="Underskrifter"/>
              <w:spacing w:before="240"/>
            </w:pPr>
          </w:p>
        </w:tc>
      </w:tr>
      <w:tr w:rsidR="00AE5B21" w:rsidRPr="00886C5E">
        <w:tblPrEx>
          <w:tblCellMar>
            <w:top w:w="0" w:type="dxa"/>
            <w:bottom w:w="0" w:type="dxa"/>
          </w:tblCellMar>
        </w:tblPrEx>
        <w:trPr>
          <w:cantSplit/>
        </w:trPr>
        <w:tc>
          <w:tcPr>
            <w:tcW w:w="3046" w:type="dxa"/>
          </w:tcPr>
          <w:p w:rsidR="00AE5B21" w:rsidRPr="00886C5E" w:rsidRDefault="00AE5B21" w:rsidP="00AE5B21">
            <w:pPr>
              <w:pStyle w:val="Underskrifter"/>
            </w:pPr>
            <w:r w:rsidRPr="00886C5E">
              <w:t>Hans Stenberg (s)</w:t>
            </w:r>
          </w:p>
        </w:tc>
        <w:tc>
          <w:tcPr>
            <w:tcW w:w="3047" w:type="dxa"/>
          </w:tcPr>
          <w:p w:rsidR="00AE5B21" w:rsidRPr="00886C5E" w:rsidRDefault="00AE5B21" w:rsidP="00AE5B21">
            <w:pPr>
              <w:pStyle w:val="Underskrifter"/>
            </w:pPr>
            <w:r w:rsidRPr="00886C5E">
              <w:t>Agneta Lundberg (s)</w:t>
            </w:r>
          </w:p>
        </w:tc>
      </w:tr>
    </w:tbl>
    <w:p w:rsidR="00430565" w:rsidRPr="00886C5E" w:rsidRDefault="00430565" w:rsidP="00AE5B21">
      <w:pPr>
        <w:pStyle w:val="Normaltindrag"/>
      </w:pPr>
    </w:p>
    <w:sectPr w:rsidR="00430565" w:rsidRPr="00886C5E" w:rsidSect="00AE5B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8EF" w:rsidRPr="00886C5E" w:rsidRDefault="00DA78EF">
      <w:r w:rsidRPr="00886C5E">
        <w:separator/>
      </w:r>
    </w:p>
  </w:endnote>
  <w:endnote w:type="continuationSeparator" w:id="0">
    <w:p w:rsidR="00DA78EF" w:rsidRPr="00886C5E" w:rsidRDefault="00DA78EF">
      <w:r w:rsidRPr="00886C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F51" w:rsidRPr="00886C5E" w:rsidRDefault="00886C5E" w:rsidP="00AE5B21">
    <w:pPr>
      <w:pStyle w:val="Sidfot"/>
    </w:pPr>
    <w:r w:rsidRPr="00886C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901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21" w:rsidRDefault="00AE5B21">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B21" w:rsidRDefault="00AE5B21">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F51" w:rsidRPr="00886C5E" w:rsidRDefault="00886C5E" w:rsidP="00AE5B21">
    <w:pPr>
      <w:pStyle w:val="Sidfot"/>
    </w:pPr>
    <w:r w:rsidRPr="00886C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560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21" w:rsidRDefault="00AE5B21">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B21" w:rsidRDefault="00AE5B21">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F51" w:rsidRPr="00886C5E" w:rsidRDefault="00886C5E" w:rsidP="00AE5B21">
    <w:pPr>
      <w:pStyle w:val="Sidfot"/>
    </w:pPr>
    <w:r w:rsidRPr="00886C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503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21" w:rsidRDefault="00AE5B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B21" w:rsidRDefault="00AE5B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8EF" w:rsidRPr="00886C5E" w:rsidRDefault="00DA78EF">
      <w:r w:rsidRPr="00886C5E">
        <w:separator/>
      </w:r>
    </w:p>
  </w:footnote>
  <w:footnote w:type="continuationSeparator" w:id="0">
    <w:p w:rsidR="00DA78EF" w:rsidRPr="00886C5E" w:rsidRDefault="00DA78EF">
      <w:r w:rsidRPr="00886C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F51" w:rsidRPr="00886C5E" w:rsidRDefault="00886C5E" w:rsidP="00AE5B21">
    <w:pPr>
      <w:pStyle w:val="Sidhuvud"/>
    </w:pPr>
    <w:r w:rsidRPr="00886C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3312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21" w:rsidRDefault="00AE5B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B21" w:rsidRDefault="00AE5B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F51" w:rsidRPr="00886C5E" w:rsidRDefault="00886C5E" w:rsidP="00AE5B21">
    <w:pPr>
      <w:pStyle w:val="Sidhuvud"/>
    </w:pPr>
    <w:r w:rsidRPr="00886C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540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21" w:rsidRDefault="00AE5B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B21" w:rsidRDefault="00AE5B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21" w:rsidRPr="00886C5E" w:rsidRDefault="00AE5B21">
    <w:pPr>
      <w:pStyle w:val="FSHNormal"/>
      <w:tabs>
        <w:tab w:val="right" w:pos="5840"/>
      </w:tabs>
    </w:pPr>
    <w:r w:rsidRPr="00886C5E">
      <w:br/>
    </w:r>
    <w:r w:rsidRPr="00886C5E">
      <w:fldChar w:fldCharType="begin" w:fldLock="1"/>
    </w:r>
    <w:r w:rsidRPr="00886C5E">
      <w:instrText xml:space="preserve"> DOCPROPERTY</w:instrText>
    </w:r>
    <w:r w:rsidRPr="00886C5E">
      <w:rPr>
        <w:sz w:val="18"/>
      </w:rPr>
      <w:instrText xml:space="preserve"> "YearUser" *\charformat </w:instrText>
    </w:r>
    <w:r w:rsidRPr="00886C5E">
      <w:fldChar w:fldCharType="separate"/>
    </w:r>
    <w:r w:rsidRPr="00886C5E">
      <w:t>2005/06</w:t>
    </w:r>
    <w:r w:rsidRPr="00886C5E">
      <w:fldChar w:fldCharType="end"/>
    </w:r>
    <w:r w:rsidRPr="00886C5E">
      <w:t xml:space="preserve"> </w:t>
    </w:r>
    <w:r w:rsidRPr="00886C5E">
      <w:tab/>
      <w:t xml:space="preserve">mnr: </w:t>
    </w:r>
    <w:r w:rsidRPr="00886C5E">
      <w:fldChar w:fldCharType="begin" w:fldLock="1"/>
    </w:r>
    <w:r w:rsidRPr="00886C5E">
      <w:instrText xml:space="preserve"> DOCPROPERTY</w:instrText>
    </w:r>
    <w:r w:rsidRPr="00886C5E">
      <w:rPr>
        <w:sz w:val="18"/>
      </w:rPr>
      <w:instrText xml:space="preserve"> "Motionsnummer" *\charformat </w:instrText>
    </w:r>
    <w:r w:rsidRPr="00886C5E">
      <w:fldChar w:fldCharType="separate"/>
    </w:r>
    <w:r w:rsidRPr="00886C5E">
      <w:t>Fi298</w:t>
    </w:r>
    <w:r w:rsidRPr="00886C5E">
      <w:fldChar w:fldCharType="end"/>
    </w:r>
    <w:r w:rsidRPr="00886C5E">
      <w:br/>
    </w:r>
    <w:r w:rsidRPr="00886C5E">
      <w:fldChar w:fldCharType="begin" w:fldLock="1"/>
    </w:r>
    <w:r w:rsidRPr="00886C5E">
      <w:instrText xml:space="preserve"> DOCPROPERTY</w:instrText>
    </w:r>
    <w:r w:rsidRPr="00886C5E">
      <w:rPr>
        <w:sz w:val="18"/>
      </w:rPr>
      <w:instrText xml:space="preserve"> "Samling" *\charformat </w:instrText>
    </w:r>
    <w:r w:rsidRPr="00886C5E">
      <w:fldChar w:fldCharType="end"/>
    </w:r>
    <w:r w:rsidRPr="00886C5E">
      <w:tab/>
      <w:t xml:space="preserve">pnr: </w:t>
    </w:r>
    <w:r w:rsidRPr="00886C5E">
      <w:fldChar w:fldCharType="begin" w:fldLock="1"/>
    </w:r>
    <w:r w:rsidRPr="00886C5E">
      <w:instrText xml:space="preserve"> DOCPROPERTY</w:instrText>
    </w:r>
    <w:r w:rsidRPr="00886C5E">
      <w:rPr>
        <w:sz w:val="18"/>
      </w:rPr>
      <w:instrText xml:space="preserve"> "Partinummer" *\charformat </w:instrText>
    </w:r>
    <w:r w:rsidRPr="00886C5E">
      <w:fldChar w:fldCharType="separate"/>
    </w:r>
    <w:r w:rsidRPr="00886C5E">
      <w:t>s18453</w:t>
    </w:r>
    <w:r w:rsidRPr="00886C5E">
      <w:fldChar w:fldCharType="end"/>
    </w:r>
  </w:p>
  <w:p w:rsidR="00AE5B21" w:rsidRPr="00886C5E" w:rsidRDefault="00AE5B21">
    <w:pPr>
      <w:pStyle w:val="FSHRub1"/>
    </w:pPr>
    <w:r w:rsidRPr="00886C5E">
      <w:t>Motion till riksdagen</w:t>
    </w:r>
    <w:r w:rsidRPr="00886C5E">
      <w:br/>
    </w:r>
    <w:r w:rsidRPr="00886C5E">
      <w:fldChar w:fldCharType="begin" w:fldLock="1"/>
    </w:r>
    <w:r w:rsidRPr="00886C5E">
      <w:instrText xml:space="preserve"> DOCPROPERTY "YearUser" *\charformat </w:instrText>
    </w:r>
    <w:r w:rsidRPr="00886C5E">
      <w:fldChar w:fldCharType="separate"/>
    </w:r>
    <w:r w:rsidRPr="00886C5E">
      <w:t>2005/06</w:t>
    </w:r>
    <w:r w:rsidRPr="00886C5E">
      <w:fldChar w:fldCharType="end"/>
    </w:r>
    <w:r w:rsidRPr="00886C5E">
      <w:t>:</w:t>
    </w:r>
    <w:r w:rsidRPr="00886C5E">
      <w:fldChar w:fldCharType="begin" w:fldLock="1"/>
    </w:r>
    <w:r w:rsidRPr="00886C5E">
      <w:instrText xml:space="preserve"> DOCPROPERTY "Motionsnummer" *\charformat </w:instrText>
    </w:r>
    <w:r w:rsidRPr="00886C5E">
      <w:fldChar w:fldCharType="separate"/>
    </w:r>
    <w:r w:rsidRPr="00886C5E">
      <w:t>Fi298</w:t>
    </w:r>
    <w:r w:rsidRPr="00886C5E">
      <w:fldChar w:fldCharType="end"/>
    </w:r>
  </w:p>
  <w:p w:rsidR="00AE5B21" w:rsidRPr="00886C5E" w:rsidRDefault="00AE5B21">
    <w:pPr>
      <w:pStyle w:val="FSHNormalS5"/>
    </w:pPr>
    <w:r w:rsidRPr="00886C5E">
      <w:fldChar w:fldCharType="begin" w:fldLock="1"/>
    </w:r>
    <w:r w:rsidRPr="00886C5E">
      <w:instrText xml:space="preserve"> DOCPROPERTY "MotionarText" *\charformat </w:instrText>
    </w:r>
    <w:r w:rsidRPr="00886C5E">
      <w:fldChar w:fldCharType="separate"/>
    </w:r>
    <w:r w:rsidRPr="00886C5E">
      <w:t>av Hans Stenberg och Agneta Lundberg (s)</w:t>
    </w:r>
    <w:r w:rsidRPr="00886C5E">
      <w:fldChar w:fldCharType="end"/>
    </w:r>
    <w:r w:rsidRPr="00886C5E">
      <w:br/>
    </w:r>
    <w:r w:rsidRPr="00886C5E">
      <w:fldChar w:fldCharType="begin" w:fldLock="1"/>
    </w:r>
    <w:r w:rsidRPr="00886C5E">
      <w:instrText xml:space="preserve"> DOCPROPERTY "SvarFrasKort" *\charformat </w:instrText>
    </w:r>
    <w:r w:rsidRPr="00886C5E">
      <w:fldChar w:fldCharType="end"/>
    </w:r>
  </w:p>
  <w:p w:rsidR="00AE5B21" w:rsidRPr="00886C5E" w:rsidRDefault="00AE5B21">
    <w:pPr>
      <w:pStyle w:val="FSHTitel"/>
    </w:pPr>
    <w:r w:rsidRPr="00886C5E">
      <w:fldChar w:fldCharType="begin" w:fldLock="1"/>
    </w:r>
    <w:r w:rsidRPr="00886C5E">
      <w:instrText xml:space="preserve"> DOCPROPERTY</w:instrText>
    </w:r>
    <w:r w:rsidRPr="00886C5E">
      <w:rPr>
        <w:sz w:val="18"/>
      </w:rPr>
      <w:instrText xml:space="preserve"> "RubrikSvar" *\charformat </w:instrText>
    </w:r>
    <w:r w:rsidRPr="00886C5E">
      <w:fldChar w:fldCharType="separate"/>
    </w:r>
    <w:r w:rsidRPr="00886C5E">
      <w:t>Lika villkor för entreprenader</w:t>
    </w:r>
    <w:r w:rsidRPr="00886C5E">
      <w:fldChar w:fldCharType="end"/>
    </w:r>
  </w:p>
  <w:p w:rsidR="00AE5B21" w:rsidRPr="00886C5E" w:rsidRDefault="00AE5B21" w:rsidP="00AE5B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8267478">
    <w:abstractNumId w:val="13"/>
  </w:num>
  <w:num w:numId="2" w16cid:durableId="244804894">
    <w:abstractNumId w:val="10"/>
  </w:num>
  <w:num w:numId="3" w16cid:durableId="1937443899">
    <w:abstractNumId w:val="11"/>
  </w:num>
  <w:num w:numId="4" w16cid:durableId="1795325493">
    <w:abstractNumId w:val="12"/>
  </w:num>
  <w:num w:numId="5" w16cid:durableId="2121607166">
    <w:abstractNumId w:val="8"/>
  </w:num>
  <w:num w:numId="6" w16cid:durableId="2013871538">
    <w:abstractNumId w:val="3"/>
  </w:num>
  <w:num w:numId="7" w16cid:durableId="420417489">
    <w:abstractNumId w:val="2"/>
  </w:num>
  <w:num w:numId="8" w16cid:durableId="1982926188">
    <w:abstractNumId w:val="1"/>
  </w:num>
  <w:num w:numId="9" w16cid:durableId="314067829">
    <w:abstractNumId w:val="0"/>
  </w:num>
  <w:num w:numId="10" w16cid:durableId="358750309">
    <w:abstractNumId w:val="9"/>
  </w:num>
  <w:num w:numId="11" w16cid:durableId="277638858">
    <w:abstractNumId w:val="7"/>
  </w:num>
  <w:num w:numId="12" w16cid:durableId="2050766144">
    <w:abstractNumId w:val="6"/>
  </w:num>
  <w:num w:numId="13" w16cid:durableId="281545271">
    <w:abstractNumId w:val="5"/>
  </w:num>
  <w:num w:numId="14" w16cid:durableId="588273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C46A63"/>
    <w:rsid w:val="00064BC3"/>
    <w:rsid w:val="00066775"/>
    <w:rsid w:val="00072FB9"/>
    <w:rsid w:val="00100531"/>
    <w:rsid w:val="00201DFB"/>
    <w:rsid w:val="00204A63"/>
    <w:rsid w:val="00212FF1"/>
    <w:rsid w:val="00230193"/>
    <w:rsid w:val="0025068A"/>
    <w:rsid w:val="002818D3"/>
    <w:rsid w:val="002D11A8"/>
    <w:rsid w:val="00360E29"/>
    <w:rsid w:val="00413F51"/>
    <w:rsid w:val="00430565"/>
    <w:rsid w:val="00445271"/>
    <w:rsid w:val="004A0504"/>
    <w:rsid w:val="004E38D9"/>
    <w:rsid w:val="00643F0A"/>
    <w:rsid w:val="00740D6D"/>
    <w:rsid w:val="00794149"/>
    <w:rsid w:val="007B67A7"/>
    <w:rsid w:val="007C6092"/>
    <w:rsid w:val="00886C5E"/>
    <w:rsid w:val="009A3DF8"/>
    <w:rsid w:val="00A053C6"/>
    <w:rsid w:val="00AE5B21"/>
    <w:rsid w:val="00B13BF0"/>
    <w:rsid w:val="00C1285C"/>
    <w:rsid w:val="00C27B7D"/>
    <w:rsid w:val="00C46A63"/>
    <w:rsid w:val="00CA05B2"/>
    <w:rsid w:val="00D1174F"/>
    <w:rsid w:val="00DA78E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D7D0C3-1229-4E78-A1CC-0DF30BB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E5B21"/>
    <w:pPr>
      <w:spacing w:after="250"/>
    </w:pPr>
  </w:style>
  <w:style w:type="paragraph" w:customStyle="1" w:styleId="Hemstlatt">
    <w:name w:val="Hemstl_att"/>
    <w:aliases w:val="HemstPunkt,HemstPunktFlera,HemställansPunkt,Förslagstext"/>
    <w:basedOn w:val="Normal"/>
    <w:next w:val="Normal"/>
    <w:rsid w:val="00360E29"/>
    <w:pPr>
      <w:keepLines/>
      <w:spacing w:before="0"/>
      <w:ind w:left="340"/>
    </w:pPr>
  </w:style>
  <w:style w:type="paragraph" w:styleId="Ballongtext">
    <w:name w:val="Balloon Text"/>
    <w:basedOn w:val="Normal"/>
    <w:semiHidden/>
    <w:rsid w:val="00AE5B2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164</Words>
  <Characters>935</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Fi298</vt:lpstr>
    </vt:vector>
  </TitlesOfParts>
  <Company>Riksdagen</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Fi298</dc:title>
  <dc:subject>Fi298</dc:subject>
  <dc:creator>Riksdagen</dc:creator>
  <cp:keywords>Riksdagen</cp:keywords>
  <dc:description/>
  <cp:lastModifiedBy>Lars Brink</cp:lastModifiedBy>
  <cp:revision>2</cp:revision>
  <cp:lastPrinted>2005-10-20T10:21:00Z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Lika villkor för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Agneta Lundberg (s)</vt:lpwstr>
  </property>
  <property fmtid="{D5CDD505-2E9C-101B-9397-08002B2CF9AE}" pid="26" name="MotionarLista">
    <vt:lpwstr>Stenberg, Hans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Fi298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carin.larsson@riksdagen.se</vt:lpwstr>
  </property>
  <property fmtid="{D5CDD505-2E9C-101B-9397-08002B2CF9AE}" pid="45" name="ReservUID">
    <vt:lpwstr>louise edlund</vt:lpwstr>
  </property>
  <property fmtid="{D5CDD505-2E9C-101B-9397-08002B2CF9AE}" pid="46" name="MotionID">
    <vt:lpwstr>20052006000000000115000184530069</vt:lpwstr>
  </property>
  <property fmtid="{D5CDD505-2E9C-101B-9397-08002B2CF9AE}" pid="47" name="datum">
    <vt:lpwstr>051003</vt:lpwstr>
  </property>
  <property fmtid="{D5CDD505-2E9C-101B-9397-08002B2CF9AE}" pid="48" name="avsändar-e-post">
    <vt:lpwstr>carin.larsson@riksdagen.se</vt:lpwstr>
  </property>
  <property fmtid="{D5CDD505-2E9C-101B-9397-08002B2CF9AE}" pid="49" name="id">
    <vt:lpwstr>20052006000000000115000184530069</vt:lpwstr>
  </property>
  <property fmtid="{D5CDD505-2E9C-101B-9397-08002B2CF9AE}" pid="50" name="nummer">
    <vt:lpwstr>298</vt:lpwstr>
  </property>
  <property fmtid="{D5CDD505-2E9C-101B-9397-08002B2CF9AE}" pid="51" name="utskottsbeteckning">
    <vt:lpwstr>Fi</vt:lpwstr>
  </property>
</Properties>
</file>