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122" w:rsidRPr="00685EEC" w:rsidRDefault="00855367">
      <w:pPr>
        <w:pStyle w:val="Hemstlrubrik"/>
      </w:pPr>
      <w:r w:rsidRPr="00685EEC">
        <w:t>Förslag till riksdagsbeslut</w:t>
      </w:r>
    </w:p>
    <w:p w:rsidR="002E2475" w:rsidRPr="00685EEC" w:rsidRDefault="002E2475">
      <w:pPr>
        <w:pStyle w:val="Hemstlatt"/>
        <w:ind w:left="0"/>
      </w:pPr>
      <w:r w:rsidRPr="00685EEC">
        <w:t>Riksdagen tillkännager för regeringen som sin mening vad i motionen anförs om att se över och utvidga förskrivningsrätten för sju</w:t>
      </w:r>
      <w:r w:rsidRPr="00685EEC">
        <w:t>k</w:t>
      </w:r>
      <w:r w:rsidRPr="00685EEC">
        <w:t>sköterskor och barnmorskor i syfte att förbättra vårdkedjan och underlätta för medborgarna.</w:t>
      </w:r>
    </w:p>
    <w:p w:rsidR="00805122" w:rsidRPr="00685EEC" w:rsidRDefault="00855367">
      <w:pPr>
        <w:pStyle w:val="Rubrik1"/>
      </w:pPr>
      <w:r w:rsidRPr="00685EEC">
        <w:t>Motivering</w:t>
      </w:r>
    </w:p>
    <w:p w:rsidR="00805122" w:rsidRPr="00685EEC" w:rsidRDefault="00855367">
      <w:r w:rsidRPr="00685EEC">
        <w:t>Nu har det gått ca 10 år sedan distriktssköterskor och barnmorskor fick fö</w:t>
      </w:r>
      <w:r w:rsidRPr="00685EEC">
        <w:t>r</w:t>
      </w:r>
      <w:r w:rsidRPr="00685EEC">
        <w:t>skrivningsrätt inom vissa områden. Socialstyrelsens uppföljning av distrikt</w:t>
      </w:r>
      <w:r w:rsidRPr="00685EEC">
        <w:t>s</w:t>
      </w:r>
      <w:r w:rsidRPr="00685EEC">
        <w:t>sköterskornas förskrivningsrätt visade att förskrivningsrätten hade bidragit till en enklare och effektivare handläggning, till exempel genom att distriktssk</w:t>
      </w:r>
      <w:r w:rsidRPr="00685EEC">
        <w:t>ö</w:t>
      </w:r>
      <w:r w:rsidRPr="00685EEC">
        <w:t>terskan fått en bättre överblick för uppkomna läkemedelsproblem. Andra positiva effekter var att andra behandlingsmetoder än läkemedel valts i ökad omfattning eller att man avvaktat läkemedelsbehandling. Framför allt hade den också medfört ett mervärde för patienten i form av bättre omvårdnad.</w:t>
      </w:r>
    </w:p>
    <w:p w:rsidR="00805122" w:rsidRPr="00685EEC" w:rsidRDefault="00855367">
      <w:pPr>
        <w:pStyle w:val="Normaltindrag"/>
      </w:pPr>
      <w:r w:rsidRPr="00685EEC">
        <w:t>Ett exempel som är viktigt att se över ur patientperspektiv är klimakteri</w:t>
      </w:r>
      <w:r w:rsidRPr="00685EEC">
        <w:t>e</w:t>
      </w:r>
      <w:r w:rsidRPr="00685EEC">
        <w:t>rådgivning. Barnmorskor har kompetens att bistå kvinnor med rådgivning men de har idag</w:t>
      </w:r>
      <w:r w:rsidR="00F423B9" w:rsidRPr="00685EEC">
        <w:t xml:space="preserve"> inte rätt att skriva ut lågdos</w:t>
      </w:r>
      <w:r w:rsidRPr="00685EEC">
        <w:t>östrogen för lokalbehandling, typ Vagifen. Däremot vid kraftigare besvär där peroral östrogen behandling öve</w:t>
      </w:r>
      <w:r w:rsidRPr="00685EEC">
        <w:t>r</w:t>
      </w:r>
      <w:r w:rsidRPr="00685EEC">
        <w:t>vägs är det en fråga som läkare bör avgöra.</w:t>
      </w:r>
    </w:p>
    <w:p w:rsidR="00805122" w:rsidRPr="00685EEC" w:rsidRDefault="00855367">
      <w:pPr>
        <w:pStyle w:val="Normaltindrag"/>
      </w:pPr>
      <w:r w:rsidRPr="00685EEC">
        <w:t>Om barnmorskor fick förskrivningsrätt för lågdosöstrogen kunde det avla</w:t>
      </w:r>
      <w:r w:rsidRPr="00685EEC">
        <w:t>s</w:t>
      </w:r>
      <w:r w:rsidRPr="00685EEC">
        <w:t>ta för gynekologerna (läkare) vilket kan öka tillgängligheten och effektivit</w:t>
      </w:r>
      <w:r w:rsidRPr="00685EEC">
        <w:t>e</w:t>
      </w:r>
      <w:r w:rsidRPr="00685EEC">
        <w:t>ten inom vården. Barnmorskor skulle också kunna få förskrivningsrätt vad det gäller abortpiller för att underlätta för kvinnor som vill genomgå en tidig (före 63:e graviditetsdagen) medicinsk abort istället för en kirurgisk skrapning.</w:t>
      </w:r>
    </w:p>
    <w:p w:rsidR="00805122" w:rsidRPr="00685EEC" w:rsidRDefault="00855367">
      <w:pPr>
        <w:pStyle w:val="Normaltindrag"/>
      </w:pPr>
      <w:r w:rsidRPr="00685EEC">
        <w:t>Förskrivningsrätten är inte heller konsekvent. Spray som används vid a</w:t>
      </w:r>
      <w:r w:rsidRPr="00685EEC">
        <w:t>m</w:t>
      </w:r>
      <w:r w:rsidRPr="00685EEC">
        <w:t>ning kan förskrivas av sjuksköterskor med inte av barnmorskor. Därför b</w:t>
      </w:r>
      <w:r w:rsidRPr="00685EEC">
        <w:t>e</w:t>
      </w:r>
      <w:r w:rsidRPr="00685EEC">
        <w:lastRenderedPageBreak/>
        <w:t>hövs en översyn av förskrivningsrätten så att förskrivningsrätt finns hos de personalgrupper som har kompetens och som möter aktuell patientgrupp.</w:t>
      </w:r>
    </w:p>
    <w:p w:rsidR="00805122" w:rsidRPr="00685EEC" w:rsidRDefault="00805122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5EEC">
        <w:trPr>
          <w:cantSplit/>
        </w:trPr>
        <w:tc>
          <w:tcPr>
            <w:tcW w:w="3046" w:type="dxa"/>
          </w:tcPr>
          <w:p w:rsidR="002E2475" w:rsidRPr="00685EEC" w:rsidRDefault="002E2475">
            <w:pPr>
              <w:pStyle w:val="UnderskriftDatum"/>
              <w:spacing w:before="240"/>
            </w:pPr>
            <w:r w:rsidRPr="00685EEC">
              <w:t>Stockholm den 19 oktober 2006</w:t>
            </w:r>
          </w:p>
        </w:tc>
        <w:tc>
          <w:tcPr>
            <w:tcW w:w="3047" w:type="dxa"/>
          </w:tcPr>
          <w:p w:rsidR="002E2475" w:rsidRPr="00685EEC" w:rsidRDefault="002E2475">
            <w:pPr>
              <w:pStyle w:val="Underskrifter"/>
              <w:spacing w:before="240"/>
            </w:pPr>
          </w:p>
        </w:tc>
      </w:tr>
      <w:tr w:rsidR="00000000" w:rsidRPr="00685EEC">
        <w:trPr>
          <w:cantSplit/>
        </w:trPr>
        <w:tc>
          <w:tcPr>
            <w:tcW w:w="3046" w:type="dxa"/>
          </w:tcPr>
          <w:p w:rsidR="002E2475" w:rsidRPr="00685EEC" w:rsidRDefault="002E2475">
            <w:pPr>
              <w:pStyle w:val="Underskrifter"/>
            </w:pPr>
            <w:r w:rsidRPr="00685EEC">
              <w:t>Gunvor G Ericson (mp)</w:t>
            </w:r>
          </w:p>
        </w:tc>
        <w:tc>
          <w:tcPr>
            <w:tcW w:w="3046" w:type="dxa"/>
          </w:tcPr>
          <w:p w:rsidR="002E2475" w:rsidRPr="00685EEC" w:rsidRDefault="002E2475">
            <w:pPr>
              <w:pStyle w:val="Underskrifter"/>
            </w:pPr>
            <w:r w:rsidRPr="00685EEC">
              <w:t>Thomas Nihlén (mp)</w:t>
            </w:r>
          </w:p>
        </w:tc>
      </w:tr>
    </w:tbl>
    <w:p w:rsidR="00805122" w:rsidRPr="00685EEC" w:rsidRDefault="00805122">
      <w:pPr>
        <w:pStyle w:val="Normaltindrag"/>
      </w:pPr>
    </w:p>
    <w:sectPr w:rsidR="00805122" w:rsidRPr="00685EEC" w:rsidSect="00805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475" w:rsidRPr="00685EEC" w:rsidRDefault="002E2475">
      <w:r w:rsidRPr="00685EEC">
        <w:separator/>
      </w:r>
    </w:p>
  </w:endnote>
  <w:endnote w:type="continuationSeparator" w:id="0">
    <w:p w:rsidR="002E2475" w:rsidRPr="00685EEC" w:rsidRDefault="002E2475">
      <w:r w:rsidRPr="00685E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122" w:rsidRPr="00685EEC" w:rsidRDefault="00685EEC">
    <w:pPr>
      <w:pStyle w:val="Sidfot"/>
    </w:pPr>
    <w:r w:rsidRPr="00685E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4679499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122" w:rsidRDefault="002E24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553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5122" w:rsidRDefault="002E2475">
                    <w:pPr>
                      <w:pStyle w:val="NormalS5sidnrV"/>
                    </w:pPr>
                    <w:r>
                      <w:fldChar w:fldCharType="begin"/>
                    </w:r>
                    <w:r w:rsidR="008553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122" w:rsidRPr="00685EEC" w:rsidRDefault="00685EEC">
    <w:pPr>
      <w:pStyle w:val="Sidfot"/>
    </w:pPr>
    <w:r w:rsidRPr="00685E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4027977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122" w:rsidRDefault="002E2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53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53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5122" w:rsidRDefault="002E2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5367">
                      <w:instrText xml:space="preserve"> PAGE *\charformat</w:instrText>
                    </w:r>
                    <w:r>
                      <w:fldChar w:fldCharType="separate"/>
                    </w:r>
                    <w:r w:rsidR="008553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122" w:rsidRPr="00685EEC" w:rsidRDefault="00685EEC">
    <w:pPr>
      <w:pStyle w:val="Sidfot"/>
    </w:pPr>
    <w:r w:rsidRPr="00685E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0607849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122" w:rsidRDefault="002E2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53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5122" w:rsidRDefault="002E2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53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475" w:rsidRPr="00685EEC" w:rsidRDefault="002E2475">
      <w:r w:rsidRPr="00685EEC">
        <w:separator/>
      </w:r>
    </w:p>
  </w:footnote>
  <w:footnote w:type="continuationSeparator" w:id="0">
    <w:p w:rsidR="002E2475" w:rsidRPr="00685EEC" w:rsidRDefault="002E2475">
      <w:r w:rsidRPr="00685E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122" w:rsidRPr="00685EEC" w:rsidRDefault="00685EEC">
    <w:pPr>
      <w:pStyle w:val="Sidhuvud"/>
    </w:pPr>
    <w:r w:rsidRPr="00685E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3086835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122" w:rsidRDefault="002E24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553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11A0">
                            <w:t>2006/07</w:t>
                          </w:r>
                          <w:r>
                            <w:fldChar w:fldCharType="end"/>
                          </w:r>
                          <w:r w:rsidR="00855367">
                            <w:t>:</w:t>
                          </w:r>
                          <w:r>
                            <w:fldChar w:fldCharType="begin"/>
                          </w:r>
                          <w:r w:rsidR="008553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11A0"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5122" w:rsidRDefault="002E2475">
                    <w:pPr>
                      <w:pStyle w:val="KantRubrikS5V"/>
                    </w:pPr>
                    <w:r>
                      <w:fldChar w:fldCharType="begin"/>
                    </w:r>
                    <w:r w:rsidR="008553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11A0">
                      <w:t>2006/07</w:t>
                    </w:r>
                    <w:r>
                      <w:fldChar w:fldCharType="end"/>
                    </w:r>
                    <w:r w:rsidR="00855367">
                      <w:t>:</w:t>
                    </w:r>
                    <w:r>
                      <w:fldChar w:fldCharType="begin"/>
                    </w:r>
                    <w:r w:rsidR="008553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11A0"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122" w:rsidRPr="00685EEC" w:rsidRDefault="00685EEC">
    <w:pPr>
      <w:pStyle w:val="Sidhuvud"/>
    </w:pPr>
    <w:r w:rsidRPr="00685E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13503162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122" w:rsidRDefault="002E24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553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11A0">
                            <w:t>2006/07</w:t>
                          </w:r>
                          <w:r>
                            <w:fldChar w:fldCharType="end"/>
                          </w:r>
                          <w:r w:rsidR="00855367">
                            <w:t>:</w:t>
                          </w:r>
                          <w:r>
                            <w:fldChar w:fldCharType="begin"/>
                          </w:r>
                          <w:r w:rsidR="008553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11A0"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5122" w:rsidRDefault="002E24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553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11A0">
                      <w:t>2006/07</w:t>
                    </w:r>
                    <w:r>
                      <w:fldChar w:fldCharType="end"/>
                    </w:r>
                    <w:r w:rsidR="00855367">
                      <w:t>:</w:t>
                    </w:r>
                    <w:r>
                      <w:fldChar w:fldCharType="begin"/>
                    </w:r>
                    <w:r w:rsidR="008553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11A0"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475" w:rsidRPr="00685EEC" w:rsidRDefault="002E2475">
    <w:pPr>
      <w:pStyle w:val="FSHNormal"/>
      <w:tabs>
        <w:tab w:val="right" w:pos="5840"/>
      </w:tabs>
    </w:pPr>
    <w:r w:rsidRPr="00685EEC">
      <w:br/>
    </w:r>
    <w:r w:rsidRPr="00685EEC">
      <w:fldChar w:fldCharType="begin" w:fldLock="1"/>
    </w:r>
    <w:r w:rsidRPr="00685EEC">
      <w:instrText xml:space="preserve"> DOCPROPERTY</w:instrText>
    </w:r>
    <w:r w:rsidRPr="00685EEC">
      <w:rPr>
        <w:sz w:val="18"/>
      </w:rPr>
      <w:instrText xml:space="preserve"> "YearUser" *\charformat </w:instrText>
    </w:r>
    <w:r w:rsidRPr="00685EEC">
      <w:fldChar w:fldCharType="separate"/>
    </w:r>
    <w:r w:rsidRPr="00685EEC">
      <w:t>2006/07</w:t>
    </w:r>
    <w:r w:rsidRPr="00685EEC">
      <w:fldChar w:fldCharType="end"/>
    </w:r>
    <w:r w:rsidRPr="00685EEC">
      <w:t xml:space="preserve"> </w:t>
    </w:r>
    <w:r w:rsidRPr="00685EEC">
      <w:tab/>
      <w:t xml:space="preserve">mnr: </w:t>
    </w:r>
    <w:r w:rsidRPr="00685EEC">
      <w:fldChar w:fldCharType="begin" w:fldLock="1"/>
    </w:r>
    <w:r w:rsidRPr="00685EEC">
      <w:instrText xml:space="preserve"> DOCPROPERTY</w:instrText>
    </w:r>
    <w:r w:rsidRPr="00685EEC">
      <w:rPr>
        <w:sz w:val="18"/>
      </w:rPr>
      <w:instrText xml:space="preserve"> "Motionsnummer" *\charformat </w:instrText>
    </w:r>
    <w:r w:rsidRPr="00685EEC">
      <w:fldChar w:fldCharType="separate"/>
    </w:r>
    <w:r w:rsidRPr="00685EEC">
      <w:t>So210</w:t>
    </w:r>
    <w:r w:rsidRPr="00685EEC">
      <w:fldChar w:fldCharType="end"/>
    </w:r>
    <w:r w:rsidRPr="00685EEC">
      <w:br/>
    </w:r>
    <w:r w:rsidRPr="00685EEC">
      <w:fldChar w:fldCharType="begin" w:fldLock="1"/>
    </w:r>
    <w:r w:rsidRPr="00685EEC">
      <w:instrText xml:space="preserve"> DOCPROPERTY</w:instrText>
    </w:r>
    <w:r w:rsidRPr="00685EEC">
      <w:rPr>
        <w:sz w:val="18"/>
      </w:rPr>
      <w:instrText xml:space="preserve"> "Samling" *\charformat </w:instrText>
    </w:r>
    <w:r w:rsidRPr="00685EEC">
      <w:fldChar w:fldCharType="end"/>
    </w:r>
    <w:r w:rsidRPr="00685EEC">
      <w:tab/>
      <w:t xml:space="preserve">pnr: </w:t>
    </w:r>
    <w:r w:rsidRPr="00685EEC">
      <w:fldChar w:fldCharType="begin" w:fldLock="1"/>
    </w:r>
    <w:r w:rsidRPr="00685EEC">
      <w:instrText xml:space="preserve"> DOCPROPERTY</w:instrText>
    </w:r>
    <w:r w:rsidRPr="00685EEC">
      <w:rPr>
        <w:sz w:val="18"/>
      </w:rPr>
      <w:instrText xml:space="preserve"> "Partinummer" *\charformat </w:instrText>
    </w:r>
    <w:r w:rsidRPr="00685EEC">
      <w:fldChar w:fldCharType="separate"/>
    </w:r>
    <w:r w:rsidRPr="00685EEC">
      <w:t>mp806</w:t>
    </w:r>
    <w:r w:rsidRPr="00685EEC">
      <w:fldChar w:fldCharType="end"/>
    </w:r>
  </w:p>
  <w:p w:rsidR="002E2475" w:rsidRPr="00685EEC" w:rsidRDefault="002E2475">
    <w:pPr>
      <w:pStyle w:val="FSHRub1"/>
    </w:pPr>
    <w:r w:rsidRPr="00685EEC">
      <w:t>Motion till riksdagen</w:t>
    </w:r>
    <w:r w:rsidRPr="00685EEC">
      <w:br/>
    </w:r>
    <w:r w:rsidRPr="00685EEC">
      <w:fldChar w:fldCharType="begin" w:fldLock="1"/>
    </w:r>
    <w:r w:rsidRPr="00685EEC">
      <w:instrText xml:space="preserve"> DOCPROPERTY "YearUser" *\charformat </w:instrText>
    </w:r>
    <w:r w:rsidRPr="00685EEC">
      <w:fldChar w:fldCharType="separate"/>
    </w:r>
    <w:r w:rsidRPr="00685EEC">
      <w:t>2006/07</w:t>
    </w:r>
    <w:r w:rsidRPr="00685EEC">
      <w:fldChar w:fldCharType="end"/>
    </w:r>
    <w:r w:rsidRPr="00685EEC">
      <w:t>:</w:t>
    </w:r>
    <w:r w:rsidRPr="00685EEC">
      <w:fldChar w:fldCharType="begin" w:fldLock="1"/>
    </w:r>
    <w:r w:rsidRPr="00685EEC">
      <w:instrText xml:space="preserve"> DOCPROPERTY "Motionsnummer" *\charformat </w:instrText>
    </w:r>
    <w:r w:rsidRPr="00685EEC">
      <w:fldChar w:fldCharType="separate"/>
    </w:r>
    <w:r w:rsidRPr="00685EEC">
      <w:t>So210</w:t>
    </w:r>
    <w:r w:rsidRPr="00685EEC">
      <w:fldChar w:fldCharType="end"/>
    </w:r>
  </w:p>
  <w:p w:rsidR="002E2475" w:rsidRPr="00685EEC" w:rsidRDefault="002E2475">
    <w:pPr>
      <w:pStyle w:val="FSHNormalS5"/>
    </w:pPr>
    <w:r w:rsidRPr="00685EEC">
      <w:fldChar w:fldCharType="begin" w:fldLock="1"/>
    </w:r>
    <w:r w:rsidRPr="00685EEC">
      <w:instrText xml:space="preserve"> DOCPROPERTY "MotionarText" *\charformat </w:instrText>
    </w:r>
    <w:r w:rsidRPr="00685EEC">
      <w:fldChar w:fldCharType="separate"/>
    </w:r>
    <w:r w:rsidRPr="00685EEC">
      <w:t>av Gunvor G Ericson och Thomas Nihlén (mp)</w:t>
    </w:r>
    <w:r w:rsidRPr="00685EEC">
      <w:fldChar w:fldCharType="end"/>
    </w:r>
    <w:r w:rsidRPr="00685EEC">
      <w:br/>
    </w:r>
    <w:r w:rsidRPr="00685EEC">
      <w:fldChar w:fldCharType="begin" w:fldLock="1"/>
    </w:r>
    <w:r w:rsidRPr="00685EEC">
      <w:instrText xml:space="preserve"> DOCPROPERTY "SvarFrasKort" *\charformat </w:instrText>
    </w:r>
    <w:r w:rsidRPr="00685EEC">
      <w:fldChar w:fldCharType="end"/>
    </w:r>
  </w:p>
  <w:p w:rsidR="002E2475" w:rsidRPr="00685EEC" w:rsidRDefault="002E2475">
    <w:pPr>
      <w:pStyle w:val="FSHTitel"/>
    </w:pPr>
    <w:r w:rsidRPr="00685EEC">
      <w:fldChar w:fldCharType="begin" w:fldLock="1"/>
    </w:r>
    <w:r w:rsidRPr="00685EEC">
      <w:instrText xml:space="preserve"> DOCPROPERTY</w:instrText>
    </w:r>
    <w:r w:rsidRPr="00685EEC">
      <w:rPr>
        <w:sz w:val="18"/>
      </w:rPr>
      <w:instrText xml:space="preserve"> "RubrikSvar" *\charformat </w:instrText>
    </w:r>
    <w:r w:rsidRPr="00685EEC">
      <w:fldChar w:fldCharType="separate"/>
    </w:r>
    <w:r w:rsidRPr="00685EEC">
      <w:t>Översyn av förskrivningsrätten</w:t>
    </w:r>
    <w:r w:rsidRPr="00685EEC">
      <w:fldChar w:fldCharType="end"/>
    </w:r>
  </w:p>
  <w:p w:rsidR="002E2475" w:rsidRPr="00685EEC" w:rsidRDefault="002E2475">
    <w:pPr>
      <w:pStyle w:val="Normal00"/>
    </w:pPr>
  </w:p>
  <w:p w:rsidR="00805122" w:rsidRPr="00685EEC" w:rsidRDefault="008051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986279">
    <w:abstractNumId w:val="13"/>
  </w:num>
  <w:num w:numId="2" w16cid:durableId="17318891">
    <w:abstractNumId w:val="10"/>
  </w:num>
  <w:num w:numId="3" w16cid:durableId="1328289809">
    <w:abstractNumId w:val="11"/>
  </w:num>
  <w:num w:numId="4" w16cid:durableId="1927687847">
    <w:abstractNumId w:val="12"/>
  </w:num>
  <w:num w:numId="5" w16cid:durableId="1792626421">
    <w:abstractNumId w:val="8"/>
  </w:num>
  <w:num w:numId="6" w16cid:durableId="1563759150">
    <w:abstractNumId w:val="3"/>
  </w:num>
  <w:num w:numId="7" w16cid:durableId="650134232">
    <w:abstractNumId w:val="2"/>
  </w:num>
  <w:num w:numId="8" w16cid:durableId="659238039">
    <w:abstractNumId w:val="1"/>
  </w:num>
  <w:num w:numId="9" w16cid:durableId="1203786560">
    <w:abstractNumId w:val="0"/>
  </w:num>
  <w:num w:numId="10" w16cid:durableId="2110155338">
    <w:abstractNumId w:val="9"/>
  </w:num>
  <w:num w:numId="11" w16cid:durableId="1431897181">
    <w:abstractNumId w:val="7"/>
  </w:num>
  <w:num w:numId="12" w16cid:durableId="109326082">
    <w:abstractNumId w:val="6"/>
  </w:num>
  <w:num w:numId="13" w16cid:durableId="366832037">
    <w:abstractNumId w:val="5"/>
  </w:num>
  <w:num w:numId="14" w16cid:durableId="782461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89ABCACB-191A-460E-9D0D-F493EEE6F9F1},{678A9254-59ED-452D-AB16-7DA16C224668}"/>
  </w:docVars>
  <w:rsids>
    <w:rsidRoot w:val="00685EEC"/>
    <w:rsid w:val="002E2475"/>
    <w:rsid w:val="006739E6"/>
    <w:rsid w:val="00685EEC"/>
    <w:rsid w:val="00805122"/>
    <w:rsid w:val="00855367"/>
    <w:rsid w:val="009511A0"/>
    <w:rsid w:val="00CF21CE"/>
    <w:rsid w:val="00E760A2"/>
    <w:rsid w:val="00F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3FC84B-9EF7-4F35-A7C6-388558C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1058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1058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1058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1058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1058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1058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1058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1058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1058F"/>
    <w:pPr>
      <w:outlineLvl w:val="7"/>
    </w:pPr>
  </w:style>
  <w:style w:type="paragraph" w:styleId="Rubrik9">
    <w:name w:val="heading 9"/>
    <w:basedOn w:val="Rubrik8"/>
    <w:next w:val="Normal"/>
    <w:qFormat/>
    <w:rsid w:val="0081058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1058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1058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1058F"/>
    <w:pPr>
      <w:spacing w:before="0"/>
      <w:ind w:firstLine="227"/>
    </w:pPr>
  </w:style>
  <w:style w:type="paragraph" w:customStyle="1" w:styleId="FSHNormal">
    <w:name w:val="FSH_Normal"/>
    <w:semiHidden/>
    <w:rsid w:val="0081058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1058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1058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1058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1058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1058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1058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1058F"/>
    <w:pPr>
      <w:spacing w:after="250"/>
    </w:pPr>
  </w:style>
  <w:style w:type="paragraph" w:customStyle="1" w:styleId="Autokorrigering">
    <w:name w:val="Autokorrigering"/>
    <w:rsid w:val="0081058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1058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1058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1058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1058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1058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1058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1058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1058F"/>
    <w:pPr>
      <w:ind w:firstLine="170"/>
    </w:pPr>
  </w:style>
  <w:style w:type="paragraph" w:customStyle="1" w:styleId="NormalA4fot">
    <w:name w:val="Normal_A4fot"/>
    <w:basedOn w:val="Normal"/>
    <w:semiHidden/>
    <w:rsid w:val="0081058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1058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1058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1058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1058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1058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1058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1058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1058F"/>
  </w:style>
  <w:style w:type="paragraph" w:customStyle="1" w:styleId="RubrikInnehllsf">
    <w:name w:val="RubrikInnehållsf"/>
    <w:basedOn w:val="RubrikSammanf"/>
    <w:next w:val="Normal"/>
    <w:rsid w:val="0081058F"/>
  </w:style>
  <w:style w:type="paragraph" w:customStyle="1" w:styleId="Tabellochbildrubrik">
    <w:name w:val="Tabell och bildrubrik"/>
    <w:basedOn w:val="Normal"/>
    <w:next w:val="Normal"/>
    <w:rsid w:val="0081058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1058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1058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1058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1058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1058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1058F"/>
    <w:pPr>
      <w:ind w:left="284"/>
    </w:pPr>
  </w:style>
  <w:style w:type="paragraph" w:styleId="Innehll3">
    <w:name w:val="toc 3"/>
    <w:basedOn w:val="Innehll2"/>
    <w:next w:val="Innehll4"/>
    <w:semiHidden/>
    <w:rsid w:val="0081058F"/>
    <w:pPr>
      <w:ind w:left="567"/>
    </w:pPr>
  </w:style>
  <w:style w:type="paragraph" w:styleId="Innehll4">
    <w:name w:val="toc 4"/>
    <w:basedOn w:val="Innehll3"/>
    <w:next w:val="Normal"/>
    <w:semiHidden/>
    <w:rsid w:val="0081058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058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1058F"/>
  </w:style>
  <w:style w:type="character" w:styleId="Hyperlnk">
    <w:name w:val="Hyperlink"/>
    <w:basedOn w:val="Standardstycketeckensnitt"/>
    <w:semiHidden/>
    <w:rsid w:val="0081058F"/>
    <w:rPr>
      <w:color w:val="0000FF"/>
      <w:u w:val="single"/>
    </w:rPr>
  </w:style>
  <w:style w:type="paragraph" w:styleId="Indragetstycke">
    <w:name w:val="Block Text"/>
    <w:basedOn w:val="Normal"/>
    <w:semiHidden/>
    <w:rsid w:val="0081058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1058F"/>
  </w:style>
  <w:style w:type="paragraph" w:styleId="Lista">
    <w:name w:val="List"/>
    <w:basedOn w:val="Normal"/>
    <w:semiHidden/>
    <w:rsid w:val="0081058F"/>
    <w:pPr>
      <w:ind w:left="283" w:hanging="283"/>
    </w:pPr>
  </w:style>
  <w:style w:type="paragraph" w:styleId="Normalwebb">
    <w:name w:val="Normal (Web)"/>
    <w:basedOn w:val="Normal"/>
    <w:semiHidden/>
    <w:rsid w:val="0081058F"/>
    <w:rPr>
      <w:szCs w:val="24"/>
    </w:rPr>
  </w:style>
  <w:style w:type="paragraph" w:styleId="Numreradlista">
    <w:name w:val="List Number"/>
    <w:basedOn w:val="Normal"/>
    <w:semiHidden/>
    <w:rsid w:val="0081058F"/>
    <w:pPr>
      <w:numPr>
        <w:numId w:val="5"/>
      </w:numPr>
    </w:pPr>
  </w:style>
  <w:style w:type="paragraph" w:styleId="Punktlista">
    <w:name w:val="List Bullet"/>
    <w:basedOn w:val="Normal"/>
    <w:semiHidden/>
    <w:rsid w:val="0081058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1058F"/>
  </w:style>
  <w:style w:type="character" w:styleId="Sidnummer">
    <w:name w:val="page number"/>
    <w:basedOn w:val="Standardstycketeckensnitt"/>
    <w:semiHidden/>
    <w:rsid w:val="0081058F"/>
  </w:style>
  <w:style w:type="paragraph" w:styleId="Signatur">
    <w:name w:val="Signature"/>
    <w:basedOn w:val="Normal"/>
    <w:semiHidden/>
    <w:rsid w:val="0081058F"/>
    <w:pPr>
      <w:ind w:left="4252"/>
    </w:pPr>
  </w:style>
  <w:style w:type="paragraph" w:styleId="Underrubrik">
    <w:name w:val="Subtitle"/>
    <w:basedOn w:val="Normal"/>
    <w:qFormat/>
    <w:rsid w:val="0081058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1695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mp806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mp806</dc:title>
  <dc:subject>mp806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2007-01-22T06:45:00Z</cp:lastPrinted>
  <dcterms:created xsi:type="dcterms:W3CDTF">2025-12-17T01:28:00Z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Översyn av förskrivningsrätten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förskrivningsrätten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mp806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Gunvor G Ericson och Thomas Nihlén (mp)</vt:lpwstr>
  </property>
  <property fmtid="{D5CDD505-2E9C-101B-9397-08002B2CF9AE}" pid="26" name="MotionarLista">
    <vt:lpwstr>Ericson, Gunvor G (mp)\Nihlén, Thomas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Thomas Nihlén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20062007000001090112000008060069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20062007000001090112000008060069</vt:lpwstr>
  </property>
  <property fmtid="{D5CDD505-2E9C-101B-9397-08002B2CF9AE}" pid="50" name="nummer">
    <vt:lpwstr>210</vt:lpwstr>
  </property>
  <property fmtid="{D5CDD505-2E9C-101B-9397-08002B2CF9AE}" pid="51" name="utskottsbeteckning">
    <vt:lpwstr>So</vt:lpwstr>
  </property>
  <property fmtid="{D5CDD505-2E9C-101B-9397-08002B2CF9AE}" pid="52" name="GlobalUID">
    <vt:lpwstr>{069F8337-33E4-4302-953F-778A3346C012}</vt:lpwstr>
  </property>
  <property fmtid="{D5CDD505-2E9C-101B-9397-08002B2CF9AE}" pid="53" name="Överföringar">
    <vt:i4>0</vt:i4>
  </property>
  <property fmtid="{D5CDD505-2E9C-101B-9397-08002B2CF9AE}" pid="54" name="Checksum">
    <vt:lpwstr>*0006632780280*</vt:lpwstr>
  </property>
  <property fmtid="{D5CDD505-2E9C-101B-9397-08002B2CF9AE}" pid="55" name="skuggnummer">
    <vt:lpwstr>10</vt:lpwstr>
  </property>
  <property fmtid="{D5CDD505-2E9C-101B-9397-08002B2CF9AE}" pid="56" name="urixVersion">
    <vt:lpwstr>3.1.4.4</vt:lpwstr>
  </property>
  <property fmtid="{D5CDD505-2E9C-101B-9397-08002B2CF9AE}" pid="57" name="urixOrigin">
    <vt:lpwstr>070215 16:33:00.753</vt:lpwstr>
  </property>
  <property fmtid="{D5CDD505-2E9C-101B-9397-08002B2CF9AE}" pid="58" name="urixGuid">
    <vt:lpwstr>{34D8E8CF-9CC6-41CD-B1B2-E59C2E1B480E}</vt:lpwstr>
  </property>
</Properties>
</file>