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4E3EC123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092EE6AC2EBE4094940607D80F8578AA"/>
        </w:placeholder>
        <w15:appearance w15:val="hidden"/>
        <w:text/>
      </w:sdtPr>
      <w:sdtEndPr/>
      <w:sdtContent>
        <w:p w:rsidR="00AF30DD" w:rsidP="00CC4C93" w:rsidRDefault="00AF30DD" w14:paraId="4E3EC124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3953187b-3d63-4028-ad41-4b772e01456b"/>
        <w:id w:val="-1172633813"/>
        <w:lock w:val="sdtLocked"/>
      </w:sdtPr>
      <w:sdtEndPr/>
      <w:sdtContent>
        <w:p w:rsidR="00FB6A28" w:rsidRDefault="00F81EE3" w14:paraId="4E3EC125" w14:textId="77777777">
          <w:pPr>
            <w:pStyle w:val="Frslagstext"/>
          </w:pPr>
          <w:r>
            <w:t>Riksdagen ställer sig bakom det som anförs i motionen om digitalt innehåll på flera språk för elever med annat modersmål än svenska och tillkännager detta för regeringen.</w:t>
          </w:r>
        </w:p>
      </w:sdtContent>
    </w:sdt>
    <w:sdt>
      <w:sdtPr>
        <w:alias w:val="Yrkande 2"/>
        <w:tag w:val="49a87ac4-5344-493c-b9d6-cad5f64768a8"/>
        <w:id w:val="1063758550"/>
        <w:lock w:val="sdtLocked"/>
      </w:sdtPr>
      <w:sdtEndPr/>
      <w:sdtContent>
        <w:p w:rsidR="00FB6A28" w:rsidRDefault="00F81EE3" w14:paraId="4E3EC126" w14:textId="77777777">
          <w:pPr>
            <w:pStyle w:val="Frslagstext"/>
          </w:pPr>
          <w:r>
            <w:t>Riksdagen ställer sig bakom det som anförs i motionen om behovet av utvecklingsprogram och insatser för mindre skolor och tillkännager detta för regeringen.</w:t>
          </w:r>
        </w:p>
      </w:sdtContent>
    </w:sdt>
    <w:sdt>
      <w:sdtPr>
        <w:alias w:val="Yrkande 3"/>
        <w:tag w:val="25f90ec4-c302-43ff-8db1-0b4f95d77342"/>
        <w:id w:val="873664030"/>
        <w:lock w:val="sdtLocked"/>
      </w:sdtPr>
      <w:sdtEndPr/>
      <w:sdtContent>
        <w:p w:rsidR="00FB6A28" w:rsidRDefault="00F81EE3" w14:paraId="4E3EC127" w14:textId="77777777">
          <w:pPr>
            <w:pStyle w:val="Frslagstext"/>
          </w:pPr>
          <w:r>
            <w:t>Riksdagen ställer sig bakom det som anförs i motionen om att utreda distans- och fjärrundervisningen och tillkännager detta för regeringen.</w:t>
          </w:r>
        </w:p>
      </w:sdtContent>
    </w:sdt>
    <w:p w:rsidR="00AF30DD" w:rsidP="00AF30DD" w:rsidRDefault="000156D9" w14:paraId="4E3EC128" w14:textId="77777777">
      <w:pPr>
        <w:pStyle w:val="Rubrik1"/>
      </w:pPr>
      <w:bookmarkStart w:name="MotionsStart" w:id="0"/>
      <w:bookmarkEnd w:id="0"/>
      <w:r>
        <w:t>Motivering</w:t>
      </w:r>
    </w:p>
    <w:p w:rsidR="00672104" w:rsidP="00672104" w:rsidRDefault="00672104" w14:paraId="4E3EC129" w14:textId="77777777">
      <w:pPr>
        <w:pStyle w:val="Normalutanindragellerluft"/>
      </w:pPr>
      <w:r>
        <w:t>Digitalt stöd och innehåll</w:t>
      </w:r>
      <w:r w:rsidR="00F24E29">
        <w:t xml:space="preserve"> behövs</w:t>
      </w:r>
      <w:r>
        <w:t xml:space="preserve"> för att höja kvaliteten på undervisningen i små skolor och säkra tillgången på modersmålsundervisning och studiehandledning på modersmål över hela landet. I Skolverkets lägesbedömning för 2015 står att det finns ett behov av att utveckla digitala fjärrlösningar för att säkerställa tillgång till studiehandledning och </w:t>
      </w:r>
      <w:proofErr w:type="gramStart"/>
      <w:r>
        <w:t>modersmål i hela landet.</w:t>
      </w:r>
      <w:proofErr w:type="gramEnd"/>
    </w:p>
    <w:p w:rsidR="00672104" w:rsidP="00672104" w:rsidRDefault="00672104" w14:paraId="4E3EC12A" w14:textId="77777777">
      <w:pPr>
        <w:pStyle w:val="Normalutanindragellerluft"/>
      </w:pPr>
    </w:p>
    <w:p w:rsidR="00672104" w:rsidP="00672104" w:rsidRDefault="00672104" w14:paraId="4E3EC12B" w14:textId="3479DC90">
      <w:pPr>
        <w:pStyle w:val="Normalutanindragellerluft"/>
      </w:pPr>
      <w:r>
        <w:lastRenderedPageBreak/>
        <w:t>Nyligen b</w:t>
      </w:r>
      <w:r w:rsidR="009C525A">
        <w:t>eslutade riksdagen att öppna</w:t>
      </w:r>
      <w:r>
        <w:t xml:space="preserve"> för försöksverksamhet med modersmålsunde</w:t>
      </w:r>
      <w:r w:rsidR="009C525A">
        <w:t>rvisning via fjärrundervisning.</w:t>
      </w:r>
      <w:r>
        <w:t xml:space="preserve"> Det är en början men om vi ska kunna säkerställa att alla elever med annat modersmål än svenska får rätt stöd behövs flera åtgärder.</w:t>
      </w:r>
    </w:p>
    <w:p w:rsidR="00672104" w:rsidP="00672104" w:rsidRDefault="00672104" w14:paraId="4E3EC12C" w14:textId="77777777">
      <w:pPr>
        <w:pStyle w:val="Normalutanindragellerluft"/>
      </w:pPr>
    </w:p>
    <w:p w:rsidR="00672104" w:rsidP="00672104" w:rsidRDefault="00672104" w14:paraId="4E3EC12D" w14:textId="72673200">
      <w:pPr>
        <w:pStyle w:val="Normalutanindragellerluft"/>
      </w:pPr>
      <w:r>
        <w:t>En bra grund i sitt modersmål och möjligheten att få stöd på sitt modersmål under skoltiden är viktigt för att fler elever ska kunna nå målen. I Sveriges skolor idag har cirka var femte elev ett annat moder</w:t>
      </w:r>
      <w:r w:rsidR="009C525A">
        <w:t>smål. Det finns en del språk,</w:t>
      </w:r>
      <w:r>
        <w:t xml:space="preserve"> exempelvis arabiska</w:t>
      </w:r>
      <w:r w:rsidR="009C525A">
        <w:t>,</w:t>
      </w:r>
      <w:r>
        <w:t xml:space="preserve"> som talas av många elever men också flertalet språk där elevgruppen är relativt liten. För många skolor och kommuner är det idag en utmaning att få tag i behöriga modersmålslärare och att organisera undervisningen på ett sätt som ger kvalitet.  </w:t>
      </w:r>
    </w:p>
    <w:p w:rsidR="00672104" w:rsidP="00672104" w:rsidRDefault="00672104" w14:paraId="4E3EC12E" w14:textId="77777777">
      <w:pPr>
        <w:pStyle w:val="Normalutanindragellerluft"/>
      </w:pPr>
    </w:p>
    <w:p w:rsidR="00672104" w:rsidP="00672104" w:rsidRDefault="009C525A" w14:paraId="4E3EC12F" w14:textId="123A87FE">
      <w:pPr>
        <w:pStyle w:val="Normalutanindragellerluft"/>
      </w:pPr>
      <w:r>
        <w:t>Att öppna</w:t>
      </w:r>
      <w:r w:rsidR="00672104">
        <w:t xml:space="preserve"> för fjärrundervisning är ett bra första steg men den digitala tekniken skulle kunna tillföra så mycket mer speciellt för elever med ett annat modersmål. I</w:t>
      </w:r>
      <w:r>
        <w:t>nfrastrukturen när det gäller it</w:t>
      </w:r>
      <w:r w:rsidR="00672104">
        <w:t xml:space="preserve"> blir bättre och bättre</w:t>
      </w:r>
      <w:r>
        <w:t>, men</w:t>
      </w:r>
      <w:r w:rsidR="00672104">
        <w:t xml:space="preserve"> samtidigt saknas i mångt och mycket ett bra innehåll. Att skapa innehåll på </w:t>
      </w:r>
      <w:r w:rsidR="00672104">
        <w:lastRenderedPageBreak/>
        <w:t>många olika modersmål är kostsamt och för vissa språk bli avsättningen liten</w:t>
      </w:r>
      <w:r>
        <w:t>,</w:t>
      </w:r>
      <w:r w:rsidR="00672104">
        <w:t xml:space="preserve"> vilket gör att få kommersiella aktörer kan förväntas ge sig på den utmaningen.  </w:t>
      </w:r>
    </w:p>
    <w:p w:rsidR="00672104" w:rsidP="00672104" w:rsidRDefault="00672104" w14:paraId="4E3EC130" w14:textId="77777777">
      <w:pPr>
        <w:pStyle w:val="Normalutanindragellerluft"/>
      </w:pPr>
      <w:r>
        <w:t xml:space="preserve"> </w:t>
      </w:r>
    </w:p>
    <w:p w:rsidR="00672104" w:rsidP="00672104" w:rsidRDefault="00672104" w14:paraId="4E3EC131" w14:textId="47058C93">
      <w:pPr>
        <w:pStyle w:val="Normalutanindragellerluft"/>
      </w:pPr>
      <w:r>
        <w:t xml:space="preserve">Vi föreslår därför att </w:t>
      </w:r>
      <w:r w:rsidR="009C525A">
        <w:t>S</w:t>
      </w:r>
      <w:r>
        <w:t>kolverket ska få ett tydligt uppdrag att ta fram digitalt innehåll på flera språk för att kunna underlätta för elever med annat modersmål att tillgodogöra sig det kunskapsinnehåll som finns i skolans läroplaner och kursplaner.</w:t>
      </w:r>
    </w:p>
    <w:p w:rsidR="00672104" w:rsidP="00672104" w:rsidRDefault="00672104" w14:paraId="4E3EC132" w14:textId="77777777">
      <w:pPr>
        <w:pStyle w:val="Normalutanindragellerluft"/>
      </w:pPr>
    </w:p>
    <w:p w:rsidR="00AF30DD" w:rsidP="00672104" w:rsidRDefault="00672104" w14:paraId="4E3EC133" w14:textId="5684C7CA">
      <w:pPr>
        <w:pStyle w:val="Normalutanindragellerluft"/>
      </w:pPr>
      <w:r>
        <w:t>Idag har 29 procent av Sveriges grundskolor färre än 100 elever</w:t>
      </w:r>
      <w:r w:rsidR="009C525A">
        <w:t>. I</w:t>
      </w:r>
      <w:r>
        <w:t xml:space="preserve"> dessa skolor går cirka 8 procent av Sveriges skolelever, </w:t>
      </w:r>
      <w:r w:rsidR="009C525A">
        <w:t>enligt statistik framtagen av riksdagens u</w:t>
      </w:r>
      <w:r>
        <w:t>tredningstjänst.  De nya styrdokumenten för skolan komb</w:t>
      </w:r>
      <w:r w:rsidR="009C525A">
        <w:t>inerat med de nya reglerna för</w:t>
      </w:r>
      <w:r>
        <w:t xml:space="preserve"> behörighet och legitimation gör att det ibland är svårt att säkerställa en utbildning av hög kvalitet och likvärdighet i dessa små skolor. Många av de små skolorna ligger i mindre kommuner som enligt Riksrevisionen är sämre på att ta del av alla de riktade statsbidrag som erbjuds från staten. Den situation som dessa små skolor har är unik</w:t>
      </w:r>
      <w:r w:rsidR="009C525A">
        <w:t>,</w:t>
      </w:r>
      <w:r>
        <w:t xml:space="preserve"> och det behövs särskilda insatser för att säkerställa en utbildning av </w:t>
      </w:r>
      <w:r>
        <w:lastRenderedPageBreak/>
        <w:t xml:space="preserve">hög kvalitet i dessa </w:t>
      </w:r>
      <w:r w:rsidRPr="00344F9E">
        <w:t xml:space="preserve">skolor. </w:t>
      </w:r>
      <w:r w:rsidRPr="00344F9E" w:rsidR="00344F9E">
        <w:t xml:space="preserve">Vi föreslår därför att Skolverket ska få i uppdrag att ta fram särskilda utvecklingsprogram och insatser som riktar sig till mindre skolor med färre än 100 elever och som är i behov av stöd för att kunna säkerställa en likvärdig utbildning med behöriga lärare. </w:t>
      </w:r>
      <w:r w:rsidRPr="00344F9E">
        <w:t xml:space="preserve">Vi </w:t>
      </w:r>
      <w:r>
        <w:t xml:space="preserve">föreslår också en utredning för att se över hur distans- och fjärrundervisning och annat stöd med hjälp av </w:t>
      </w:r>
      <w:r w:rsidR="009C525A">
        <w:t>i</w:t>
      </w:r>
      <w:bookmarkStart w:name="_GoBack" w:id="1"/>
      <w:bookmarkEnd w:id="1"/>
      <w:r>
        <w:t>t-teknik kan höja kvaliteten på undervisningen i dessa mindre skolor.</w:t>
      </w:r>
      <w:r w:rsidR="006F7D19">
        <w:t xml:space="preserve"> 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FE7DF42FCF26443393276B66E67E1C58"/>
        </w:placeholder>
        <w15:appearance w15:val="hidden"/>
      </w:sdtPr>
      <w:sdtEndPr/>
      <w:sdtContent>
        <w:p w:rsidRPr="00ED19F0" w:rsidR="00865E70" w:rsidP="00457A70" w:rsidRDefault="009C525A" w14:paraId="4E3EC13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Camilla Waltersson Grönvall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Betty Malmberg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Michael Svensson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Bengtzboe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Stockhaus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Ida Drougge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140CF" w:rsidRDefault="00E140CF" w14:paraId="4E3EC141" w14:textId="77777777"/>
    <w:sectPr w:rsidR="00E140CF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EC143" w14:textId="77777777" w:rsidR="00CE4EEE" w:rsidRDefault="00CE4EEE" w:rsidP="000C1CAD">
      <w:pPr>
        <w:spacing w:line="240" w:lineRule="auto"/>
      </w:pPr>
      <w:r>
        <w:separator/>
      </w:r>
    </w:p>
  </w:endnote>
  <w:endnote w:type="continuationSeparator" w:id="0">
    <w:p w14:paraId="4E3EC144" w14:textId="77777777" w:rsidR="00CE4EEE" w:rsidRDefault="00CE4EE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EC148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C525A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EC14F" w14:textId="77777777" w:rsidR="0074781C" w:rsidRDefault="0074781C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201509271851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201510061246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12:46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12:46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EC141" w14:textId="77777777" w:rsidR="00CE4EEE" w:rsidRDefault="00CE4EEE" w:rsidP="000C1CAD">
      <w:pPr>
        <w:spacing w:line="240" w:lineRule="auto"/>
      </w:pPr>
      <w:r>
        <w:separator/>
      </w:r>
    </w:p>
  </w:footnote>
  <w:footnote w:type="continuationSeparator" w:id="0">
    <w:p w14:paraId="4E3EC142" w14:textId="77777777" w:rsidR="00CE4EEE" w:rsidRDefault="00CE4EE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E3EC149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9C525A" w14:paraId="4E3EC14B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:2738</w:t>
        </w:r>
      </w:sdtContent>
    </w:sdt>
  </w:p>
  <w:p w:rsidR="00A42228" w:rsidP="00283E0F" w:rsidRDefault="009C525A" w14:paraId="4E3EC14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Camilla Waltersson Grönvall m.fl.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672104" w14:paraId="4E3EC14D" w14:textId="77777777">
        <w:pPr>
          <w:pStyle w:val="FSHRub2"/>
        </w:pPr>
        <w:r>
          <w:t>Digitalt stöd till små skolor och elever med annat modersmål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E3EC14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72104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4F05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95FA1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3630"/>
    <w:rsid w:val="001D5C51"/>
    <w:rsid w:val="001D6A7A"/>
    <w:rsid w:val="001E000C"/>
    <w:rsid w:val="001E2474"/>
    <w:rsid w:val="001E25EB"/>
    <w:rsid w:val="001F22DC"/>
    <w:rsid w:val="001F369D"/>
    <w:rsid w:val="001F4293"/>
    <w:rsid w:val="001F47FF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2C4F"/>
    <w:rsid w:val="00293D90"/>
    <w:rsid w:val="00294728"/>
    <w:rsid w:val="002A2EA1"/>
    <w:rsid w:val="002A3955"/>
    <w:rsid w:val="002A3C6C"/>
    <w:rsid w:val="002A66AB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2F0A51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4F9E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57A70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2C6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37F8D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104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127"/>
    <w:rsid w:val="006E4AAB"/>
    <w:rsid w:val="006E6E39"/>
    <w:rsid w:val="006F07EB"/>
    <w:rsid w:val="006F082D"/>
    <w:rsid w:val="006F4DA4"/>
    <w:rsid w:val="006F4F37"/>
    <w:rsid w:val="006F668A"/>
    <w:rsid w:val="006F7D19"/>
    <w:rsid w:val="00700778"/>
    <w:rsid w:val="00702CEF"/>
    <w:rsid w:val="00703C6E"/>
    <w:rsid w:val="00704663"/>
    <w:rsid w:val="00704A66"/>
    <w:rsid w:val="00704D94"/>
    <w:rsid w:val="00705555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4781C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0E4"/>
    <w:rsid w:val="007E7298"/>
    <w:rsid w:val="007F0827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2A30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25A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472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2F7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913BF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187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7F46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4EEE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228F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140CF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A6CA9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1163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24E29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1EE3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B2856"/>
    <w:rsid w:val="00FB6A28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3EC123"/>
  <w15:chartTrackingRefBased/>
  <w15:docId w15:val="{6F14E51C-1F15-4D8C-BA14-DEDC0FC1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92EE6AC2EBE4094940607D80F8578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5AF9A3-53D3-401B-916C-4101978FDE25}"/>
      </w:docPartPr>
      <w:docPartBody>
        <w:p w:rsidR="00B17E7E" w:rsidRDefault="00BA3101">
          <w:pPr>
            <w:pStyle w:val="092EE6AC2EBE4094940607D80F8578A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E7DF42FCF26443393276B66E67E1C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D9C64C-DCBC-4F32-8785-6A90BF90BC23}"/>
      </w:docPartPr>
      <w:docPartBody>
        <w:p w:rsidR="00B17E7E" w:rsidRDefault="00BA3101">
          <w:pPr>
            <w:pStyle w:val="FE7DF42FCF26443393276B66E67E1C5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01"/>
    <w:rsid w:val="00111FB0"/>
    <w:rsid w:val="00113402"/>
    <w:rsid w:val="001F78AD"/>
    <w:rsid w:val="003E13F7"/>
    <w:rsid w:val="00B17E7E"/>
    <w:rsid w:val="00BA3101"/>
    <w:rsid w:val="00C50BE5"/>
    <w:rsid w:val="00D1705A"/>
    <w:rsid w:val="00D5654D"/>
    <w:rsid w:val="00E25C98"/>
    <w:rsid w:val="00EA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92EE6AC2EBE4094940607D80F8578AA">
    <w:name w:val="092EE6AC2EBE4094940607D80F8578AA"/>
  </w:style>
  <w:style w:type="paragraph" w:customStyle="1" w:styleId="10BF6531BDF94581AA7E4FE81C5BDE0C">
    <w:name w:val="10BF6531BDF94581AA7E4FE81C5BDE0C"/>
  </w:style>
  <w:style w:type="paragraph" w:customStyle="1" w:styleId="FE7DF42FCF26443393276B66E67E1C58">
    <w:name w:val="FE7DF42FCF26443393276B66E67E1C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5855</RubrikLookup>
    <MotionGuid xmlns="00d11361-0b92-4bae-a181-288d6a55b763">befaee95-ca28-4fea-ac22-38fb129d1299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145C1-5271-46C8-B9B6-F6FA320010FA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41E28E73-E151-4D28-8F33-591E4D422CE6}"/>
</file>

<file path=customXml/itemProps4.xml><?xml version="1.0" encoding="utf-8"?>
<ds:datastoreItem xmlns:ds="http://schemas.openxmlformats.org/officeDocument/2006/customXml" ds:itemID="{EFE16141-33D2-4E8B-94CD-F55EA8855C58}"/>
</file>

<file path=customXml/itemProps5.xml><?xml version="1.0" encoding="utf-8"?>
<ds:datastoreItem xmlns:ds="http://schemas.openxmlformats.org/officeDocument/2006/customXml" ds:itemID="{BA21B1B4-FB34-4790-B228-9AEA49A36169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28</TotalTime>
  <Pages>3</Pages>
  <Words>572</Words>
  <Characters>3059</Characters>
  <Application>Microsoft Office Word</Application>
  <DocSecurity>0</DocSecurity>
  <Lines>63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 Digitalt stöd till små skolor och elever med annat modersmål</vt:lpstr>
      <vt:lpstr/>
    </vt:vector>
  </TitlesOfParts>
  <Company>Sveriges riksdag</Company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201516M192 Digitalt stöd till små skolor och elever med annat modersmål</dc:title>
  <dc:subject/>
  <dc:creator>Victoria Nilsson</dc:creator>
  <cp:keywords/>
  <dc:description/>
  <cp:lastModifiedBy>Kerstin Carlqvist</cp:lastModifiedBy>
  <cp:revision>18</cp:revision>
  <cp:lastPrinted>2015-10-06T10:46:00Z</cp:lastPrinted>
  <dcterms:created xsi:type="dcterms:W3CDTF">2015-09-27T16:51:00Z</dcterms:created>
  <dcterms:modified xsi:type="dcterms:W3CDTF">2016-07-20T06:43:00Z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*T56CB37A33939*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https://filur.riksdagen.se/drop/DropOffLibrary/T56CB37A33939.docx</vt:lpwstr>
  </property>
  <property fmtid="{D5CDD505-2E9C-101B-9397-08002B2CF9AE}" pid="11" name="RevisionsOn">
    <vt:lpwstr>1</vt:lpwstr>
  </property>
</Properties>
</file>