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99BD269AD6045BC8BD5324C7AB43050"/>
        </w:placeholder>
        <w:text/>
      </w:sdtPr>
      <w:sdtEndPr/>
      <w:sdtContent>
        <w:p w:rsidRPr="009B062B" w:rsidR="00AF30DD" w:rsidP="00137627" w:rsidRDefault="00AF30DD" w14:paraId="59EBBE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9c94b00-1c8e-42ff-9662-97971702a320"/>
        <w:id w:val="506953863"/>
        <w:lock w:val="sdtLocked"/>
      </w:sdtPr>
      <w:sdtEndPr/>
      <w:sdtContent>
        <w:p w:rsidR="00B41718" w:rsidRDefault="001D2939" w14:paraId="1DAD5E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staten och det allmänna bör redovisa löneskatter (s.k. arbetsgivaravgifter) på lönebesked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8479367413E4BCAA60CC9AB4D6A12BA"/>
        </w:placeholder>
        <w:text/>
      </w:sdtPr>
      <w:sdtEndPr/>
      <w:sdtContent>
        <w:p w:rsidRPr="009B062B" w:rsidR="006D79C9" w:rsidP="00333E95" w:rsidRDefault="006D79C9" w14:paraId="34D0E05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662A4" w:rsidP="002662A4" w:rsidRDefault="002662A4" w14:paraId="156758FE" w14:textId="70686D3F">
      <w:pPr>
        <w:pStyle w:val="Normalutanindragellerluft"/>
      </w:pPr>
      <w:r>
        <w:t>De svenska skatterna är bland de högsta i världen. Samtidigt råder det en djup okunskap</w:t>
      </w:r>
      <w:r w:rsidR="009C4960">
        <w:t xml:space="preserve"> </w:t>
      </w:r>
      <w:r>
        <w:t>om hur mycket vi betalar i skatt. En avgörande förklaring till detta är alla dolda skatter. Detta är ett demokratiskt problem när medborgarna i ett högskatteland som Sverige inte ges rimliga möjligheter att utvärdera hur våra skattepengar används. Ett mer transparent</w:t>
      </w:r>
      <w:r w:rsidR="009C4960">
        <w:t xml:space="preserve"> </w:t>
      </w:r>
      <w:r w:rsidRPr="00A419A9">
        <w:rPr>
          <w:spacing w:val="-2"/>
        </w:rPr>
        <w:t>skattesystem möjliggör en sådan kunskap och en logisk början är att alla</w:t>
      </w:r>
      <w:r w:rsidRPr="00A419A9" w:rsidR="009C4960">
        <w:rPr>
          <w:spacing w:val="-2"/>
        </w:rPr>
        <w:t xml:space="preserve"> </w:t>
      </w:r>
      <w:r w:rsidRPr="00A419A9">
        <w:rPr>
          <w:spacing w:val="-2"/>
        </w:rPr>
        <w:t>uppmärksamma</w:t>
      </w:r>
      <w:r>
        <w:t>s på hur mycket av deras lön som beskattas.</w:t>
      </w:r>
    </w:p>
    <w:p w:rsidR="002662A4" w:rsidP="001D2939" w:rsidRDefault="002662A4" w14:paraId="4857DE88" w14:textId="4564E262">
      <w:r>
        <w:t>Ett exempel på en dold skatt är den allmänna löneavgiften. Det är en del av arbets</w:t>
      </w:r>
      <w:r w:rsidR="00A419A9">
        <w:softHyphen/>
      </w:r>
      <w:r>
        <w:t>givaravgiften som inte är kopplad till några förmåner eller socialförsäkringar. Den infördes för att finansiera den svenska EU-avgiften i samband med det svenska medlem</w:t>
      </w:r>
      <w:r w:rsidR="00A419A9">
        <w:softHyphen/>
      </w:r>
      <w:r w:rsidRPr="00A419A9">
        <w:rPr>
          <w:spacing w:val="-2"/>
        </w:rPr>
        <w:t>skapet 1995. Sedan dess har skatten ökat mycket kraftigt och</w:t>
      </w:r>
      <w:r w:rsidRPr="00A419A9" w:rsidR="001D2939">
        <w:rPr>
          <w:spacing w:val="-2"/>
        </w:rPr>
        <w:t xml:space="preserve"> den</w:t>
      </w:r>
      <w:r w:rsidRPr="00A419A9">
        <w:rPr>
          <w:spacing w:val="-2"/>
        </w:rPr>
        <w:t xml:space="preserve"> är idag nästan 12</w:t>
      </w:r>
      <w:r w:rsidRPr="00A419A9" w:rsidR="001D2939">
        <w:rPr>
          <w:spacing w:val="-2"/>
        </w:rPr>
        <w:t> </w:t>
      </w:r>
      <w:r w:rsidRPr="00A419A9">
        <w:rPr>
          <w:spacing w:val="-2"/>
        </w:rPr>
        <w:t xml:space="preserve">procent </w:t>
      </w:r>
      <w:r>
        <w:t>utan någon koppling till medlemsavgiften i EU.</w:t>
      </w:r>
    </w:p>
    <w:p w:rsidRPr="00422B9E" w:rsidR="00422B9E" w:rsidP="001D2939" w:rsidRDefault="002662A4" w14:paraId="4C3BBC61" w14:textId="4A4D97D4">
      <w:r>
        <w:t>Ett första steg är att synliggöra hur mycket arbetsgivaren betalar in i skatt på den lön</w:t>
      </w:r>
      <w:r w:rsidR="009C4960">
        <w:t xml:space="preserve"> </w:t>
      </w:r>
      <w:r>
        <w:t xml:space="preserve">som en medarbetare har. Idag redovisas den preliminärskatt </w:t>
      </w:r>
      <w:r w:rsidR="001D2939">
        <w:t xml:space="preserve">som </w:t>
      </w:r>
      <w:r>
        <w:t>företaget betalar in åt medarbetarna, men sällan framgår</w:t>
      </w:r>
      <w:r w:rsidR="001D2939">
        <w:t xml:space="preserve"> det</w:t>
      </w:r>
      <w:r>
        <w:t xml:space="preserve"> hur mycket som utgörs av löneskatter (s.k. arbets</w:t>
      </w:r>
      <w:r w:rsidR="00A419A9">
        <w:softHyphen/>
      </w:r>
      <w:r>
        <w:t>givaravgifter).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A2AC36633240D58676E8128F229F12"/>
        </w:placeholder>
      </w:sdtPr>
      <w:sdtEndPr>
        <w:rPr>
          <w:i w:val="0"/>
          <w:noProof w:val="0"/>
        </w:rPr>
      </w:sdtEndPr>
      <w:sdtContent>
        <w:p w:rsidR="00137627" w:rsidP="00CD6E75" w:rsidRDefault="00137627" w14:paraId="256C2363" w14:textId="77777777"/>
        <w:p w:rsidRPr="008E0FE2" w:rsidR="004801AC" w:rsidP="00CD6E75" w:rsidRDefault="009B0CE7" w14:paraId="5A1E4417" w14:textId="40C552D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41718" w14:paraId="196F5E04" w14:textId="77777777">
        <w:trPr>
          <w:cantSplit/>
        </w:trPr>
        <w:tc>
          <w:tcPr>
            <w:tcW w:w="50" w:type="pct"/>
            <w:vAlign w:val="bottom"/>
          </w:tcPr>
          <w:p w:rsidR="00B41718" w:rsidRDefault="001D2939" w14:paraId="05690992" w14:textId="77777777">
            <w:pPr>
              <w:pStyle w:val="Underskrifter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 w:rsidR="00B41718" w:rsidRDefault="001D2939" w14:paraId="29A0D09A" w14:textId="77777777">
            <w:pPr>
              <w:pStyle w:val="Underskrifter"/>
            </w:pPr>
            <w:r>
              <w:t>Yusuf Aydin (KD)</w:t>
            </w:r>
          </w:p>
        </w:tc>
      </w:tr>
    </w:tbl>
    <w:p w:rsidR="00322B25" w:rsidRDefault="00322B25" w14:paraId="54996E48" w14:textId="77777777"/>
    <w:sectPr w:rsidR="00322B2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1AA8" w14:textId="77777777" w:rsidR="002662A4" w:rsidRDefault="002662A4" w:rsidP="000C1CAD">
      <w:pPr>
        <w:spacing w:line="240" w:lineRule="auto"/>
      </w:pPr>
      <w:r>
        <w:separator/>
      </w:r>
    </w:p>
  </w:endnote>
  <w:endnote w:type="continuationSeparator" w:id="0">
    <w:p w14:paraId="040416E7" w14:textId="77777777" w:rsidR="002662A4" w:rsidRDefault="002662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CE2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463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1418" w14:textId="295DDF71" w:rsidR="00262EA3" w:rsidRPr="00CD6E75" w:rsidRDefault="00262EA3" w:rsidP="00CD6E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F08A" w14:textId="77777777" w:rsidR="002662A4" w:rsidRDefault="002662A4" w:rsidP="000C1CAD">
      <w:pPr>
        <w:spacing w:line="240" w:lineRule="auto"/>
      </w:pPr>
      <w:r>
        <w:separator/>
      </w:r>
    </w:p>
  </w:footnote>
  <w:footnote w:type="continuationSeparator" w:id="0">
    <w:p w14:paraId="1C711DA6" w14:textId="77777777" w:rsidR="002662A4" w:rsidRDefault="002662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68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1409EB" wp14:editId="1ECD5F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CCD504" w14:textId="4CCDD8A9" w:rsidR="00262EA3" w:rsidRDefault="009B0CE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662A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1409E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CCD504" w14:textId="4CCDD8A9" w:rsidR="00262EA3" w:rsidRDefault="009B0CE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662A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0BF8D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B6F1" w14:textId="77777777" w:rsidR="00262EA3" w:rsidRDefault="00262EA3" w:rsidP="008563AC">
    <w:pPr>
      <w:jc w:val="right"/>
    </w:pPr>
  </w:p>
  <w:p w14:paraId="3177101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7DEF" w14:textId="77777777" w:rsidR="00262EA3" w:rsidRDefault="009B0CE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E6D67A" wp14:editId="7DBEE10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422559" w14:textId="0F5FCFFE" w:rsidR="00262EA3" w:rsidRDefault="009B0CE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D6E7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662A4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49F93E8" w14:textId="77777777" w:rsidR="00262EA3" w:rsidRPr="008227B3" w:rsidRDefault="009B0CE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FA1D8D" w14:textId="7A35B4D6" w:rsidR="00262EA3" w:rsidRPr="008227B3" w:rsidRDefault="009B0CE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6E7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6E75">
          <w:t>:1109</w:t>
        </w:r>
      </w:sdtContent>
    </w:sdt>
  </w:p>
  <w:p w14:paraId="7E4C5DC5" w14:textId="0041956C" w:rsidR="00262EA3" w:rsidRDefault="009B0CE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D6E75">
          <w:t>av Hans Eklind och Yusuf Aydin (båda 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B64D92" w14:textId="57042A84" w:rsidR="00262EA3" w:rsidRDefault="002662A4" w:rsidP="00283E0F">
        <w:pPr>
          <w:pStyle w:val="FSHRub2"/>
        </w:pPr>
        <w:r>
          <w:t>Åtgärder för ett mer transparent skattesystem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CAAF6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2662A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627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5C85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5BE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939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A4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B25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0E2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0CE7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960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9A9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718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BF4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75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4FD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F15A3F"/>
  <w15:chartTrackingRefBased/>
  <w15:docId w15:val="{6BB3B469-F9FB-4C22-8F70-FFF568EB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9BD269AD6045BC8BD5324C7AB43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B66FF-CB91-46E2-896A-03708C2BC191}"/>
      </w:docPartPr>
      <w:docPartBody>
        <w:p w:rsidR="00695162" w:rsidRDefault="00695162">
          <w:pPr>
            <w:pStyle w:val="099BD269AD6045BC8BD5324C7AB430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479367413E4BCAA60CC9AB4D6A1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9A5EE-15BE-45FC-A0CC-AED46BA4AEE4}"/>
      </w:docPartPr>
      <w:docPartBody>
        <w:p w:rsidR="00695162" w:rsidRDefault="00695162">
          <w:pPr>
            <w:pStyle w:val="08479367413E4BCAA60CC9AB4D6A12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A2AC36633240D58676E8128F229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DF15B-3094-4A0A-AE47-F7AD1262A98F}"/>
      </w:docPartPr>
      <w:docPartBody>
        <w:p w:rsidR="00574A95" w:rsidRDefault="00574A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62"/>
    <w:rsid w:val="00574A95"/>
    <w:rsid w:val="0069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9BD269AD6045BC8BD5324C7AB43050">
    <w:name w:val="099BD269AD6045BC8BD5324C7AB43050"/>
  </w:style>
  <w:style w:type="paragraph" w:customStyle="1" w:styleId="08479367413E4BCAA60CC9AB4D6A12BA">
    <w:name w:val="08479367413E4BCAA60CC9AB4D6A1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33B8C1-C8E2-42C9-ADEA-128F42918BF5}"/>
</file>

<file path=customXml/itemProps2.xml><?xml version="1.0" encoding="utf-8"?>
<ds:datastoreItem xmlns:ds="http://schemas.openxmlformats.org/officeDocument/2006/customXml" ds:itemID="{454ED04A-53D9-4CA9-8622-88FF1C9F69C4}"/>
</file>

<file path=customXml/itemProps3.xml><?xml version="1.0" encoding="utf-8"?>
<ds:datastoreItem xmlns:ds="http://schemas.openxmlformats.org/officeDocument/2006/customXml" ds:itemID="{71CE10CD-C985-439E-8369-A34D793F2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1210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Åtgärder för ett mer transparent skattesystem   starta med lönebeskedet</vt:lpstr>
      <vt:lpstr>
      </vt:lpstr>
    </vt:vector>
  </TitlesOfParts>
  <Company>Sveriges riksdag</Company>
  <LinksUpToDate>false</LinksUpToDate>
  <CharactersWithSpaces>1420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