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3B5" w:rsidRPr="00844C8F" w:rsidRDefault="004843B5">
      <w:pPr>
        <w:pStyle w:val="Hemstlrubrik"/>
      </w:pPr>
      <w:r w:rsidRPr="00844C8F">
        <w:t>Förslag till riksdagsbeslut</w:t>
      </w:r>
    </w:p>
    <w:p w:rsidR="004843B5" w:rsidRPr="00844C8F" w:rsidRDefault="004843B5">
      <w:pPr>
        <w:pStyle w:val="Hemstlatt"/>
        <w:ind w:left="0"/>
      </w:pPr>
      <w:r w:rsidRPr="00844C8F">
        <w:t>Riksdagen tillkännager för regeringen som sin mening vad som anförs i motionen om behovet av att se över regelverket för sju</w:t>
      </w:r>
      <w:r w:rsidRPr="00844C8F">
        <w:t>k</w:t>
      </w:r>
      <w:r w:rsidRPr="00844C8F">
        <w:t>skrivning och politiska uppdrag.</w:t>
      </w:r>
    </w:p>
    <w:p w:rsidR="004843B5" w:rsidRPr="00844C8F" w:rsidRDefault="004843B5">
      <w:pPr>
        <w:pStyle w:val="Rubrik1"/>
      </w:pPr>
      <w:r w:rsidRPr="00844C8F">
        <w:t>Motivering</w:t>
      </w:r>
    </w:p>
    <w:p w:rsidR="004843B5" w:rsidRPr="00844C8F" w:rsidRDefault="004843B5">
      <w:r w:rsidRPr="00844C8F">
        <w:t>För den som har drabbats av arbetsskada eller annan sjukdom som innebär att man blir sjukskriven under en längre period begränsas möjligheten att ta fö</w:t>
      </w:r>
      <w:r w:rsidRPr="00844C8F">
        <w:t>r</w:t>
      </w:r>
      <w:r w:rsidRPr="00844C8F">
        <w:t>troendeuppdrag av politisk karaktär. Det finns risk för att sjukersättningen sänks om man tar nya uppdrag eller upprätthåller sina tidigare politiska up</w:t>
      </w:r>
      <w:r w:rsidRPr="00844C8F">
        <w:t>p</w:t>
      </w:r>
      <w:r w:rsidRPr="00844C8F">
        <w:t>drag.</w:t>
      </w:r>
    </w:p>
    <w:p w:rsidR="004843B5" w:rsidRPr="00844C8F" w:rsidRDefault="004843B5">
      <w:pPr>
        <w:pStyle w:val="Normaltindrag"/>
      </w:pPr>
      <w:r w:rsidRPr="00844C8F">
        <w:t>Arbetsskadan eller sjukdomen kan vara av sådan art som innebär att man kan fullgöra sitt politiska uppdrag även om det innebär att man inte kan sköta sitt arbete. Exempelvis kan inte en svarvare med bruten arm jobba vid sin maskin men däremot delta i ett sammanträde.</w:t>
      </w:r>
    </w:p>
    <w:p w:rsidR="004843B5" w:rsidRPr="00844C8F" w:rsidRDefault="004843B5">
      <w:pPr>
        <w:pStyle w:val="Normaltindrag"/>
      </w:pPr>
      <w:r w:rsidRPr="00844C8F">
        <w:t>Om sjukersättningen minskar har många inte råd att fortsätta med sina uppdrag eftersom arvoden för fritidspolitiker i allmänhet är låga och inte täcker bortfallet av sjukpenningen. Ur demokratisk synpunkt är det också mycket negativt om några av ekonomiska skäl inte har möjlighet att åta sig politiska uppdrag. Det får inte bli en ekonomisk bestraffning för dem som är förtroendevalda fritidspolitiker.</w:t>
      </w:r>
    </w:p>
    <w:p w:rsidR="004843B5" w:rsidRPr="00844C8F" w:rsidRDefault="004843B5">
      <w:pPr>
        <w:pStyle w:val="Normaltindrag"/>
      </w:pPr>
      <w:r w:rsidRPr="00844C8F">
        <w:t>Ur social synpunkt riskerar dagens system att ta ifrån de sju</w:t>
      </w:r>
      <w:r w:rsidRPr="00844C8F">
        <w:t>k</w:t>
      </w:r>
      <w:r w:rsidRPr="00844C8F">
        <w:t>skrivna rätten att ha kvar de sociala kontakter som uppdraget innebär. Som långtidssjukskr</w:t>
      </w:r>
      <w:r w:rsidRPr="00844C8F">
        <w:t>i</w:t>
      </w:r>
      <w:r w:rsidRPr="00844C8F">
        <w:t>ven kan man snabbt bl</w:t>
      </w:r>
      <w:r w:rsidRPr="00844C8F">
        <w:rPr>
          <w:spacing w:val="-2"/>
        </w:rPr>
        <w:t>i isolerad, och flera sjukdomsdiagnoser syns inte alla gånger för utomstående. Att då upprätthålla kontakten med sina nätverk är både rehab</w:t>
      </w:r>
      <w:r w:rsidRPr="00844C8F">
        <w:rPr>
          <w:spacing w:val="-2"/>
        </w:rPr>
        <w:t>i</w:t>
      </w:r>
      <w:r w:rsidRPr="00844C8F">
        <w:rPr>
          <w:spacing w:val="-2"/>
        </w:rPr>
        <w:t>literande och hälsofrämjande.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C8F">
        <w:trPr>
          <w:cantSplit/>
        </w:trPr>
        <w:tc>
          <w:tcPr>
            <w:tcW w:w="3046" w:type="dxa"/>
          </w:tcPr>
          <w:p w:rsidR="004843B5" w:rsidRPr="00844C8F" w:rsidRDefault="004843B5">
            <w:pPr>
              <w:pStyle w:val="UnderskriftDatum"/>
              <w:spacing w:before="240"/>
            </w:pPr>
            <w:r w:rsidRPr="00844C8F">
              <w:lastRenderedPageBreak/>
              <w:t>Stockholm den 3 oktober 2007</w:t>
            </w:r>
          </w:p>
        </w:tc>
        <w:tc>
          <w:tcPr>
            <w:tcW w:w="3047" w:type="dxa"/>
          </w:tcPr>
          <w:p w:rsidR="004843B5" w:rsidRPr="00844C8F" w:rsidRDefault="004843B5">
            <w:pPr>
              <w:pStyle w:val="Underskrifter"/>
              <w:spacing w:before="240"/>
            </w:pPr>
          </w:p>
        </w:tc>
      </w:tr>
      <w:tr w:rsidR="00000000" w:rsidRPr="00844C8F">
        <w:trPr>
          <w:cantSplit/>
        </w:trPr>
        <w:tc>
          <w:tcPr>
            <w:tcW w:w="3046" w:type="dxa"/>
          </w:tcPr>
          <w:p w:rsidR="004843B5" w:rsidRPr="00844C8F" w:rsidRDefault="004843B5">
            <w:pPr>
              <w:pStyle w:val="Underskrifter"/>
            </w:pPr>
            <w:r w:rsidRPr="00844C8F">
              <w:t>Britta Rådström (s)</w:t>
            </w:r>
          </w:p>
        </w:tc>
        <w:tc>
          <w:tcPr>
            <w:tcW w:w="3046" w:type="dxa"/>
          </w:tcPr>
          <w:p w:rsidR="004843B5" w:rsidRPr="00844C8F" w:rsidRDefault="004843B5">
            <w:pPr>
              <w:pStyle w:val="Underskrifter"/>
            </w:pPr>
            <w:r w:rsidRPr="00844C8F">
              <w:t>Helén Pettersson i Umeå (s)</w:t>
            </w:r>
          </w:p>
        </w:tc>
      </w:tr>
    </w:tbl>
    <w:p w:rsidR="004843B5" w:rsidRPr="00844C8F" w:rsidRDefault="004843B5">
      <w:pPr>
        <w:pStyle w:val="Normaltindrag"/>
      </w:pPr>
    </w:p>
    <w:sectPr w:rsidR="004843B5" w:rsidRPr="00844C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3B5" w:rsidRPr="00844C8F" w:rsidRDefault="004843B5">
      <w:r w:rsidRPr="00844C8F">
        <w:separator/>
      </w:r>
    </w:p>
  </w:endnote>
  <w:endnote w:type="continuationSeparator" w:id="0">
    <w:p w:rsidR="004843B5" w:rsidRPr="00844C8F" w:rsidRDefault="004843B5">
      <w:r w:rsidRPr="00844C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5" w:rsidRPr="00844C8F" w:rsidRDefault="00844C8F">
    <w:pPr>
      <w:pStyle w:val="Sidfot"/>
    </w:pPr>
    <w:r w:rsidRPr="00844C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85816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B5" w:rsidRDefault="004843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3B5" w:rsidRDefault="004843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5" w:rsidRPr="00844C8F" w:rsidRDefault="00844C8F">
    <w:pPr>
      <w:pStyle w:val="Sidfot"/>
    </w:pPr>
    <w:r w:rsidRPr="00844C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2901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B5" w:rsidRDefault="004843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3B5" w:rsidRDefault="004843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5" w:rsidRPr="00844C8F" w:rsidRDefault="00844C8F">
    <w:pPr>
      <w:pStyle w:val="Sidfot"/>
    </w:pPr>
    <w:r w:rsidRPr="00844C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895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B5" w:rsidRDefault="004843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3B5" w:rsidRDefault="004843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3B5" w:rsidRPr="00844C8F" w:rsidRDefault="004843B5">
      <w:r w:rsidRPr="00844C8F">
        <w:separator/>
      </w:r>
    </w:p>
  </w:footnote>
  <w:footnote w:type="continuationSeparator" w:id="0">
    <w:p w:rsidR="004843B5" w:rsidRPr="00844C8F" w:rsidRDefault="004843B5">
      <w:r w:rsidRPr="00844C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5" w:rsidRPr="00844C8F" w:rsidRDefault="00844C8F">
    <w:pPr>
      <w:pStyle w:val="Sidhuvud"/>
    </w:pPr>
    <w:r w:rsidRPr="00844C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17615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B5" w:rsidRDefault="004843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3B5" w:rsidRDefault="004843B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5" w:rsidRPr="00844C8F" w:rsidRDefault="00844C8F">
    <w:pPr>
      <w:pStyle w:val="Sidhuvud"/>
    </w:pPr>
    <w:r w:rsidRPr="00844C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948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3B5" w:rsidRDefault="004843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3B5" w:rsidRDefault="004843B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3B5" w:rsidRPr="00844C8F" w:rsidRDefault="004843B5">
    <w:pPr>
      <w:pStyle w:val="FSHNormal"/>
      <w:tabs>
        <w:tab w:val="right" w:pos="5840"/>
      </w:tabs>
    </w:pPr>
    <w:r w:rsidRPr="00844C8F">
      <w:br/>
    </w:r>
    <w:r w:rsidRPr="00844C8F">
      <w:fldChar w:fldCharType="begin" w:fldLock="1"/>
    </w:r>
    <w:r w:rsidRPr="00844C8F">
      <w:instrText xml:space="preserve"> DOCPROPERTY</w:instrText>
    </w:r>
    <w:r w:rsidRPr="00844C8F">
      <w:rPr>
        <w:sz w:val="18"/>
      </w:rPr>
      <w:instrText xml:space="preserve"> "YearUser" *\charformat </w:instrText>
    </w:r>
    <w:r w:rsidRPr="00844C8F">
      <w:fldChar w:fldCharType="separate"/>
    </w:r>
    <w:r w:rsidRPr="00844C8F">
      <w:t>2007/08</w:t>
    </w:r>
    <w:r w:rsidRPr="00844C8F">
      <w:fldChar w:fldCharType="end"/>
    </w:r>
    <w:r w:rsidRPr="00844C8F">
      <w:t xml:space="preserve"> </w:t>
    </w:r>
    <w:r w:rsidRPr="00844C8F">
      <w:tab/>
      <w:t xml:space="preserve">mnr: </w:t>
    </w:r>
    <w:r w:rsidRPr="00844C8F">
      <w:fldChar w:fldCharType="begin" w:fldLock="1"/>
    </w:r>
    <w:r w:rsidRPr="00844C8F">
      <w:instrText xml:space="preserve"> DOCPROPERTY</w:instrText>
    </w:r>
    <w:r w:rsidRPr="00844C8F">
      <w:rPr>
        <w:sz w:val="18"/>
      </w:rPr>
      <w:instrText xml:space="preserve"> "Motionsnummer" *\charformat </w:instrText>
    </w:r>
    <w:r w:rsidRPr="00844C8F">
      <w:fldChar w:fldCharType="separate"/>
    </w:r>
    <w:r w:rsidRPr="00844C8F">
      <w:t>Sf259</w:t>
    </w:r>
    <w:r w:rsidRPr="00844C8F">
      <w:fldChar w:fldCharType="end"/>
    </w:r>
    <w:r w:rsidRPr="00844C8F">
      <w:br/>
    </w:r>
    <w:r w:rsidRPr="00844C8F">
      <w:fldChar w:fldCharType="begin" w:fldLock="1"/>
    </w:r>
    <w:r w:rsidRPr="00844C8F">
      <w:instrText xml:space="preserve"> DOCPROPERTY</w:instrText>
    </w:r>
    <w:r w:rsidRPr="00844C8F">
      <w:rPr>
        <w:sz w:val="18"/>
      </w:rPr>
      <w:instrText xml:space="preserve"> "Samling" *\charformat </w:instrText>
    </w:r>
    <w:r w:rsidRPr="00844C8F">
      <w:fldChar w:fldCharType="end"/>
    </w:r>
    <w:r w:rsidRPr="00844C8F">
      <w:tab/>
      <w:t xml:space="preserve">pnr: </w:t>
    </w:r>
    <w:r w:rsidRPr="00844C8F">
      <w:fldChar w:fldCharType="begin" w:fldLock="1"/>
    </w:r>
    <w:r w:rsidRPr="00844C8F">
      <w:instrText xml:space="preserve"> DOCPROPERTY</w:instrText>
    </w:r>
    <w:r w:rsidRPr="00844C8F">
      <w:rPr>
        <w:sz w:val="18"/>
      </w:rPr>
      <w:instrText xml:space="preserve"> "Partinummer" *\charformat </w:instrText>
    </w:r>
    <w:r w:rsidRPr="00844C8F">
      <w:fldChar w:fldCharType="separate"/>
    </w:r>
    <w:r w:rsidRPr="00844C8F">
      <w:t>s68007</w:t>
    </w:r>
    <w:r w:rsidRPr="00844C8F">
      <w:fldChar w:fldCharType="end"/>
    </w:r>
  </w:p>
  <w:p w:rsidR="004843B5" w:rsidRPr="00844C8F" w:rsidRDefault="004843B5">
    <w:pPr>
      <w:pStyle w:val="FSHRub1"/>
    </w:pPr>
    <w:r w:rsidRPr="00844C8F">
      <w:t>Motion till riksdagen</w:t>
    </w:r>
    <w:r w:rsidRPr="00844C8F">
      <w:br/>
    </w:r>
    <w:r w:rsidRPr="00844C8F">
      <w:fldChar w:fldCharType="begin" w:fldLock="1"/>
    </w:r>
    <w:r w:rsidRPr="00844C8F">
      <w:instrText xml:space="preserve"> DOCPROPERTY "YearUser" *\charformat </w:instrText>
    </w:r>
    <w:r w:rsidRPr="00844C8F">
      <w:fldChar w:fldCharType="separate"/>
    </w:r>
    <w:r w:rsidRPr="00844C8F">
      <w:t>2007/08</w:t>
    </w:r>
    <w:r w:rsidRPr="00844C8F">
      <w:fldChar w:fldCharType="end"/>
    </w:r>
    <w:r w:rsidRPr="00844C8F">
      <w:t>:</w:t>
    </w:r>
    <w:r w:rsidRPr="00844C8F">
      <w:fldChar w:fldCharType="begin" w:fldLock="1"/>
    </w:r>
    <w:r w:rsidRPr="00844C8F">
      <w:instrText xml:space="preserve"> DOCPROPERTY "Motionsnummer" *\charformat </w:instrText>
    </w:r>
    <w:r w:rsidRPr="00844C8F">
      <w:fldChar w:fldCharType="separate"/>
    </w:r>
    <w:r w:rsidRPr="00844C8F">
      <w:t>Sf259</w:t>
    </w:r>
    <w:r w:rsidRPr="00844C8F">
      <w:fldChar w:fldCharType="end"/>
    </w:r>
  </w:p>
  <w:p w:rsidR="004843B5" w:rsidRPr="00844C8F" w:rsidRDefault="004843B5">
    <w:pPr>
      <w:pStyle w:val="FSHNormalS5"/>
    </w:pPr>
    <w:r w:rsidRPr="00844C8F">
      <w:fldChar w:fldCharType="begin" w:fldLock="1"/>
    </w:r>
    <w:r w:rsidRPr="00844C8F">
      <w:instrText xml:space="preserve"> DOCPROPERTY "MotionarText" *\charformat </w:instrText>
    </w:r>
    <w:r w:rsidRPr="00844C8F">
      <w:fldChar w:fldCharType="separate"/>
    </w:r>
    <w:r w:rsidRPr="00844C8F">
      <w:t>av Britta Rådström och Helén Pettersson i Umeå (s)</w:t>
    </w:r>
    <w:r w:rsidRPr="00844C8F">
      <w:fldChar w:fldCharType="end"/>
    </w:r>
    <w:r w:rsidRPr="00844C8F">
      <w:br/>
    </w:r>
    <w:r w:rsidRPr="00844C8F">
      <w:fldChar w:fldCharType="begin" w:fldLock="1"/>
    </w:r>
    <w:r w:rsidRPr="00844C8F">
      <w:instrText xml:space="preserve"> DOCPROPERTY "SvarFrasKort" *\charformat </w:instrText>
    </w:r>
    <w:r w:rsidRPr="00844C8F">
      <w:fldChar w:fldCharType="end"/>
    </w:r>
  </w:p>
  <w:p w:rsidR="004843B5" w:rsidRPr="00844C8F" w:rsidRDefault="004843B5">
    <w:pPr>
      <w:pStyle w:val="FSHTitel"/>
    </w:pPr>
    <w:r w:rsidRPr="00844C8F">
      <w:fldChar w:fldCharType="begin" w:fldLock="1"/>
    </w:r>
    <w:r w:rsidRPr="00844C8F">
      <w:instrText xml:space="preserve"> DOCPROPERTY</w:instrText>
    </w:r>
    <w:r w:rsidRPr="00844C8F">
      <w:rPr>
        <w:sz w:val="18"/>
      </w:rPr>
      <w:instrText xml:space="preserve"> "RubrikSvar" *\charformat </w:instrText>
    </w:r>
    <w:r w:rsidRPr="00844C8F">
      <w:fldChar w:fldCharType="separate"/>
    </w:r>
    <w:r w:rsidRPr="00844C8F">
      <w:t>Sjukskrivning och politiska uppdrag</w:t>
    </w:r>
    <w:r w:rsidRPr="00844C8F">
      <w:fldChar w:fldCharType="end"/>
    </w:r>
  </w:p>
  <w:p w:rsidR="004843B5" w:rsidRPr="00844C8F" w:rsidRDefault="004843B5">
    <w:pPr>
      <w:pStyle w:val="Normal00"/>
    </w:pPr>
  </w:p>
  <w:p w:rsidR="004843B5" w:rsidRPr="00844C8F" w:rsidRDefault="004843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71199472">
    <w:abstractNumId w:val="8"/>
  </w:num>
  <w:num w:numId="2" w16cid:durableId="443886534">
    <w:abstractNumId w:val="9"/>
  </w:num>
  <w:num w:numId="3" w16cid:durableId="406197876">
    <w:abstractNumId w:val="8"/>
  </w:num>
  <w:num w:numId="4" w16cid:durableId="526942058">
    <w:abstractNumId w:val="9"/>
  </w:num>
  <w:num w:numId="5" w16cid:durableId="1198855761">
    <w:abstractNumId w:val="13"/>
  </w:num>
  <w:num w:numId="6" w16cid:durableId="1489245714">
    <w:abstractNumId w:val="10"/>
  </w:num>
  <w:num w:numId="7" w16cid:durableId="1569536797">
    <w:abstractNumId w:val="11"/>
  </w:num>
  <w:num w:numId="8" w16cid:durableId="110828116">
    <w:abstractNumId w:val="12"/>
  </w:num>
  <w:num w:numId="9" w16cid:durableId="1112554840">
    <w:abstractNumId w:val="8"/>
  </w:num>
  <w:num w:numId="10" w16cid:durableId="271204388">
    <w:abstractNumId w:val="3"/>
  </w:num>
  <w:num w:numId="11" w16cid:durableId="2040625962">
    <w:abstractNumId w:val="2"/>
  </w:num>
  <w:num w:numId="12" w16cid:durableId="1309506698">
    <w:abstractNumId w:val="1"/>
  </w:num>
  <w:num w:numId="13" w16cid:durableId="48041985">
    <w:abstractNumId w:val="0"/>
  </w:num>
  <w:num w:numId="14" w16cid:durableId="394743340">
    <w:abstractNumId w:val="9"/>
  </w:num>
  <w:num w:numId="15" w16cid:durableId="1011834672">
    <w:abstractNumId w:val="7"/>
  </w:num>
  <w:num w:numId="16" w16cid:durableId="276183143">
    <w:abstractNumId w:val="6"/>
  </w:num>
  <w:num w:numId="17" w16cid:durableId="1980959007">
    <w:abstractNumId w:val="5"/>
  </w:num>
  <w:num w:numId="18" w16cid:durableId="642737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EAEEEC3A-A275-4DF3-87D3-477F1EB1ACA8},{6C8EA419-EA53-4D0D-85B4-7E9172F2D162}"/>
  </w:docVars>
  <w:rsids>
    <w:rsidRoot w:val="00C065F6"/>
    <w:rsid w:val="004843B5"/>
    <w:rsid w:val="00844C8F"/>
    <w:rsid w:val="00C065F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168D10-210C-46AE-95BD-D0CE5053B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after="20" w:line="240" w:lineRule="auto"/>
    </w:pPr>
    <w:rPr>
      <w:rFonts w:ascii="Verdana" w:hAnsi="Verdana"/>
      <w:sz w:val="20"/>
    </w:rPr>
  </w:style>
  <w:style w:type="paragraph" w:customStyle="1" w:styleId="normalindent">
    <w:name w:val="normal indent"/>
    <w:aliases w:val="normal_indrag,normal indrag"/>
    <w:basedOn w:val="Normal"/>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1363</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s68007</vt:lpstr>
    </vt:vector>
  </TitlesOfParts>
  <Company>Riksdagen</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s68007</dc:title>
  <dc:subject>s68007</dc:subject>
  <dc:creator>Riksdagen</dc:creator>
  <cp:keywords>Riksdagen</cp:keywords>
  <dc:description>TKG-ktrl, MSMQ4mb, PersReg-Distribution mm</dc:description>
  <cp:lastModifiedBy>Lars Brink</cp:lastModifiedBy>
  <cp:revision>2</cp:revision>
  <cp:lastPrinted>2007-11-14T09:37:00Z</cp:lastPrinted>
  <dcterms:created xsi:type="dcterms:W3CDTF">2025-12-17T07:49:00Z</dcterms:created>
  <dcterms:modified xsi:type="dcterms:W3CDTF">2025-12-17T07:49:00Z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Sjukskrivning och politiska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Sjukskrivning och politiska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Helén Pettersson i Umeå (s)</vt:lpwstr>
  </property>
  <property fmtid="{D5CDD505-2E9C-101B-9397-08002B2CF9AE}" pid="26" name="MotionarLista">
    <vt:lpwstr>Rådström, Britta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20072008000000000115000680070069</vt:lpwstr>
  </property>
  <property fmtid="{D5CDD505-2E9C-101B-9397-08002B2CF9AE}" pid="47" name="datum">
    <vt:lpwstr>071003</vt:lpwstr>
  </property>
  <property fmtid="{D5CDD505-2E9C-101B-9397-08002B2CF9AE}" pid="48" name="avsändar-e-post">
    <vt:lpwstr>monica.lindell.rylen@riksdagen.se</vt:lpwstr>
  </property>
  <property fmtid="{D5CDD505-2E9C-101B-9397-08002B2CF9AE}" pid="49" name="id">
    <vt:lpwstr>20072008000000000115000680070069</vt:lpwstr>
  </property>
  <property fmtid="{D5CDD505-2E9C-101B-9397-08002B2CF9AE}" pid="50" name="nummer">
    <vt:lpwstr>259</vt:lpwstr>
  </property>
  <property fmtid="{D5CDD505-2E9C-101B-9397-08002B2CF9AE}" pid="51" name="utskottsbeteckning">
    <vt:lpwstr>Sf</vt:lpwstr>
  </property>
  <property fmtid="{D5CDD505-2E9C-101B-9397-08002B2CF9AE}" pid="52" name="GlobalUID">
    <vt:lpwstr>{5D43A320-B86B-4F83-B795-341E52E2C267}</vt:lpwstr>
  </property>
  <property fmtid="{D5CDD505-2E9C-101B-9397-08002B2CF9AE}" pid="53" name="Överföringar">
    <vt:i4>0</vt:i4>
  </property>
  <property fmtid="{D5CDD505-2E9C-101B-9397-08002B2CF9AE}" pid="54" name="Checksum">
    <vt:lpwstr>*1000935734840*</vt:lpwstr>
  </property>
  <property fmtid="{D5CDD505-2E9C-101B-9397-08002B2CF9AE}" pid="55" name="skuggnummer">
    <vt:lpwstr>1772</vt:lpwstr>
  </property>
  <property fmtid="{D5CDD505-2E9C-101B-9397-08002B2CF9AE}" pid="56" name="urixVersion">
    <vt:lpwstr>3.2.0.8</vt:lpwstr>
  </property>
  <property fmtid="{D5CDD505-2E9C-101B-9397-08002B2CF9AE}" pid="57" name="urixOrigin">
    <vt:lpwstr>071114 10:37:32.842</vt:lpwstr>
  </property>
  <property fmtid="{D5CDD505-2E9C-101B-9397-08002B2CF9AE}" pid="58" name="urixGuid">
    <vt:lpwstr>{FB2A8DE2-37E5-4429-A8A0-484DD3FC24B3}</vt:lpwstr>
  </property>
</Properties>
</file>