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5B5" w:rsidRPr="00BB40B3" w:rsidRDefault="00EE45B5" w:rsidP="00EE45B5">
      <w:pPr>
        <w:pStyle w:val="Hemstlrubrik"/>
      </w:pPr>
      <w:r w:rsidRPr="00BB40B3">
        <w:t>Förslag till riksdagsbeslut</w:t>
      </w:r>
    </w:p>
    <w:p w:rsidR="00EE45B5" w:rsidRPr="00BB40B3" w:rsidRDefault="00EE45B5" w:rsidP="00EE45B5">
      <w:pPr>
        <w:pStyle w:val="Hemstlatt"/>
      </w:pPr>
      <w:r w:rsidRPr="00BB40B3">
        <w:t>Riksd</w:t>
      </w:r>
      <w:r w:rsidR="000039CC" w:rsidRPr="00BB40B3">
        <w:t>agen tillkännager för riksdagsstyrelsen</w:t>
      </w:r>
      <w:r w:rsidRPr="00BB40B3">
        <w:t xml:space="preserve"> som sin mening vad som i motionen anförs om att inrätta ett organ för forsknings- och framtidsfr</w:t>
      </w:r>
      <w:r w:rsidRPr="00BB40B3">
        <w:t>å</w:t>
      </w:r>
      <w:r w:rsidRPr="00BB40B3">
        <w:t>gor.</w:t>
      </w:r>
    </w:p>
    <w:p w:rsidR="00EE45B5" w:rsidRPr="00BB40B3" w:rsidRDefault="00EE45B5" w:rsidP="00EE45B5">
      <w:pPr>
        <w:pStyle w:val="Hemstlatt"/>
      </w:pPr>
      <w:r w:rsidRPr="00BB40B3">
        <w:t>Riksd</w:t>
      </w:r>
      <w:r w:rsidR="000039CC" w:rsidRPr="00BB40B3">
        <w:t>agen tillkännager för riksdagsstyrelsen</w:t>
      </w:r>
      <w:r w:rsidRPr="00BB40B3">
        <w:t xml:space="preserve"> som sin mening vad som i motionen anförs om att utreda formerna för ett organ för forsknings- och framtidsfrågor.</w:t>
      </w:r>
    </w:p>
    <w:p w:rsidR="00E84F25" w:rsidRPr="00BB40B3" w:rsidRDefault="007C6092" w:rsidP="00E22893">
      <w:pPr>
        <w:pStyle w:val="Rubrik1"/>
      </w:pPr>
      <w:r w:rsidRPr="00BB40B3">
        <w:t>Motivering</w:t>
      </w:r>
    </w:p>
    <w:p w:rsidR="00EE45B5" w:rsidRPr="00BB40B3" w:rsidRDefault="00EE45B5" w:rsidP="00EE45B5">
      <w:r w:rsidRPr="00BB40B3">
        <w:t>Framtids- och forskningsfrågor bör få en starkare ställning i riksdagens arb</w:t>
      </w:r>
      <w:r w:rsidRPr="00BB40B3">
        <w:t>e</w:t>
      </w:r>
      <w:r w:rsidRPr="00BB40B3">
        <w:t>te. Idag behandlas frågor om framtiden och om forskning inom ett flertal för att inte säga alla utskott. Riksdagens utredningstjänst har en viktig roll när det gäller att ge riksdagsledamöter underlag för ställningstaganden. Vi ans</w:t>
      </w:r>
      <w:r w:rsidR="00A9662D" w:rsidRPr="00BB40B3">
        <w:t>er att det inte är tillräckligt</w:t>
      </w:r>
      <w:r w:rsidRPr="00BB40B3">
        <w:t xml:space="preserve"> att</w:t>
      </w:r>
      <w:r w:rsidR="00A9662D" w:rsidRPr="00BB40B3">
        <w:t>,</w:t>
      </w:r>
      <w:r w:rsidRPr="00BB40B3">
        <w:t xml:space="preserve"> som förslag</w:t>
      </w:r>
      <w:r w:rsidR="00A9662D" w:rsidRPr="00BB40B3">
        <w:t xml:space="preserve">et ligger i framställning </w:t>
      </w:r>
      <w:r w:rsidRPr="00BB40B3">
        <w:t>2005/06:RS3, stärka den befintliga organisationen inom utredningstjänst och utskottskansl</w:t>
      </w:r>
      <w:r w:rsidRPr="00BB40B3">
        <w:t>i</w:t>
      </w:r>
      <w:r w:rsidRPr="00BB40B3">
        <w:t>er. Forskningspolitik bör hanteras övergripande och ses i sin helhet. Intern</w:t>
      </w:r>
      <w:r w:rsidRPr="00BB40B3">
        <w:t>a</w:t>
      </w:r>
      <w:r w:rsidRPr="00BB40B3">
        <w:t>tionellt, bland länder som vill hävda sig i forsknings- och utvecklingsfrågor, är organisationen av dessa frågor mindre spretig när det gäller ansvarsförde</w:t>
      </w:r>
      <w:r w:rsidRPr="00BB40B3">
        <w:t>l</w:t>
      </w:r>
      <w:r w:rsidRPr="00BB40B3">
        <w:t>ning. Många länder har en minister vars ansvarsområde tydligt fokuserar forsknings- och utvecklingsfrågor.</w:t>
      </w:r>
    </w:p>
    <w:p w:rsidR="00EE45B5" w:rsidRPr="00BB40B3" w:rsidRDefault="00EE45B5" w:rsidP="00EE45B5">
      <w:pPr>
        <w:pStyle w:val="Normaltindrag"/>
      </w:pPr>
      <w:r w:rsidRPr="00BB40B3">
        <w:t>Ytterligare en begränsning i befintlig struktur är, särskilt inom internati</w:t>
      </w:r>
      <w:r w:rsidRPr="00BB40B3">
        <w:t>o</w:t>
      </w:r>
      <w:r w:rsidRPr="00BB40B3">
        <w:t>nell samverkan, den ensidiga betoningen på teknik och naturvetenskap. De</w:t>
      </w:r>
      <w:r w:rsidRPr="00BB40B3">
        <w:t>n</w:t>
      </w:r>
      <w:r w:rsidRPr="00BB40B3">
        <w:t>na forskning är abs</w:t>
      </w:r>
      <w:r w:rsidR="00DC757B" w:rsidRPr="00BB40B3">
        <w:t>olut av allra största betydelse</w:t>
      </w:r>
      <w:r w:rsidR="00A9662D" w:rsidRPr="00BB40B3">
        <w:t>,</w:t>
      </w:r>
      <w:r w:rsidRPr="00BB40B3">
        <w:t xml:space="preserve"> men vi får heller inte glö</w:t>
      </w:r>
      <w:r w:rsidRPr="00BB40B3">
        <w:t>m</w:t>
      </w:r>
      <w:r w:rsidRPr="00BB40B3">
        <w:t>ma bort vetenskapsområden som samhällsvetenskap och humaniora. Vidare finns också en betoning på forskningens roll att skapa kommersiellt gångbara produkter och betydelse för materiell försörjning. Vi menar att forskning har en större roll än så, den är en del av mänsklig kultur. Även forskning som inte direkt kan kopplas till ekonomisk tillväxt kan på sikt vara av stör</w:t>
      </w:r>
      <w:r w:rsidR="00D00637" w:rsidRPr="00BB40B3">
        <w:t>s</w:t>
      </w:r>
      <w:r w:rsidRPr="00BB40B3">
        <w:t>ta betydelse för såväl människors livskvalitet som samhällets utveckling. Dessa begrän</w:t>
      </w:r>
      <w:r w:rsidRPr="00BB40B3">
        <w:t>s</w:t>
      </w:r>
      <w:r w:rsidRPr="00BB40B3">
        <w:lastRenderedPageBreak/>
        <w:t>ningar menar vi kan motverkas genom tillskapandet av ett organ som bereder frågor både om forskning och om framtiden. Den finska riksdagens framtid</w:t>
      </w:r>
      <w:r w:rsidRPr="00BB40B3">
        <w:t>s</w:t>
      </w:r>
      <w:r w:rsidRPr="00BB40B3">
        <w:t>utskott kan i sammanhanget vara en inspirationskälla.</w:t>
      </w:r>
    </w:p>
    <w:p w:rsidR="00EE45B5" w:rsidRPr="00BB40B3" w:rsidRDefault="00EE45B5" w:rsidP="00EE45B5">
      <w:pPr>
        <w:pStyle w:val="Normaltindrag"/>
      </w:pPr>
      <w:r w:rsidRPr="00BB40B3">
        <w:t>Ett särskilt organ för forsknings- och framtidsfrågor kan bi</w:t>
      </w:r>
      <w:r w:rsidR="00A9662D" w:rsidRPr="00BB40B3">
        <w:t>dra till nya fo</w:t>
      </w:r>
      <w:r w:rsidR="00A9662D" w:rsidRPr="00BB40B3">
        <w:t>r</w:t>
      </w:r>
      <w:r w:rsidR="00A9662D" w:rsidRPr="00BB40B3">
        <w:t>mer av politisk</w:t>
      </w:r>
      <w:r w:rsidRPr="00BB40B3">
        <w:t xml:space="preserve"> dialog inom riksdagen, mellan regering och riksdag, men initiativ kan också tas för dialoger ute i samhället med Framtidsforum i Fi</w:t>
      </w:r>
      <w:r w:rsidRPr="00BB40B3">
        <w:t>n</w:t>
      </w:r>
      <w:r w:rsidRPr="00BB40B3">
        <w:t>land som förebild. Ett dylikt organ bör också kunna initiera forskning utifrån sitt framtidsuppdrag. Vi menar därför att ett sär</w:t>
      </w:r>
      <w:r w:rsidR="00D00637" w:rsidRPr="00BB40B3">
        <w:t>s</w:t>
      </w:r>
      <w:r w:rsidRPr="00BB40B3">
        <w:t xml:space="preserve">kilt organ bör inrättas för forsknings- och framtidsfrågor. Hur ett sådant organ bör utformas, om det ska vara ett utskott, </w:t>
      </w:r>
      <w:r w:rsidR="00D00637" w:rsidRPr="00BB40B3">
        <w:t xml:space="preserve">en kommitté, </w:t>
      </w:r>
      <w:r w:rsidRPr="00BB40B3">
        <w:t>en delegation eller en beredning bör närmare utredas.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9662D" w:rsidRPr="00BB40B3">
        <w:tblPrEx>
          <w:tblCellMar>
            <w:top w:w="0" w:type="dxa"/>
            <w:bottom w:w="0" w:type="dxa"/>
          </w:tblCellMar>
        </w:tblPrEx>
        <w:trPr>
          <w:cantSplit/>
        </w:trPr>
        <w:tc>
          <w:tcPr>
            <w:tcW w:w="3046" w:type="dxa"/>
          </w:tcPr>
          <w:p w:rsidR="00A9662D" w:rsidRPr="00BB40B3" w:rsidRDefault="00A9662D" w:rsidP="00A9662D">
            <w:pPr>
              <w:pStyle w:val="UnderskriftDatum"/>
              <w:spacing w:before="240"/>
            </w:pPr>
            <w:r w:rsidRPr="00BB40B3">
              <w:t>Stockholm den 1 februari 2006</w:t>
            </w:r>
          </w:p>
        </w:tc>
        <w:tc>
          <w:tcPr>
            <w:tcW w:w="3047" w:type="dxa"/>
          </w:tcPr>
          <w:p w:rsidR="00A9662D" w:rsidRPr="00BB40B3" w:rsidRDefault="00A9662D" w:rsidP="00A9662D">
            <w:pPr>
              <w:pStyle w:val="Underskrifter"/>
              <w:spacing w:before="240"/>
            </w:pPr>
          </w:p>
        </w:tc>
      </w:tr>
      <w:tr w:rsidR="00A9662D" w:rsidRPr="00BB40B3">
        <w:tblPrEx>
          <w:tblCellMar>
            <w:top w:w="0" w:type="dxa"/>
            <w:bottom w:w="0" w:type="dxa"/>
          </w:tblCellMar>
        </w:tblPrEx>
        <w:trPr>
          <w:cantSplit/>
        </w:trPr>
        <w:tc>
          <w:tcPr>
            <w:tcW w:w="3046" w:type="dxa"/>
          </w:tcPr>
          <w:p w:rsidR="00A9662D" w:rsidRPr="00BB40B3" w:rsidRDefault="00A9662D" w:rsidP="00A9662D">
            <w:pPr>
              <w:pStyle w:val="Underskrifter"/>
            </w:pPr>
            <w:r w:rsidRPr="00BB40B3">
              <w:t>Britt-Marie Danestig (v)</w:t>
            </w:r>
          </w:p>
        </w:tc>
        <w:tc>
          <w:tcPr>
            <w:tcW w:w="3047" w:type="dxa"/>
          </w:tcPr>
          <w:p w:rsidR="00A9662D" w:rsidRPr="00BB40B3" w:rsidRDefault="00A9662D" w:rsidP="00A9662D">
            <w:pPr>
              <w:pStyle w:val="Underskrifter"/>
            </w:pPr>
            <w:r w:rsidRPr="00BB40B3">
              <w:t>Lennart Gustavsson (v)</w:t>
            </w:r>
          </w:p>
        </w:tc>
      </w:tr>
    </w:tbl>
    <w:p w:rsidR="009A0AED" w:rsidRPr="00BB40B3" w:rsidRDefault="009A0AED" w:rsidP="00A9662D">
      <w:pPr>
        <w:pStyle w:val="Normaltindrag"/>
      </w:pPr>
    </w:p>
    <w:sectPr w:rsidR="009A0AED" w:rsidRPr="00BB40B3" w:rsidSect="00A966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F82" w:rsidRPr="00BB40B3" w:rsidRDefault="00691F82">
      <w:r w:rsidRPr="00BB40B3">
        <w:separator/>
      </w:r>
    </w:p>
  </w:endnote>
  <w:endnote w:type="continuationSeparator" w:id="0">
    <w:p w:rsidR="00691F82" w:rsidRPr="00BB40B3" w:rsidRDefault="00691F82">
      <w:r w:rsidRPr="00BB40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9CC" w:rsidRPr="00BB40B3" w:rsidRDefault="00BB40B3" w:rsidP="00A9662D">
    <w:pPr>
      <w:pStyle w:val="Sidfot"/>
    </w:pPr>
    <w:r w:rsidRPr="00BB40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907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D" w:rsidRDefault="00A9662D">
                          <w:pPr>
                            <w:pStyle w:val="NormalS5sidnrV"/>
                          </w:pPr>
                          <w:r>
                            <w:fldChar w:fldCharType="begin"/>
                          </w:r>
                          <w:r>
                            <w:instrText xml:space="preserve"> PAGE *\charformat</w:instrText>
                          </w:r>
                          <w:r>
                            <w:fldChar w:fldCharType="separate"/>
                          </w:r>
                          <w:r w:rsidR="00DC757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662D" w:rsidRDefault="00A9662D">
                    <w:pPr>
                      <w:pStyle w:val="NormalS5sidnrV"/>
                    </w:pPr>
                    <w:r>
                      <w:fldChar w:fldCharType="begin"/>
                    </w:r>
                    <w:r>
                      <w:instrText xml:space="preserve"> PAGE *\charformat</w:instrText>
                    </w:r>
                    <w:r>
                      <w:fldChar w:fldCharType="separate"/>
                    </w:r>
                    <w:r w:rsidR="00DC757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AED" w:rsidRPr="00BB40B3" w:rsidRDefault="00BB40B3" w:rsidP="00A9662D">
    <w:pPr>
      <w:pStyle w:val="Sidfot"/>
    </w:pPr>
    <w:r w:rsidRPr="00BB40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013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D" w:rsidRDefault="00A966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662D" w:rsidRDefault="00A966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AED" w:rsidRPr="00BB40B3" w:rsidRDefault="00BB40B3" w:rsidP="00A9662D">
    <w:pPr>
      <w:pStyle w:val="Sidfot"/>
    </w:pPr>
    <w:r w:rsidRPr="00BB40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522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D" w:rsidRDefault="00A9662D">
                          <w:pPr>
                            <w:pStyle w:val="NormalS5sidnrH"/>
                            <w:ind w:right="0"/>
                          </w:pPr>
                          <w:r>
                            <w:fldChar w:fldCharType="begin"/>
                          </w:r>
                          <w:r>
                            <w:instrText xml:space="preserve"> PAGE *\charformat</w:instrText>
                          </w:r>
                          <w:r>
                            <w:fldChar w:fldCharType="separate"/>
                          </w:r>
                          <w:r w:rsidR="00DC75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662D" w:rsidRDefault="00A9662D">
                    <w:pPr>
                      <w:pStyle w:val="NormalS5sidnrH"/>
                      <w:ind w:right="0"/>
                    </w:pPr>
                    <w:r>
                      <w:fldChar w:fldCharType="begin"/>
                    </w:r>
                    <w:r>
                      <w:instrText xml:space="preserve"> PAGE *\charformat</w:instrText>
                    </w:r>
                    <w:r>
                      <w:fldChar w:fldCharType="separate"/>
                    </w:r>
                    <w:r w:rsidR="00DC757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F82" w:rsidRPr="00BB40B3" w:rsidRDefault="00691F82">
      <w:r w:rsidRPr="00BB40B3">
        <w:separator/>
      </w:r>
    </w:p>
  </w:footnote>
  <w:footnote w:type="continuationSeparator" w:id="0">
    <w:p w:rsidR="00691F82" w:rsidRPr="00BB40B3" w:rsidRDefault="00691F82">
      <w:r w:rsidRPr="00BB40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9CC" w:rsidRPr="00BB40B3" w:rsidRDefault="00BB40B3" w:rsidP="00A9662D">
    <w:pPr>
      <w:pStyle w:val="Sidhuvud"/>
    </w:pPr>
    <w:r w:rsidRPr="00BB40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87912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D" w:rsidRDefault="00A9662D">
                          <w:pPr>
                            <w:pStyle w:val="KantRubrikS5V"/>
                          </w:pPr>
                          <w:r>
                            <w:fldChar w:fldCharType="begin"/>
                          </w:r>
                          <w:r>
                            <w:instrText xml:space="preserve"> DOCPROPERTY "YearUser" *\charformat </w:instrText>
                          </w:r>
                          <w:r>
                            <w:fldChar w:fldCharType="separate"/>
                          </w:r>
                          <w:r w:rsidR="00DC757B">
                            <w:t>2005/06</w:t>
                          </w:r>
                          <w:r>
                            <w:fldChar w:fldCharType="end"/>
                          </w:r>
                          <w:r>
                            <w:t>:</w:t>
                          </w:r>
                          <w:r>
                            <w:fldChar w:fldCharType="begin"/>
                          </w:r>
                          <w:r>
                            <w:instrText xml:space="preserve"> DOCPROPERTY "Motionsnummer" *\charformat </w:instrText>
                          </w:r>
                          <w:r>
                            <w:fldChar w:fldCharType="separate"/>
                          </w:r>
                          <w:r w:rsidR="00DC757B">
                            <w:t>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662D" w:rsidRDefault="00A9662D">
                    <w:pPr>
                      <w:pStyle w:val="KantRubrikS5V"/>
                    </w:pPr>
                    <w:r>
                      <w:fldChar w:fldCharType="begin"/>
                    </w:r>
                    <w:r>
                      <w:instrText xml:space="preserve"> DOCPROPERTY "YearUser" *\charformat </w:instrText>
                    </w:r>
                    <w:r>
                      <w:fldChar w:fldCharType="separate"/>
                    </w:r>
                    <w:r w:rsidR="00DC757B">
                      <w:t>2005/06</w:t>
                    </w:r>
                    <w:r>
                      <w:fldChar w:fldCharType="end"/>
                    </w:r>
                    <w:r>
                      <w:t>:</w:t>
                    </w:r>
                    <w:r>
                      <w:fldChar w:fldCharType="begin"/>
                    </w:r>
                    <w:r>
                      <w:instrText xml:space="preserve"> DOCPROPERTY "Motionsnummer" *\charformat </w:instrText>
                    </w:r>
                    <w:r>
                      <w:fldChar w:fldCharType="separate"/>
                    </w:r>
                    <w:r w:rsidR="00DC757B">
                      <w:t>K6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AED" w:rsidRPr="00BB40B3" w:rsidRDefault="00BB40B3" w:rsidP="00A9662D">
    <w:pPr>
      <w:pStyle w:val="Sidhuvud"/>
    </w:pPr>
    <w:r w:rsidRPr="00BB40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9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D" w:rsidRDefault="00A9662D">
                          <w:pPr>
                            <w:pStyle w:val="KantRubrikS5H"/>
                            <w:ind w:right="0"/>
                          </w:pPr>
                          <w:r>
                            <w:fldChar w:fldCharType="begin"/>
                          </w:r>
                          <w:r>
                            <w:instrText xml:space="preserve"> DOCPROPERTY "YearUser" *\charformat </w:instrText>
                          </w:r>
                          <w:r>
                            <w:fldChar w:fldCharType="separate"/>
                          </w:r>
                          <w:r w:rsidR="00DC757B">
                            <w:t>2005/06</w:t>
                          </w:r>
                          <w:r>
                            <w:fldChar w:fldCharType="end"/>
                          </w:r>
                          <w:r>
                            <w:t>:</w:t>
                          </w:r>
                          <w:r>
                            <w:fldChar w:fldCharType="begin"/>
                          </w:r>
                          <w:r>
                            <w:instrText xml:space="preserve"> DOCPROPERTY "Motionsnummer" *\charformat </w:instrText>
                          </w:r>
                          <w:r>
                            <w:fldChar w:fldCharType="separate"/>
                          </w:r>
                          <w:r w:rsidR="00DC757B">
                            <w:t>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662D" w:rsidRDefault="00A9662D">
                    <w:pPr>
                      <w:pStyle w:val="KantRubrikS5H"/>
                      <w:ind w:right="0"/>
                    </w:pPr>
                    <w:r>
                      <w:fldChar w:fldCharType="begin"/>
                    </w:r>
                    <w:r>
                      <w:instrText xml:space="preserve"> DOCPROPERTY "YearUser" *\charformat </w:instrText>
                    </w:r>
                    <w:r>
                      <w:fldChar w:fldCharType="separate"/>
                    </w:r>
                    <w:r w:rsidR="00DC757B">
                      <w:t>2005/06</w:t>
                    </w:r>
                    <w:r>
                      <w:fldChar w:fldCharType="end"/>
                    </w:r>
                    <w:r>
                      <w:t>:</w:t>
                    </w:r>
                    <w:r>
                      <w:fldChar w:fldCharType="begin"/>
                    </w:r>
                    <w:r>
                      <w:instrText xml:space="preserve"> DOCPROPERTY "Motionsnummer" *\charformat </w:instrText>
                    </w:r>
                    <w:r>
                      <w:fldChar w:fldCharType="separate"/>
                    </w:r>
                    <w:r w:rsidR="00DC757B">
                      <w:t>K6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2D" w:rsidRPr="00BB40B3" w:rsidRDefault="00A9662D">
    <w:pPr>
      <w:pStyle w:val="FSHNormal"/>
      <w:tabs>
        <w:tab w:val="right" w:pos="5840"/>
      </w:tabs>
    </w:pPr>
    <w:r w:rsidRPr="00BB40B3">
      <w:br/>
    </w:r>
    <w:r w:rsidRPr="00BB40B3">
      <w:fldChar w:fldCharType="begin" w:fldLock="1"/>
    </w:r>
    <w:r w:rsidRPr="00BB40B3">
      <w:instrText xml:space="preserve"> DOCPROPERTY</w:instrText>
    </w:r>
    <w:r w:rsidRPr="00BB40B3">
      <w:rPr>
        <w:sz w:val="18"/>
      </w:rPr>
      <w:instrText xml:space="preserve"> "YearUser" *\charformat </w:instrText>
    </w:r>
    <w:r w:rsidRPr="00BB40B3">
      <w:fldChar w:fldCharType="separate"/>
    </w:r>
    <w:r w:rsidR="00DC757B" w:rsidRPr="00BB40B3">
      <w:t>2005/06</w:t>
    </w:r>
    <w:r w:rsidRPr="00BB40B3">
      <w:fldChar w:fldCharType="end"/>
    </w:r>
    <w:r w:rsidRPr="00BB40B3">
      <w:t xml:space="preserve"> </w:t>
    </w:r>
    <w:r w:rsidRPr="00BB40B3">
      <w:tab/>
      <w:t xml:space="preserve">mnr: </w:t>
    </w:r>
    <w:r w:rsidRPr="00BB40B3">
      <w:fldChar w:fldCharType="begin" w:fldLock="1"/>
    </w:r>
    <w:r w:rsidRPr="00BB40B3">
      <w:instrText xml:space="preserve"> DOCPROPERTY</w:instrText>
    </w:r>
    <w:r w:rsidRPr="00BB40B3">
      <w:rPr>
        <w:sz w:val="18"/>
      </w:rPr>
      <w:instrText xml:space="preserve"> "Motionsnummer" *\charformat </w:instrText>
    </w:r>
    <w:r w:rsidRPr="00BB40B3">
      <w:fldChar w:fldCharType="separate"/>
    </w:r>
    <w:r w:rsidR="00DC757B" w:rsidRPr="00BB40B3">
      <w:t>K6</w:t>
    </w:r>
    <w:r w:rsidRPr="00BB40B3">
      <w:fldChar w:fldCharType="end"/>
    </w:r>
    <w:r w:rsidRPr="00BB40B3">
      <w:br/>
    </w:r>
    <w:r w:rsidRPr="00BB40B3">
      <w:fldChar w:fldCharType="begin" w:fldLock="1"/>
    </w:r>
    <w:r w:rsidRPr="00BB40B3">
      <w:instrText xml:space="preserve"> DOCPROPERTY</w:instrText>
    </w:r>
    <w:r w:rsidRPr="00BB40B3">
      <w:rPr>
        <w:sz w:val="18"/>
      </w:rPr>
      <w:instrText xml:space="preserve"> "Samling" *\charformat </w:instrText>
    </w:r>
    <w:r w:rsidRPr="00BB40B3">
      <w:fldChar w:fldCharType="end"/>
    </w:r>
    <w:r w:rsidRPr="00BB40B3">
      <w:tab/>
      <w:t xml:space="preserve">pnr: </w:t>
    </w:r>
    <w:r w:rsidRPr="00BB40B3">
      <w:fldChar w:fldCharType="begin" w:fldLock="1"/>
    </w:r>
    <w:r w:rsidRPr="00BB40B3">
      <w:instrText xml:space="preserve"> DOCPROPERTY</w:instrText>
    </w:r>
    <w:r w:rsidRPr="00BB40B3">
      <w:rPr>
        <w:sz w:val="18"/>
      </w:rPr>
      <w:instrText xml:space="preserve"> "Partinummer" *\charformat </w:instrText>
    </w:r>
    <w:r w:rsidRPr="00BB40B3">
      <w:fldChar w:fldCharType="separate"/>
    </w:r>
    <w:r w:rsidR="00DC757B" w:rsidRPr="00BB40B3">
      <w:t>v010</w:t>
    </w:r>
    <w:r w:rsidRPr="00BB40B3">
      <w:fldChar w:fldCharType="end"/>
    </w:r>
  </w:p>
  <w:p w:rsidR="00A9662D" w:rsidRPr="00BB40B3" w:rsidRDefault="00A9662D">
    <w:pPr>
      <w:pStyle w:val="FSHRub1"/>
    </w:pPr>
    <w:r w:rsidRPr="00BB40B3">
      <w:t>Motion till riksdagen</w:t>
    </w:r>
    <w:r w:rsidRPr="00BB40B3">
      <w:br/>
    </w:r>
    <w:r w:rsidRPr="00BB40B3">
      <w:fldChar w:fldCharType="begin" w:fldLock="1"/>
    </w:r>
    <w:r w:rsidRPr="00BB40B3">
      <w:instrText xml:space="preserve"> DOCPROPERTY "YearUser" *\charformat </w:instrText>
    </w:r>
    <w:r w:rsidRPr="00BB40B3">
      <w:fldChar w:fldCharType="separate"/>
    </w:r>
    <w:r w:rsidR="00DC757B" w:rsidRPr="00BB40B3">
      <w:t>2005/06</w:t>
    </w:r>
    <w:r w:rsidRPr="00BB40B3">
      <w:fldChar w:fldCharType="end"/>
    </w:r>
    <w:r w:rsidRPr="00BB40B3">
      <w:t>:</w:t>
    </w:r>
    <w:r w:rsidRPr="00BB40B3">
      <w:fldChar w:fldCharType="begin" w:fldLock="1"/>
    </w:r>
    <w:r w:rsidRPr="00BB40B3">
      <w:instrText xml:space="preserve"> DOCPROPERTY "Motionsnummer" *\charformat </w:instrText>
    </w:r>
    <w:r w:rsidRPr="00BB40B3">
      <w:fldChar w:fldCharType="separate"/>
    </w:r>
    <w:r w:rsidR="00DC757B" w:rsidRPr="00BB40B3">
      <w:t>K6</w:t>
    </w:r>
    <w:r w:rsidRPr="00BB40B3">
      <w:fldChar w:fldCharType="end"/>
    </w:r>
  </w:p>
  <w:p w:rsidR="00A9662D" w:rsidRPr="00BB40B3" w:rsidRDefault="00A9662D">
    <w:pPr>
      <w:pStyle w:val="FSHNormalS5"/>
    </w:pPr>
    <w:r w:rsidRPr="00BB40B3">
      <w:fldChar w:fldCharType="begin" w:fldLock="1"/>
    </w:r>
    <w:r w:rsidRPr="00BB40B3">
      <w:instrText xml:space="preserve"> DOCPROPERTY "MotionarText" *\charformat </w:instrText>
    </w:r>
    <w:r w:rsidRPr="00BB40B3">
      <w:fldChar w:fldCharType="separate"/>
    </w:r>
    <w:r w:rsidR="00DC757B" w:rsidRPr="00BB40B3">
      <w:t>av Britt-Marie Danestig och Lennart Gustavsson (v)</w:t>
    </w:r>
    <w:r w:rsidRPr="00BB40B3">
      <w:fldChar w:fldCharType="end"/>
    </w:r>
    <w:r w:rsidRPr="00BB40B3">
      <w:br/>
    </w:r>
    <w:r w:rsidRPr="00BB40B3">
      <w:fldChar w:fldCharType="begin" w:fldLock="1"/>
    </w:r>
    <w:r w:rsidRPr="00BB40B3">
      <w:instrText xml:space="preserve"> DOCPROPERTY "SvarFrasKort" *\charformat </w:instrText>
    </w:r>
    <w:r w:rsidRPr="00BB40B3">
      <w:fldChar w:fldCharType="separate"/>
    </w:r>
    <w:r w:rsidR="00DC757B" w:rsidRPr="00BB40B3">
      <w:t>med anledning av framst. 2005/06:RS3</w:t>
    </w:r>
    <w:r w:rsidRPr="00BB40B3">
      <w:fldChar w:fldCharType="end"/>
    </w:r>
  </w:p>
  <w:p w:rsidR="00A9662D" w:rsidRPr="00BB40B3" w:rsidRDefault="00A9662D">
    <w:pPr>
      <w:pStyle w:val="FSHTitel"/>
    </w:pPr>
    <w:r w:rsidRPr="00BB40B3">
      <w:fldChar w:fldCharType="begin" w:fldLock="1"/>
    </w:r>
    <w:r w:rsidRPr="00BB40B3">
      <w:instrText xml:space="preserve"> DOCPROPERTY</w:instrText>
    </w:r>
    <w:r w:rsidRPr="00BB40B3">
      <w:rPr>
        <w:sz w:val="18"/>
      </w:rPr>
      <w:instrText xml:space="preserve"> "RubrikSvar" *\charformat </w:instrText>
    </w:r>
    <w:r w:rsidRPr="00BB40B3">
      <w:fldChar w:fldCharType="separate"/>
    </w:r>
    <w:r w:rsidR="00DC757B" w:rsidRPr="00BB40B3">
      <w:t>Riksdagen i en ny tid</w:t>
    </w:r>
    <w:r w:rsidRPr="00BB40B3">
      <w:fldChar w:fldCharType="end"/>
    </w:r>
  </w:p>
  <w:p w:rsidR="00A9662D" w:rsidRPr="00BB40B3" w:rsidRDefault="00A9662D" w:rsidP="00A966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1F2260F"/>
    <w:multiLevelType w:val="hybridMultilevel"/>
    <w:tmpl w:val="81B6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A517AF"/>
    <w:multiLevelType w:val="hybridMultilevel"/>
    <w:tmpl w:val="2F44986E"/>
    <w:lvl w:ilvl="0" w:tplc="19342C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6345432">
    <w:abstractNumId w:val="13"/>
  </w:num>
  <w:num w:numId="2" w16cid:durableId="1668433243">
    <w:abstractNumId w:val="10"/>
  </w:num>
  <w:num w:numId="3" w16cid:durableId="2031711932">
    <w:abstractNumId w:val="11"/>
  </w:num>
  <w:num w:numId="4" w16cid:durableId="1821849316">
    <w:abstractNumId w:val="12"/>
  </w:num>
  <w:num w:numId="5" w16cid:durableId="2046831893">
    <w:abstractNumId w:val="8"/>
  </w:num>
  <w:num w:numId="6" w16cid:durableId="1023240525">
    <w:abstractNumId w:val="3"/>
  </w:num>
  <w:num w:numId="7" w16cid:durableId="2043746327">
    <w:abstractNumId w:val="2"/>
  </w:num>
  <w:num w:numId="8" w16cid:durableId="1406104183">
    <w:abstractNumId w:val="1"/>
  </w:num>
  <w:num w:numId="9" w16cid:durableId="283464460">
    <w:abstractNumId w:val="0"/>
  </w:num>
  <w:num w:numId="10" w16cid:durableId="690032826">
    <w:abstractNumId w:val="9"/>
  </w:num>
  <w:num w:numId="11" w16cid:durableId="1766223846">
    <w:abstractNumId w:val="7"/>
  </w:num>
  <w:num w:numId="12" w16cid:durableId="576670898">
    <w:abstractNumId w:val="6"/>
  </w:num>
  <w:num w:numId="13" w16cid:durableId="2113013758">
    <w:abstractNumId w:val="5"/>
  </w:num>
  <w:num w:numId="14" w16cid:durableId="1103573747">
    <w:abstractNumId w:val="4"/>
  </w:num>
  <w:num w:numId="15" w16cid:durableId="1062829182">
    <w:abstractNumId w:val="14"/>
  </w:num>
  <w:num w:numId="16" w16cid:durableId="11142519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2-01"/>
  </w:docVars>
  <w:rsids>
    <w:rsidRoot w:val="00D00637"/>
    <w:rsid w:val="000039CC"/>
    <w:rsid w:val="00011C20"/>
    <w:rsid w:val="0004381F"/>
    <w:rsid w:val="00064BC3"/>
    <w:rsid w:val="00066775"/>
    <w:rsid w:val="00072FB9"/>
    <w:rsid w:val="00100531"/>
    <w:rsid w:val="001E0043"/>
    <w:rsid w:val="00201DFB"/>
    <w:rsid w:val="00204A63"/>
    <w:rsid w:val="00212FF1"/>
    <w:rsid w:val="00230193"/>
    <w:rsid w:val="0025068A"/>
    <w:rsid w:val="002818D3"/>
    <w:rsid w:val="002943C8"/>
    <w:rsid w:val="002D11A8"/>
    <w:rsid w:val="00445271"/>
    <w:rsid w:val="00447A04"/>
    <w:rsid w:val="004A0504"/>
    <w:rsid w:val="004E38D9"/>
    <w:rsid w:val="005B145B"/>
    <w:rsid w:val="006529A0"/>
    <w:rsid w:val="00691F82"/>
    <w:rsid w:val="00740D6D"/>
    <w:rsid w:val="00743F76"/>
    <w:rsid w:val="00794149"/>
    <w:rsid w:val="007B67A7"/>
    <w:rsid w:val="007C6092"/>
    <w:rsid w:val="00824B24"/>
    <w:rsid w:val="009A0AED"/>
    <w:rsid w:val="00A053C6"/>
    <w:rsid w:val="00A9662D"/>
    <w:rsid w:val="00B13BF0"/>
    <w:rsid w:val="00B33C81"/>
    <w:rsid w:val="00BB40B3"/>
    <w:rsid w:val="00C1285C"/>
    <w:rsid w:val="00C27B7D"/>
    <w:rsid w:val="00CF7A43"/>
    <w:rsid w:val="00D00637"/>
    <w:rsid w:val="00D01775"/>
    <w:rsid w:val="00D1174F"/>
    <w:rsid w:val="00D73A34"/>
    <w:rsid w:val="00DC6C70"/>
    <w:rsid w:val="00DC757B"/>
    <w:rsid w:val="00E22893"/>
    <w:rsid w:val="00E349C2"/>
    <w:rsid w:val="00E360DE"/>
    <w:rsid w:val="00E75D28"/>
    <w:rsid w:val="00E84F25"/>
    <w:rsid w:val="00EE45B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FC722F-573A-4524-86AC-8F1C0DF3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9662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388</Words>
  <Characters>2346</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K6</vt:lpstr>
    </vt:vector>
  </TitlesOfParts>
  <Company>Riksdagen</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K6</dc:title>
  <dc:subject>K6</dc:subject>
  <dc:creator>Riksdagen</dc:creator>
  <cp:keywords>Riksdagen</cp:keywords>
  <dc:description/>
  <cp:lastModifiedBy>Lars Brink</cp:lastModifiedBy>
  <cp:revision>2</cp:revision>
  <cp:lastPrinted>2006-02-06T15:23:00Z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mot2000_423_2006-02-01</vt:lpwstr>
  </property>
  <property fmtid="{D5CDD505-2E9C-101B-9397-08002B2CF9AE}" pid="3" name="version">
    <vt:lpwstr>mot2000_423_2006-02-01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2005/06:RS3 Riksdagen i en ny tid</vt:lpwstr>
  </property>
  <property fmtid="{D5CDD505-2E9C-101B-9397-08002B2CF9AE}" pid="11" name="SvarFrasKort">
    <vt:lpwstr>med anledning av framst. 2005/06:RS3</vt:lpwstr>
  </property>
  <property fmtid="{D5CDD505-2E9C-101B-9397-08002B2CF9AE}" pid="12" name="Svar">
    <vt:lpwstr>framstallning</vt:lpwstr>
  </property>
  <property fmtid="{D5CDD505-2E9C-101B-9397-08002B2CF9AE}" pid="13" name="SvarNr">
    <vt:lpwstr>2005/06:RS3</vt:lpwstr>
  </property>
  <property fmtid="{D5CDD505-2E9C-101B-9397-08002B2CF9AE}" pid="14" name="RubrikSvar">
    <vt:lpwstr>Riksdagen i en ny 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v010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Britt-Marie Danestig och Lennart Gustavsson (v)</vt:lpwstr>
  </property>
  <property fmtid="{D5CDD505-2E9C-101B-9397-08002B2CF9AE}" pid="26" name="MotionarLista">
    <vt:lpwstr>Danestig, Britt-Marie (v)\Gustavsson, Lennart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Britt-Marie Danestig (v), Lennart Gustavsson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20052006000000000118000000100069</vt:lpwstr>
  </property>
  <property fmtid="{D5CDD505-2E9C-101B-9397-08002B2CF9AE}" pid="47" name="datum">
    <vt:lpwstr>060201</vt:lpwstr>
  </property>
  <property fmtid="{D5CDD505-2E9C-101B-9397-08002B2CF9AE}" pid="48" name="avsändar-e-post">
    <vt:lpwstr>maya.ek@riksdagen.se</vt:lpwstr>
  </property>
  <property fmtid="{D5CDD505-2E9C-101B-9397-08002B2CF9AE}" pid="49" name="id">
    <vt:lpwstr>20052006000000000118000000100069</vt:lpwstr>
  </property>
  <property fmtid="{D5CDD505-2E9C-101B-9397-08002B2CF9AE}" pid="50" name="nummer">
    <vt:lpwstr>6</vt:lpwstr>
  </property>
  <property fmtid="{D5CDD505-2E9C-101B-9397-08002B2CF9AE}" pid="51" name="utskottsbeteckning">
    <vt:lpwstr>K</vt:lpwstr>
  </property>
</Properties>
</file>