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181" w:rsidRPr="006C43EE" w:rsidRDefault="00A63181">
      <w:pPr>
        <w:pStyle w:val="Hemstlrubrik"/>
      </w:pPr>
      <w:r w:rsidRPr="006C43EE">
        <w:t>Förslag till riksdagsbeslut</w:t>
      </w:r>
    </w:p>
    <w:p w:rsidR="00A63181" w:rsidRPr="006C43EE" w:rsidRDefault="00A63181">
      <w:pPr>
        <w:pStyle w:val="Hemstlatt"/>
        <w:ind w:left="0"/>
      </w:pPr>
      <w:r w:rsidRPr="006C43EE">
        <w:t>Riksdagen tillkännager för regeringen som sin mening vad som anförs i motionen om arbetslöshetskassan.</w:t>
      </w:r>
    </w:p>
    <w:p w:rsidR="00A63181" w:rsidRPr="006C43EE" w:rsidRDefault="00A63181">
      <w:pPr>
        <w:pStyle w:val="Rubrik1"/>
      </w:pPr>
      <w:r w:rsidRPr="006C43EE">
        <w:t>Motivering</w:t>
      </w:r>
    </w:p>
    <w:p w:rsidR="00A63181" w:rsidRPr="006C43EE" w:rsidRDefault="00A63181">
      <w:r w:rsidRPr="006C43EE">
        <w:t>Ersättningen från arbetslöshetskassan är en trygghet för den som inte har ett fast arbete, utan tvingas gå emellan olika timanställningar och projekt samt dessemellan uppbära ersättning från a-kassan. Denna trygghet är oerhört vi</w:t>
      </w:r>
      <w:r w:rsidRPr="006C43EE">
        <w:t>k</w:t>
      </w:r>
      <w:r w:rsidRPr="006C43EE">
        <w:t>tig, speciellt som fler arbetsplatser än tidigare nu har tillfälliga anställningar eller säger upp arbetskraft.</w:t>
      </w:r>
    </w:p>
    <w:p w:rsidR="00A63181" w:rsidRPr="006C43EE" w:rsidRDefault="00A63181">
      <w:pPr>
        <w:pStyle w:val="Normaltindrag"/>
      </w:pPr>
      <w:r w:rsidRPr="006C43EE">
        <w:t>Att bli arbetslös drabbar den enskilde hårt, men även familjen drabbas. Barnen får kanske inte vara på förskolan mer än de stipulerade 15 timmarna per vecka och familjens ekonomi naggas i kanten. Vid en längre arbetslöshet blir ekonomin i många fall en stor börda för familjerna.</w:t>
      </w:r>
    </w:p>
    <w:p w:rsidR="00A63181" w:rsidRPr="006C43EE" w:rsidRDefault="00A63181">
      <w:pPr>
        <w:pStyle w:val="Normaltindrag"/>
      </w:pPr>
      <w:r w:rsidRPr="006C43EE">
        <w:t>Det är därför oerhört viktigt att ersättningen från arbetslöshetskassan, li</w:t>
      </w:r>
      <w:r w:rsidRPr="006C43EE">
        <w:t>k</w:t>
      </w:r>
      <w:r w:rsidRPr="006C43EE">
        <w:t>som ersättningen från Försäkringskassan, håller en sådan nivå att även den som är arbetslös kan klara sitt eget och familjens uppehälle under en arbet</w:t>
      </w:r>
      <w:r w:rsidRPr="006C43EE">
        <w:t>s</w:t>
      </w:r>
      <w:r w:rsidRPr="006C43EE">
        <w:t>löshets- eller sjukskrivningsperiod.</w:t>
      </w:r>
    </w:p>
    <w:p w:rsidR="00A63181" w:rsidRPr="006C43EE" w:rsidRDefault="00A63181">
      <w:pPr>
        <w:pStyle w:val="Normaltindrag"/>
      </w:pPr>
      <w:r w:rsidRPr="006C43EE">
        <w:t>Därför bör konsekvenserna av det minskade taket i arbetslöshetsförsä</w:t>
      </w:r>
      <w:r w:rsidRPr="006C43EE">
        <w:t>k</w:t>
      </w:r>
      <w:r w:rsidRPr="006C43EE">
        <w:t>ringen ses över.</w:t>
      </w:r>
    </w:p>
    <w:p w:rsidR="00A63181" w:rsidRPr="006C43EE" w:rsidRDefault="00A63181">
      <w:pPr>
        <w:pStyle w:val="Normaltindrag"/>
      </w:pPr>
      <w:r w:rsidRPr="006C43EE">
        <w:t>Målsättningen bör vara att höja taket i ersättningen så att fler kan få ersät</w:t>
      </w:r>
      <w:r w:rsidRPr="006C43EE">
        <w:t>t</w:t>
      </w:r>
      <w:r w:rsidRPr="006C43EE">
        <w:t>ning med 80 procent av tidigare inkomst.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43EE">
        <w:trPr>
          <w:cantSplit/>
        </w:trPr>
        <w:tc>
          <w:tcPr>
            <w:tcW w:w="3046" w:type="dxa"/>
          </w:tcPr>
          <w:p w:rsidR="00A63181" w:rsidRPr="006C43EE" w:rsidRDefault="00A63181">
            <w:pPr>
              <w:pStyle w:val="UnderskriftDatum"/>
              <w:spacing w:before="240"/>
            </w:pPr>
            <w:r w:rsidRPr="006C43EE">
              <w:t>Stockholm den 4 oktober 2007</w:t>
            </w:r>
          </w:p>
        </w:tc>
        <w:tc>
          <w:tcPr>
            <w:tcW w:w="3047" w:type="dxa"/>
          </w:tcPr>
          <w:p w:rsidR="00A63181" w:rsidRPr="006C43EE" w:rsidRDefault="00A63181">
            <w:pPr>
              <w:pStyle w:val="Underskrifter"/>
              <w:spacing w:before="240"/>
            </w:pPr>
          </w:p>
        </w:tc>
      </w:tr>
      <w:tr w:rsidR="00000000" w:rsidRPr="006C43EE">
        <w:trPr>
          <w:cantSplit/>
        </w:trPr>
        <w:tc>
          <w:tcPr>
            <w:tcW w:w="3046" w:type="dxa"/>
          </w:tcPr>
          <w:p w:rsidR="00A63181" w:rsidRPr="006C43EE" w:rsidRDefault="00A63181">
            <w:pPr>
              <w:pStyle w:val="Underskrifter"/>
            </w:pPr>
            <w:r w:rsidRPr="006C43EE">
              <w:t>Phia Andersson (s)</w:t>
            </w:r>
          </w:p>
        </w:tc>
        <w:tc>
          <w:tcPr>
            <w:tcW w:w="3046" w:type="dxa"/>
          </w:tcPr>
          <w:p w:rsidR="00A63181" w:rsidRPr="006C43EE" w:rsidRDefault="00A63181">
            <w:pPr>
              <w:pStyle w:val="Underskrifter"/>
            </w:pPr>
            <w:r w:rsidRPr="006C43EE">
              <w:t>Hans Olsson (s)</w:t>
            </w:r>
          </w:p>
        </w:tc>
      </w:tr>
    </w:tbl>
    <w:p w:rsidR="00A63181" w:rsidRPr="006C43EE" w:rsidRDefault="00A63181">
      <w:pPr>
        <w:pStyle w:val="Normaltindrag"/>
      </w:pPr>
    </w:p>
    <w:sectPr w:rsidR="00A63181" w:rsidRPr="006C4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181" w:rsidRPr="006C43EE" w:rsidRDefault="00A63181">
      <w:r w:rsidRPr="006C43EE">
        <w:separator/>
      </w:r>
    </w:p>
  </w:endnote>
  <w:endnote w:type="continuationSeparator" w:id="0">
    <w:p w:rsidR="00A63181" w:rsidRPr="006C43EE" w:rsidRDefault="00A63181">
      <w:r w:rsidRPr="006C43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181" w:rsidRPr="006C43EE" w:rsidRDefault="006C43EE">
    <w:pPr>
      <w:pStyle w:val="Sidfot"/>
    </w:pPr>
    <w:r w:rsidRPr="006C43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31903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181" w:rsidRDefault="00A631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3181" w:rsidRDefault="00A631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181" w:rsidRPr="006C43EE" w:rsidRDefault="006C43EE">
    <w:pPr>
      <w:pStyle w:val="Sidfot"/>
    </w:pPr>
    <w:r w:rsidRPr="006C43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63659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181" w:rsidRDefault="00A631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3181" w:rsidRDefault="00A631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181" w:rsidRPr="006C43EE" w:rsidRDefault="006C43EE">
    <w:pPr>
      <w:pStyle w:val="Sidfot"/>
    </w:pPr>
    <w:r w:rsidRPr="006C43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09689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181" w:rsidRDefault="00A631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3181" w:rsidRDefault="00A631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181" w:rsidRPr="006C43EE" w:rsidRDefault="00A63181">
      <w:r w:rsidRPr="006C43EE">
        <w:separator/>
      </w:r>
    </w:p>
  </w:footnote>
  <w:footnote w:type="continuationSeparator" w:id="0">
    <w:p w:rsidR="00A63181" w:rsidRPr="006C43EE" w:rsidRDefault="00A63181">
      <w:r w:rsidRPr="006C43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181" w:rsidRPr="006C43EE" w:rsidRDefault="006C43EE">
    <w:pPr>
      <w:pStyle w:val="Sidhuvud"/>
    </w:pPr>
    <w:r w:rsidRPr="006C43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48936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181" w:rsidRDefault="00A631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3181" w:rsidRDefault="00A631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181" w:rsidRPr="006C43EE" w:rsidRDefault="006C43EE">
    <w:pPr>
      <w:pStyle w:val="Sidhuvud"/>
    </w:pPr>
    <w:r w:rsidRPr="006C43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6730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181" w:rsidRDefault="00A631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3181" w:rsidRDefault="00A631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181" w:rsidRPr="006C43EE" w:rsidRDefault="00A63181">
    <w:pPr>
      <w:pStyle w:val="FSHNormal"/>
      <w:tabs>
        <w:tab w:val="right" w:pos="5840"/>
      </w:tabs>
    </w:pPr>
    <w:r w:rsidRPr="006C43EE">
      <w:br/>
    </w:r>
    <w:r w:rsidRPr="006C43EE">
      <w:fldChar w:fldCharType="begin" w:fldLock="1"/>
    </w:r>
    <w:r w:rsidRPr="006C43EE">
      <w:instrText xml:space="preserve"> DOCPROPERTY</w:instrText>
    </w:r>
    <w:r w:rsidRPr="006C43EE">
      <w:rPr>
        <w:sz w:val="18"/>
      </w:rPr>
      <w:instrText xml:space="preserve"> "YearUser" *\charformat </w:instrText>
    </w:r>
    <w:r w:rsidRPr="006C43EE">
      <w:fldChar w:fldCharType="separate"/>
    </w:r>
    <w:r w:rsidRPr="006C43EE">
      <w:t>2007/08</w:t>
    </w:r>
    <w:r w:rsidRPr="006C43EE">
      <w:fldChar w:fldCharType="end"/>
    </w:r>
    <w:r w:rsidRPr="006C43EE">
      <w:t xml:space="preserve"> </w:t>
    </w:r>
    <w:r w:rsidRPr="006C43EE">
      <w:tab/>
      <w:t xml:space="preserve">mnr: </w:t>
    </w:r>
    <w:r w:rsidRPr="006C43EE">
      <w:fldChar w:fldCharType="begin" w:fldLock="1"/>
    </w:r>
    <w:r w:rsidRPr="006C43EE">
      <w:instrText xml:space="preserve"> DOCPROPERTY</w:instrText>
    </w:r>
    <w:r w:rsidRPr="006C43EE">
      <w:rPr>
        <w:sz w:val="18"/>
      </w:rPr>
      <w:instrText xml:space="preserve"> "Motionsnummer" *\charformat </w:instrText>
    </w:r>
    <w:r w:rsidRPr="006C43EE">
      <w:fldChar w:fldCharType="separate"/>
    </w:r>
    <w:r w:rsidRPr="006C43EE">
      <w:t>A355</w:t>
    </w:r>
    <w:r w:rsidRPr="006C43EE">
      <w:fldChar w:fldCharType="end"/>
    </w:r>
    <w:r w:rsidRPr="006C43EE">
      <w:br/>
    </w:r>
    <w:r w:rsidRPr="006C43EE">
      <w:fldChar w:fldCharType="begin" w:fldLock="1"/>
    </w:r>
    <w:r w:rsidRPr="006C43EE">
      <w:instrText xml:space="preserve"> DOCPROPERTY</w:instrText>
    </w:r>
    <w:r w:rsidRPr="006C43EE">
      <w:rPr>
        <w:sz w:val="18"/>
      </w:rPr>
      <w:instrText xml:space="preserve"> "Samling" *\charformat </w:instrText>
    </w:r>
    <w:r w:rsidRPr="006C43EE">
      <w:fldChar w:fldCharType="end"/>
    </w:r>
    <w:r w:rsidRPr="006C43EE">
      <w:tab/>
      <w:t xml:space="preserve">pnr: </w:t>
    </w:r>
    <w:r w:rsidRPr="006C43EE">
      <w:fldChar w:fldCharType="begin" w:fldLock="1"/>
    </w:r>
    <w:r w:rsidRPr="006C43EE">
      <w:instrText xml:space="preserve"> DOCPROPERTY</w:instrText>
    </w:r>
    <w:r w:rsidRPr="006C43EE">
      <w:rPr>
        <w:sz w:val="18"/>
      </w:rPr>
      <w:instrText xml:space="preserve"> "Partinummer" *\charformat </w:instrText>
    </w:r>
    <w:r w:rsidRPr="006C43EE">
      <w:fldChar w:fldCharType="separate"/>
    </w:r>
    <w:r w:rsidRPr="006C43EE">
      <w:t>s27079</w:t>
    </w:r>
    <w:r w:rsidRPr="006C43EE">
      <w:fldChar w:fldCharType="end"/>
    </w:r>
  </w:p>
  <w:p w:rsidR="00A63181" w:rsidRPr="006C43EE" w:rsidRDefault="00A63181">
    <w:pPr>
      <w:pStyle w:val="FSHRub1"/>
    </w:pPr>
    <w:r w:rsidRPr="006C43EE">
      <w:t>Motion till riksdagen</w:t>
    </w:r>
    <w:r w:rsidRPr="006C43EE">
      <w:br/>
    </w:r>
    <w:r w:rsidRPr="006C43EE">
      <w:fldChar w:fldCharType="begin" w:fldLock="1"/>
    </w:r>
    <w:r w:rsidRPr="006C43EE">
      <w:instrText xml:space="preserve"> DOCPROPERTY "YearUser" *\charformat </w:instrText>
    </w:r>
    <w:r w:rsidRPr="006C43EE">
      <w:fldChar w:fldCharType="separate"/>
    </w:r>
    <w:r w:rsidRPr="006C43EE">
      <w:t>2007/08</w:t>
    </w:r>
    <w:r w:rsidRPr="006C43EE">
      <w:fldChar w:fldCharType="end"/>
    </w:r>
    <w:r w:rsidRPr="006C43EE">
      <w:t>:</w:t>
    </w:r>
    <w:r w:rsidRPr="006C43EE">
      <w:fldChar w:fldCharType="begin" w:fldLock="1"/>
    </w:r>
    <w:r w:rsidRPr="006C43EE">
      <w:instrText xml:space="preserve"> DOCPROPERTY "Motionsnummer" *\charformat </w:instrText>
    </w:r>
    <w:r w:rsidRPr="006C43EE">
      <w:fldChar w:fldCharType="separate"/>
    </w:r>
    <w:r w:rsidRPr="006C43EE">
      <w:t>A355</w:t>
    </w:r>
    <w:r w:rsidRPr="006C43EE">
      <w:fldChar w:fldCharType="end"/>
    </w:r>
  </w:p>
  <w:p w:rsidR="00A63181" w:rsidRPr="006C43EE" w:rsidRDefault="00A63181">
    <w:pPr>
      <w:pStyle w:val="FSHNormalS5"/>
    </w:pPr>
    <w:r w:rsidRPr="006C43EE">
      <w:fldChar w:fldCharType="begin" w:fldLock="1"/>
    </w:r>
    <w:r w:rsidRPr="006C43EE">
      <w:instrText xml:space="preserve"> DOCPROPERTY "MotionarText" *\charformat </w:instrText>
    </w:r>
    <w:r w:rsidRPr="006C43EE">
      <w:fldChar w:fldCharType="separate"/>
    </w:r>
    <w:r w:rsidRPr="006C43EE">
      <w:t>av Phia Andersson och Hans Olsson (s)</w:t>
    </w:r>
    <w:r w:rsidRPr="006C43EE">
      <w:fldChar w:fldCharType="end"/>
    </w:r>
    <w:r w:rsidRPr="006C43EE">
      <w:br/>
    </w:r>
    <w:r w:rsidRPr="006C43EE">
      <w:fldChar w:fldCharType="begin" w:fldLock="1"/>
    </w:r>
    <w:r w:rsidRPr="006C43EE">
      <w:instrText xml:space="preserve"> DOCPROPERTY "SvarFrasKort" *\charformat </w:instrText>
    </w:r>
    <w:r w:rsidRPr="006C43EE">
      <w:fldChar w:fldCharType="end"/>
    </w:r>
  </w:p>
  <w:p w:rsidR="00A63181" w:rsidRPr="006C43EE" w:rsidRDefault="00A63181">
    <w:pPr>
      <w:pStyle w:val="FSHTitel"/>
    </w:pPr>
    <w:r w:rsidRPr="006C43EE">
      <w:fldChar w:fldCharType="begin" w:fldLock="1"/>
    </w:r>
    <w:r w:rsidRPr="006C43EE">
      <w:instrText xml:space="preserve"> DOCPROPERTY</w:instrText>
    </w:r>
    <w:r w:rsidRPr="006C43EE">
      <w:rPr>
        <w:sz w:val="18"/>
      </w:rPr>
      <w:instrText xml:space="preserve"> "RubrikSvar" *\charformat </w:instrText>
    </w:r>
    <w:r w:rsidRPr="006C43EE">
      <w:fldChar w:fldCharType="separate"/>
    </w:r>
    <w:r w:rsidRPr="006C43EE">
      <w:t>Arbetslöshetskassan</w:t>
    </w:r>
    <w:r w:rsidRPr="006C43EE">
      <w:fldChar w:fldCharType="end"/>
    </w:r>
  </w:p>
  <w:p w:rsidR="00A63181" w:rsidRPr="006C43EE" w:rsidRDefault="00A63181">
    <w:pPr>
      <w:pStyle w:val="Normal00"/>
    </w:pPr>
  </w:p>
  <w:p w:rsidR="00A63181" w:rsidRPr="006C43EE" w:rsidRDefault="00A631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4868751">
    <w:abstractNumId w:val="8"/>
  </w:num>
  <w:num w:numId="2" w16cid:durableId="955678666">
    <w:abstractNumId w:val="9"/>
  </w:num>
  <w:num w:numId="3" w16cid:durableId="1181506782">
    <w:abstractNumId w:val="8"/>
  </w:num>
  <w:num w:numId="4" w16cid:durableId="1912806479">
    <w:abstractNumId w:val="9"/>
  </w:num>
  <w:num w:numId="5" w16cid:durableId="1173908413">
    <w:abstractNumId w:val="13"/>
  </w:num>
  <w:num w:numId="6" w16cid:durableId="1958486137">
    <w:abstractNumId w:val="10"/>
  </w:num>
  <w:num w:numId="7" w16cid:durableId="1994719337">
    <w:abstractNumId w:val="11"/>
  </w:num>
  <w:num w:numId="8" w16cid:durableId="1465999362">
    <w:abstractNumId w:val="12"/>
  </w:num>
  <w:num w:numId="9" w16cid:durableId="34276376">
    <w:abstractNumId w:val="8"/>
  </w:num>
  <w:num w:numId="10" w16cid:durableId="995187617">
    <w:abstractNumId w:val="3"/>
  </w:num>
  <w:num w:numId="11" w16cid:durableId="1730347379">
    <w:abstractNumId w:val="2"/>
  </w:num>
  <w:num w:numId="12" w16cid:durableId="1027759068">
    <w:abstractNumId w:val="1"/>
  </w:num>
  <w:num w:numId="13" w16cid:durableId="1118990304">
    <w:abstractNumId w:val="0"/>
  </w:num>
  <w:num w:numId="14" w16cid:durableId="1034964525">
    <w:abstractNumId w:val="9"/>
  </w:num>
  <w:num w:numId="15" w16cid:durableId="1809201071">
    <w:abstractNumId w:val="7"/>
  </w:num>
  <w:num w:numId="16" w16cid:durableId="1762943785">
    <w:abstractNumId w:val="6"/>
  </w:num>
  <w:num w:numId="17" w16cid:durableId="1993026814">
    <w:abstractNumId w:val="5"/>
  </w:num>
  <w:num w:numId="18" w16cid:durableId="1284767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F644E30C-A117-4F68-B503-BD3643EE7D88},{0912A012-88B0-4A29-9CC0-F34767E4305F}"/>
  </w:docVars>
  <w:rsids>
    <w:rsidRoot w:val="00B63958"/>
    <w:rsid w:val="006C43EE"/>
    <w:rsid w:val="00A63181"/>
    <w:rsid w:val="00B6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8DB037-6DF5-4BB5-A279-B6E04186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1113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s27079</vt:lpstr>
    </vt:vector>
  </TitlesOfParts>
  <Company>Riksdagen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s27079</dc:title>
  <dc:subject>s27079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2007-11-30T15:06:00Z</cp:lastPrinted>
  <dcterms:created xsi:type="dcterms:W3CDTF">2025-12-17T04:34:00Z</dcterms:created>
  <dcterms:modified xsi:type="dcterms:W3CDTF">2025-12-17T04:34:00Z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Arbetslöshetskassan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Arbetslöshetskassan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s27079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Hans Olsson (s)</vt:lpwstr>
  </property>
  <property fmtid="{D5CDD505-2E9C-101B-9397-08002B2CF9AE}" pid="26" name="MotionarLista">
    <vt:lpwstr>Andersson, Phia (s)\Olsson,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Hans Olsson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20072008000000000115000270790069</vt:lpwstr>
  </property>
  <property fmtid="{D5CDD505-2E9C-101B-9397-08002B2CF9AE}" pid="47" name="datum">
    <vt:lpwstr>071004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20072008000000000115000270790069</vt:lpwstr>
  </property>
  <property fmtid="{D5CDD505-2E9C-101B-9397-08002B2CF9AE}" pid="50" name="nummer">
    <vt:lpwstr>355</vt:lpwstr>
  </property>
  <property fmtid="{D5CDD505-2E9C-101B-9397-08002B2CF9AE}" pid="51" name="utskottsbeteckning">
    <vt:lpwstr>A</vt:lpwstr>
  </property>
  <property fmtid="{D5CDD505-2E9C-101B-9397-08002B2CF9AE}" pid="52" name="GlobalUID">
    <vt:lpwstr>{48291E4C-277F-432B-BAED-51AF51DE35AA}</vt:lpwstr>
  </property>
  <property fmtid="{D5CDD505-2E9C-101B-9397-08002B2CF9AE}" pid="53" name="Överföringar">
    <vt:i4>0</vt:i4>
  </property>
  <property fmtid="{D5CDD505-2E9C-101B-9397-08002B2CF9AE}" pid="54" name="Checksum">
    <vt:lpwstr>*1003334028442*</vt:lpwstr>
  </property>
  <property fmtid="{D5CDD505-2E9C-101B-9397-08002B2CF9AE}" pid="55" name="skuggnummer">
    <vt:lpwstr>2155</vt:lpwstr>
  </property>
  <property fmtid="{D5CDD505-2E9C-101B-9397-08002B2CF9AE}" pid="56" name="urixVersion">
    <vt:lpwstr>3.2.0.8</vt:lpwstr>
  </property>
  <property fmtid="{D5CDD505-2E9C-101B-9397-08002B2CF9AE}" pid="57" name="urixOrigin">
    <vt:lpwstr>071130 16:06:42.525</vt:lpwstr>
  </property>
  <property fmtid="{D5CDD505-2E9C-101B-9397-08002B2CF9AE}" pid="58" name="urixGuid">
    <vt:lpwstr>{7CDB0CF4-7670-4FBC-8078-C9A0E9809B30}</vt:lpwstr>
  </property>
</Properties>
</file>