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333" w:rsidRPr="00EC4CCE" w:rsidRDefault="00692333" w:rsidP="00692333">
      <w:pPr>
        <w:pStyle w:val="Hemstlrubrik"/>
      </w:pPr>
      <w:r w:rsidRPr="00EC4CCE">
        <w:t>Förslag till riksdagsbeslut</w:t>
      </w:r>
    </w:p>
    <w:p w:rsidR="00FC0A29" w:rsidRPr="00EC4CCE" w:rsidRDefault="00FC0A29">
      <w:pPr>
        <w:pStyle w:val="Hemstlatt"/>
        <w:ind w:left="0"/>
      </w:pPr>
      <w:r w:rsidRPr="00EC4CCE">
        <w:t>Riksdagen tillkännager för regeringen som sin mening vad i motionen anförs om Migrationsverket och mottagningen av asylsöka</w:t>
      </w:r>
      <w:r w:rsidRPr="00EC4CCE">
        <w:t>n</w:t>
      </w:r>
      <w:r w:rsidRPr="00EC4CCE">
        <w:t>de.</w:t>
      </w:r>
    </w:p>
    <w:p w:rsidR="00692333" w:rsidRPr="00EC4CCE" w:rsidRDefault="00692333" w:rsidP="00692333">
      <w:pPr>
        <w:pStyle w:val="Rubrik1"/>
      </w:pPr>
      <w:r w:rsidRPr="00EC4CCE">
        <w:t>Motivering</w:t>
      </w:r>
    </w:p>
    <w:p w:rsidR="00692333" w:rsidRPr="00EC4CCE" w:rsidRDefault="00692333" w:rsidP="00887483">
      <w:r w:rsidRPr="00EC4CCE">
        <w:t>Migrationsverkets många roller och uppgifter kan göra att rättssäkerheten kommer i fara. Verket ansvarar för allt från att betala ersättning till den asy</w:t>
      </w:r>
      <w:r w:rsidRPr="00EC4CCE">
        <w:t>l</w:t>
      </w:r>
      <w:r w:rsidRPr="00EC4CCE">
        <w:t>sökandes juridiska ombud, ersätta hälso- och sjukvården för uppkomna kos</w:t>
      </w:r>
      <w:r w:rsidRPr="00EC4CCE">
        <w:t>t</w:t>
      </w:r>
      <w:r w:rsidRPr="00EC4CCE">
        <w:t>nader till att hjälpa den asylsökande i vardagen under vistels</w:t>
      </w:r>
      <w:r w:rsidR="00887483" w:rsidRPr="00EC4CCE">
        <w:t>etiden, handlägga dennes ärende</w:t>
      </w:r>
      <w:r w:rsidRPr="00EC4CCE">
        <w:t xml:space="preserve"> samt handha verkställande av avvisning/utvisning eller ko</w:t>
      </w:r>
      <w:r w:rsidRPr="00EC4CCE">
        <w:t>m</w:t>
      </w:r>
      <w:r w:rsidRPr="00EC4CCE">
        <w:t>munplacering.</w:t>
      </w:r>
    </w:p>
    <w:p w:rsidR="00692333" w:rsidRPr="00EC4CCE" w:rsidRDefault="00692333" w:rsidP="00887483">
      <w:pPr>
        <w:pStyle w:val="Normaltindrag"/>
      </w:pPr>
      <w:r w:rsidRPr="00EC4CCE">
        <w:t>Den asylsökandes juridiska ombud bör enligt vår mening inte ersättas ek</w:t>
      </w:r>
      <w:r w:rsidRPr="00EC4CCE">
        <w:t>o</w:t>
      </w:r>
      <w:r w:rsidRPr="00EC4CCE">
        <w:t>nomiskt av den part som ska pröva ärendet eller vara motpart i ärendet.</w:t>
      </w:r>
    </w:p>
    <w:p w:rsidR="00692333" w:rsidRPr="00EC4CCE" w:rsidRDefault="00692333" w:rsidP="00887483">
      <w:pPr>
        <w:pStyle w:val="Normaltindrag"/>
      </w:pPr>
      <w:r w:rsidRPr="00EC4CCE">
        <w:t>Enligt avtalet mellan landstingen och staten för ekonomisk ersättning för hälso- och sjukvård blir konsekvensen att sjukvården tvingas lämna ut uppgi</w:t>
      </w:r>
      <w:r w:rsidRPr="00EC4CCE">
        <w:t>f</w:t>
      </w:r>
      <w:r w:rsidRPr="00EC4CCE">
        <w:t>ter om den enskilde till den part som ska pröva ärendet, vara motpart eller verkställa ett beslut.</w:t>
      </w:r>
    </w:p>
    <w:p w:rsidR="00692333" w:rsidRPr="00EC4CCE" w:rsidRDefault="00692333" w:rsidP="00887483">
      <w:pPr>
        <w:pStyle w:val="Normaltindrag"/>
      </w:pPr>
      <w:r w:rsidRPr="00EC4CCE">
        <w:t>Vidare är det orimligt att det är till den part som ska pröva ens ärende, eller vara motpart, som den enskilde tvingas vända sig till med eventuella klag</w:t>
      </w:r>
      <w:r w:rsidRPr="00EC4CCE">
        <w:t>o</w:t>
      </w:r>
      <w:r w:rsidRPr="00EC4CCE">
        <w:t>mål om sådant som t.ex. hör vardagen till.</w:t>
      </w:r>
    </w:p>
    <w:p w:rsidR="00692333" w:rsidRPr="00EC4CCE" w:rsidRDefault="00692333" w:rsidP="00887483">
      <w:pPr>
        <w:pStyle w:val="Normaltindrag"/>
      </w:pPr>
      <w:r w:rsidRPr="00EC4CCE">
        <w:t>Migrationsverkets uppgift bör därför fokuseras kring sjä</w:t>
      </w:r>
      <w:r w:rsidR="00887483" w:rsidRPr="00EC4CCE">
        <w:t>lva prövningen. Ersättning till</w:t>
      </w:r>
      <w:r w:rsidRPr="00EC4CCE">
        <w:t xml:space="preserve"> och förordnande av juridiska ombud bör hanteras av domstol. Likaså bör ersättningen till hälso- och sjukvården hanteras av annan än ve</w:t>
      </w:r>
      <w:r w:rsidRPr="00EC4CCE">
        <w:t>r</w:t>
      </w:r>
      <w:r w:rsidRPr="00EC4CCE">
        <w:t xml:space="preserve">ket. Sist men inte minst måste ansvaret </w:t>
      </w:r>
      <w:r w:rsidR="00887483" w:rsidRPr="00EC4CCE">
        <w:t xml:space="preserve">för </w:t>
      </w:r>
      <w:r w:rsidRPr="00EC4CCE">
        <w:t>boendet överlåtas till andra, till exemp</w:t>
      </w:r>
      <w:r w:rsidR="00887483" w:rsidRPr="00EC4CCE">
        <w:t>el frivilligorganisationer och/</w:t>
      </w:r>
      <w:r w:rsidRPr="00EC4CCE">
        <w:t>eller kommunerna.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4CCE">
        <w:trPr>
          <w:cantSplit/>
        </w:trPr>
        <w:tc>
          <w:tcPr>
            <w:tcW w:w="3046" w:type="dxa"/>
          </w:tcPr>
          <w:p w:rsidR="00FC0A29" w:rsidRPr="00EC4CCE" w:rsidRDefault="00FC0A29">
            <w:pPr>
              <w:pStyle w:val="UnderskriftDatum"/>
              <w:spacing w:before="240"/>
            </w:pPr>
            <w:r w:rsidRPr="00EC4CCE">
              <w:lastRenderedPageBreak/>
              <w:t>Stockholm den 31 oktober 2006</w:t>
            </w:r>
          </w:p>
        </w:tc>
        <w:tc>
          <w:tcPr>
            <w:tcW w:w="3047" w:type="dxa"/>
          </w:tcPr>
          <w:p w:rsidR="00FC0A29" w:rsidRPr="00EC4CCE" w:rsidRDefault="00FC0A29">
            <w:pPr>
              <w:pStyle w:val="Underskrifter"/>
              <w:spacing w:before="240"/>
            </w:pPr>
          </w:p>
        </w:tc>
      </w:tr>
      <w:tr w:rsidR="00000000" w:rsidRPr="00EC4CCE">
        <w:trPr>
          <w:cantSplit/>
        </w:trPr>
        <w:tc>
          <w:tcPr>
            <w:tcW w:w="3046" w:type="dxa"/>
          </w:tcPr>
          <w:p w:rsidR="00FC0A29" w:rsidRPr="00EC4CCE" w:rsidRDefault="00FC0A29">
            <w:pPr>
              <w:pStyle w:val="Underskrifter"/>
            </w:pPr>
            <w:r w:rsidRPr="00EC4CCE">
              <w:t>Göran Lindblad (m)</w:t>
            </w:r>
          </w:p>
        </w:tc>
        <w:tc>
          <w:tcPr>
            <w:tcW w:w="3046" w:type="dxa"/>
          </w:tcPr>
          <w:p w:rsidR="00FC0A29" w:rsidRPr="00EC4CCE" w:rsidRDefault="00FC0A29">
            <w:pPr>
              <w:pStyle w:val="Underskrifter"/>
            </w:pPr>
            <w:r w:rsidRPr="00EC4CCE">
              <w:t>Ulrika Karlsson i Uppsala (m)</w:t>
            </w:r>
          </w:p>
        </w:tc>
      </w:tr>
    </w:tbl>
    <w:p w:rsidR="00692333" w:rsidRPr="00EC4CCE" w:rsidRDefault="00692333" w:rsidP="00887483">
      <w:pPr>
        <w:pStyle w:val="Normaltindrag"/>
      </w:pPr>
    </w:p>
    <w:sectPr w:rsidR="00692333" w:rsidRPr="00EC4CCE" w:rsidSect="00887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A29" w:rsidRPr="00EC4CCE" w:rsidRDefault="00FC0A29">
      <w:r w:rsidRPr="00EC4CCE">
        <w:separator/>
      </w:r>
    </w:p>
  </w:endnote>
  <w:endnote w:type="continuationSeparator" w:id="0">
    <w:p w:rsidR="00FC0A29" w:rsidRPr="00EC4CCE" w:rsidRDefault="00FC0A29">
      <w:r w:rsidRPr="00EC4C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483" w:rsidRPr="00EC4CCE" w:rsidRDefault="00EC4CCE" w:rsidP="00887483">
    <w:pPr>
      <w:pStyle w:val="Sidfot"/>
    </w:pPr>
    <w:r w:rsidRPr="00EC4C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1119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483" w:rsidRDefault="00FC0A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8748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7483" w:rsidRDefault="00FC0A29">
                    <w:pPr>
                      <w:pStyle w:val="NormalS5sidnrV"/>
                    </w:pPr>
                    <w:r>
                      <w:fldChar w:fldCharType="begin"/>
                    </w:r>
                    <w:r w:rsidR="0088748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4FB" w:rsidRPr="00EC4CCE" w:rsidRDefault="00EC4CCE" w:rsidP="00887483">
    <w:pPr>
      <w:pStyle w:val="Sidfot"/>
    </w:pPr>
    <w:r w:rsidRPr="00EC4C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7599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483" w:rsidRDefault="00FC0A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8748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8748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7483" w:rsidRDefault="00FC0A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87483">
                      <w:instrText xml:space="preserve"> PAGE *\charformat</w:instrText>
                    </w:r>
                    <w:r>
                      <w:fldChar w:fldCharType="separate"/>
                    </w:r>
                    <w:r w:rsidR="0088748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4FB" w:rsidRPr="00EC4CCE" w:rsidRDefault="00EC4CCE" w:rsidP="00887483">
    <w:pPr>
      <w:pStyle w:val="Sidfot"/>
    </w:pPr>
    <w:r w:rsidRPr="00EC4C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08049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483" w:rsidRDefault="00FC0A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8748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7483" w:rsidRDefault="00FC0A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8748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A29" w:rsidRPr="00EC4CCE" w:rsidRDefault="00FC0A29">
      <w:r w:rsidRPr="00EC4CCE">
        <w:separator/>
      </w:r>
    </w:p>
  </w:footnote>
  <w:footnote w:type="continuationSeparator" w:id="0">
    <w:p w:rsidR="00FC0A29" w:rsidRPr="00EC4CCE" w:rsidRDefault="00FC0A29">
      <w:r w:rsidRPr="00EC4C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483" w:rsidRPr="00EC4CCE" w:rsidRDefault="00EC4CCE" w:rsidP="00887483">
    <w:pPr>
      <w:pStyle w:val="Sidhuvud"/>
    </w:pPr>
    <w:r w:rsidRPr="00EC4C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32403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483" w:rsidRDefault="00FC0A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8748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5749">
                            <w:t>2006/07</w:t>
                          </w:r>
                          <w:r>
                            <w:fldChar w:fldCharType="end"/>
                          </w:r>
                          <w:r w:rsidR="00887483">
                            <w:t>:</w:t>
                          </w:r>
                          <w:r>
                            <w:fldChar w:fldCharType="begin"/>
                          </w:r>
                          <w:r w:rsidR="0088748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5749">
                            <w:t>Sf270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7483" w:rsidRDefault="00FC0A29">
                    <w:pPr>
                      <w:pStyle w:val="KantRubrikS5V"/>
                    </w:pPr>
                    <w:r>
                      <w:fldChar w:fldCharType="begin"/>
                    </w:r>
                    <w:r w:rsidR="0088748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5749">
                      <w:t>2006/07</w:t>
                    </w:r>
                    <w:r>
                      <w:fldChar w:fldCharType="end"/>
                    </w:r>
                    <w:r w:rsidR="00887483">
                      <w:t>:</w:t>
                    </w:r>
                    <w:r>
                      <w:fldChar w:fldCharType="begin"/>
                    </w:r>
                    <w:r w:rsidR="0088748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5749">
                      <w:t>Sf270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4FB" w:rsidRPr="00EC4CCE" w:rsidRDefault="00EC4CCE" w:rsidP="00887483">
    <w:pPr>
      <w:pStyle w:val="Sidhuvud"/>
    </w:pPr>
    <w:r w:rsidRPr="00EC4C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57828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483" w:rsidRDefault="00FC0A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8748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5749">
                            <w:t>2006/07</w:t>
                          </w:r>
                          <w:r>
                            <w:fldChar w:fldCharType="end"/>
                          </w:r>
                          <w:r w:rsidR="00887483">
                            <w:t>:</w:t>
                          </w:r>
                          <w:r>
                            <w:fldChar w:fldCharType="begin"/>
                          </w:r>
                          <w:r w:rsidR="0088748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5749">
                            <w:t>Sf270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7483" w:rsidRDefault="00FC0A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8748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5749">
                      <w:t>2006/07</w:t>
                    </w:r>
                    <w:r>
                      <w:fldChar w:fldCharType="end"/>
                    </w:r>
                    <w:r w:rsidR="00887483">
                      <w:t>:</w:t>
                    </w:r>
                    <w:r>
                      <w:fldChar w:fldCharType="begin"/>
                    </w:r>
                    <w:r w:rsidR="0088748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5749">
                      <w:t>Sf270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A29" w:rsidRPr="00EC4CCE" w:rsidRDefault="00FC0A29">
    <w:pPr>
      <w:pStyle w:val="FSHNormal"/>
      <w:tabs>
        <w:tab w:val="right" w:pos="5840"/>
      </w:tabs>
    </w:pPr>
    <w:r w:rsidRPr="00EC4CCE">
      <w:br/>
    </w:r>
    <w:r w:rsidRPr="00EC4CCE">
      <w:fldChar w:fldCharType="begin" w:fldLock="1"/>
    </w:r>
    <w:r w:rsidRPr="00EC4CCE">
      <w:instrText xml:space="preserve"> DOCPROPERTY</w:instrText>
    </w:r>
    <w:r w:rsidRPr="00EC4CCE">
      <w:rPr>
        <w:sz w:val="18"/>
      </w:rPr>
      <w:instrText xml:space="preserve"> "YearUser" *\charformat </w:instrText>
    </w:r>
    <w:r w:rsidRPr="00EC4CCE">
      <w:fldChar w:fldCharType="separate"/>
    </w:r>
    <w:r w:rsidRPr="00EC4CCE">
      <w:t>2006/07</w:t>
    </w:r>
    <w:r w:rsidRPr="00EC4CCE">
      <w:fldChar w:fldCharType="end"/>
    </w:r>
    <w:r w:rsidRPr="00EC4CCE">
      <w:t xml:space="preserve"> </w:t>
    </w:r>
    <w:r w:rsidRPr="00EC4CCE">
      <w:tab/>
      <w:t xml:space="preserve">mnr: </w:t>
    </w:r>
    <w:r w:rsidRPr="00EC4CCE">
      <w:fldChar w:fldCharType="begin" w:fldLock="1"/>
    </w:r>
    <w:r w:rsidRPr="00EC4CCE">
      <w:instrText xml:space="preserve"> DOCPROPERTY</w:instrText>
    </w:r>
    <w:r w:rsidRPr="00EC4CCE">
      <w:rPr>
        <w:sz w:val="18"/>
      </w:rPr>
      <w:instrText xml:space="preserve"> "Motionsnummer" *\charformat </w:instrText>
    </w:r>
    <w:r w:rsidRPr="00EC4CCE">
      <w:fldChar w:fldCharType="separate"/>
    </w:r>
    <w:r w:rsidRPr="00EC4CCE">
      <w:t>Sf270</w:t>
    </w:r>
    <w:r w:rsidRPr="00EC4CCE">
      <w:fldChar w:fldCharType="end"/>
    </w:r>
    <w:r w:rsidRPr="00EC4CCE">
      <w:br/>
    </w:r>
    <w:r w:rsidRPr="00EC4CCE">
      <w:fldChar w:fldCharType="begin" w:fldLock="1"/>
    </w:r>
    <w:r w:rsidRPr="00EC4CCE">
      <w:instrText xml:space="preserve"> DOCPROPERTY</w:instrText>
    </w:r>
    <w:r w:rsidRPr="00EC4CCE">
      <w:rPr>
        <w:sz w:val="18"/>
      </w:rPr>
      <w:instrText xml:space="preserve"> "Samling" *\charformat </w:instrText>
    </w:r>
    <w:r w:rsidRPr="00EC4CCE">
      <w:fldChar w:fldCharType="end"/>
    </w:r>
    <w:r w:rsidRPr="00EC4CCE">
      <w:tab/>
      <w:t xml:space="preserve">pnr: </w:t>
    </w:r>
    <w:r w:rsidRPr="00EC4CCE">
      <w:fldChar w:fldCharType="begin" w:fldLock="1"/>
    </w:r>
    <w:r w:rsidRPr="00EC4CCE">
      <w:instrText xml:space="preserve"> DOCPROPERTY</w:instrText>
    </w:r>
    <w:r w:rsidRPr="00EC4CCE">
      <w:rPr>
        <w:sz w:val="18"/>
      </w:rPr>
      <w:instrText xml:space="preserve"> "Partinummer" *\charformat </w:instrText>
    </w:r>
    <w:r w:rsidRPr="00EC4CCE">
      <w:fldChar w:fldCharType="separate"/>
    </w:r>
    <w:r w:rsidRPr="00EC4CCE">
      <w:t>m1300</w:t>
    </w:r>
    <w:r w:rsidRPr="00EC4CCE">
      <w:fldChar w:fldCharType="end"/>
    </w:r>
  </w:p>
  <w:p w:rsidR="00FC0A29" w:rsidRPr="00EC4CCE" w:rsidRDefault="00FC0A29">
    <w:pPr>
      <w:pStyle w:val="FSHRub1"/>
    </w:pPr>
    <w:r w:rsidRPr="00EC4CCE">
      <w:t>Motion till riksdagen</w:t>
    </w:r>
    <w:r w:rsidRPr="00EC4CCE">
      <w:br/>
    </w:r>
    <w:r w:rsidRPr="00EC4CCE">
      <w:fldChar w:fldCharType="begin" w:fldLock="1"/>
    </w:r>
    <w:r w:rsidRPr="00EC4CCE">
      <w:instrText xml:space="preserve"> DOCPROPERTY "YearUser" *\charformat </w:instrText>
    </w:r>
    <w:r w:rsidRPr="00EC4CCE">
      <w:fldChar w:fldCharType="separate"/>
    </w:r>
    <w:r w:rsidRPr="00EC4CCE">
      <w:t>2006/07</w:t>
    </w:r>
    <w:r w:rsidRPr="00EC4CCE">
      <w:fldChar w:fldCharType="end"/>
    </w:r>
    <w:r w:rsidRPr="00EC4CCE">
      <w:t>:</w:t>
    </w:r>
    <w:r w:rsidRPr="00EC4CCE">
      <w:fldChar w:fldCharType="begin" w:fldLock="1"/>
    </w:r>
    <w:r w:rsidRPr="00EC4CCE">
      <w:instrText xml:space="preserve"> DOCPROPERTY "Motionsnummer" *\charformat </w:instrText>
    </w:r>
    <w:r w:rsidRPr="00EC4CCE">
      <w:fldChar w:fldCharType="separate"/>
    </w:r>
    <w:r w:rsidRPr="00EC4CCE">
      <w:t>Sf270</w:t>
    </w:r>
    <w:r w:rsidRPr="00EC4CCE">
      <w:fldChar w:fldCharType="end"/>
    </w:r>
  </w:p>
  <w:p w:rsidR="00FC0A29" w:rsidRPr="00EC4CCE" w:rsidRDefault="00FC0A29">
    <w:pPr>
      <w:pStyle w:val="FSHNormalS5"/>
    </w:pPr>
    <w:r w:rsidRPr="00EC4CCE">
      <w:fldChar w:fldCharType="begin" w:fldLock="1"/>
    </w:r>
    <w:r w:rsidRPr="00EC4CCE">
      <w:instrText xml:space="preserve"> DOCPROPERTY "MotionarText" *\charformat </w:instrText>
    </w:r>
    <w:r w:rsidRPr="00EC4CCE">
      <w:fldChar w:fldCharType="separate"/>
    </w:r>
    <w:r w:rsidRPr="00EC4CCE">
      <w:t>av Göran Lindblad och Ulrika Karlsson i Uppsala (m)</w:t>
    </w:r>
    <w:r w:rsidRPr="00EC4CCE">
      <w:fldChar w:fldCharType="end"/>
    </w:r>
    <w:r w:rsidRPr="00EC4CCE">
      <w:br/>
    </w:r>
    <w:r w:rsidRPr="00EC4CCE">
      <w:fldChar w:fldCharType="begin" w:fldLock="1"/>
    </w:r>
    <w:r w:rsidRPr="00EC4CCE">
      <w:instrText xml:space="preserve"> DOCPROPERTY "SvarFrasKort" *\charformat </w:instrText>
    </w:r>
    <w:r w:rsidRPr="00EC4CCE">
      <w:fldChar w:fldCharType="end"/>
    </w:r>
  </w:p>
  <w:p w:rsidR="00FC0A29" w:rsidRPr="00EC4CCE" w:rsidRDefault="00FC0A29">
    <w:pPr>
      <w:pStyle w:val="FSHTitel"/>
    </w:pPr>
    <w:r w:rsidRPr="00EC4CCE">
      <w:fldChar w:fldCharType="begin" w:fldLock="1"/>
    </w:r>
    <w:r w:rsidRPr="00EC4CCE">
      <w:instrText xml:space="preserve"> DOCPROPERTY</w:instrText>
    </w:r>
    <w:r w:rsidRPr="00EC4CCE">
      <w:rPr>
        <w:sz w:val="18"/>
      </w:rPr>
      <w:instrText xml:space="preserve"> "RubrikSvar" *\charformat </w:instrText>
    </w:r>
    <w:r w:rsidRPr="00EC4CCE">
      <w:fldChar w:fldCharType="separate"/>
    </w:r>
    <w:r w:rsidRPr="00EC4CCE">
      <w:t>Migrationsverket och mottagningen av asylsökande</w:t>
    </w:r>
    <w:r w:rsidRPr="00EC4CCE">
      <w:fldChar w:fldCharType="end"/>
    </w:r>
  </w:p>
  <w:p w:rsidR="00FC0A29" w:rsidRPr="00EC4CCE" w:rsidRDefault="00FC0A29">
    <w:pPr>
      <w:pStyle w:val="Normal00"/>
    </w:pPr>
  </w:p>
  <w:p w:rsidR="00887483" w:rsidRPr="00EC4CCE" w:rsidRDefault="008874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437437">
    <w:abstractNumId w:val="13"/>
  </w:num>
  <w:num w:numId="2" w16cid:durableId="549611328">
    <w:abstractNumId w:val="10"/>
  </w:num>
  <w:num w:numId="3" w16cid:durableId="1435975545">
    <w:abstractNumId w:val="11"/>
  </w:num>
  <w:num w:numId="4" w16cid:durableId="916784800">
    <w:abstractNumId w:val="12"/>
  </w:num>
  <w:num w:numId="5" w16cid:durableId="1424106014">
    <w:abstractNumId w:val="8"/>
  </w:num>
  <w:num w:numId="6" w16cid:durableId="208415931">
    <w:abstractNumId w:val="3"/>
  </w:num>
  <w:num w:numId="7" w16cid:durableId="1346784128">
    <w:abstractNumId w:val="2"/>
  </w:num>
  <w:num w:numId="8" w16cid:durableId="686445823">
    <w:abstractNumId w:val="1"/>
  </w:num>
  <w:num w:numId="9" w16cid:durableId="20396136">
    <w:abstractNumId w:val="0"/>
  </w:num>
  <w:num w:numId="10" w16cid:durableId="1026709836">
    <w:abstractNumId w:val="9"/>
  </w:num>
  <w:num w:numId="11" w16cid:durableId="2064402595">
    <w:abstractNumId w:val="7"/>
  </w:num>
  <w:num w:numId="12" w16cid:durableId="1223130872">
    <w:abstractNumId w:val="6"/>
  </w:num>
  <w:num w:numId="13" w16cid:durableId="1094745030">
    <w:abstractNumId w:val="5"/>
  </w:num>
  <w:num w:numId="14" w16cid:durableId="862281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1"/>
    <w:docVar w:name="PersonGUIDs" w:val="{31647140-5DF9-4F9F-857C-EF3AEDFDE812},{4ED9458F-9349-42C6-8238-9A0D11BD2670}"/>
  </w:docVars>
  <w:rsids>
    <w:rsidRoot w:val="00EC4CC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5749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4186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299A"/>
    <w:rsid w:val="005D3F50"/>
    <w:rsid w:val="00601C6D"/>
    <w:rsid w:val="00603CD4"/>
    <w:rsid w:val="006346C1"/>
    <w:rsid w:val="00653DD0"/>
    <w:rsid w:val="00692333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30EB"/>
    <w:rsid w:val="00846903"/>
    <w:rsid w:val="00887483"/>
    <w:rsid w:val="008F0A96"/>
    <w:rsid w:val="009062A0"/>
    <w:rsid w:val="00906586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74218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34FB"/>
    <w:rsid w:val="00D41BEB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4CCE"/>
    <w:rsid w:val="00F21B30"/>
    <w:rsid w:val="00F273EA"/>
    <w:rsid w:val="00F42CB9"/>
    <w:rsid w:val="00F73E9E"/>
    <w:rsid w:val="00F87D14"/>
    <w:rsid w:val="00FA3374"/>
    <w:rsid w:val="00FB2435"/>
    <w:rsid w:val="00FB6490"/>
    <w:rsid w:val="00FC0A29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312E6D-CA31-4BC7-95C1-C9CB3C02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9233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9233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9233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9233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9233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9233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9233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9233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92333"/>
    <w:pPr>
      <w:outlineLvl w:val="7"/>
    </w:pPr>
  </w:style>
  <w:style w:type="paragraph" w:styleId="Rubrik9">
    <w:name w:val="heading 9"/>
    <w:basedOn w:val="Rubrik8"/>
    <w:next w:val="Normal"/>
    <w:qFormat/>
    <w:rsid w:val="0069233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69233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9233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92333"/>
    <w:pPr>
      <w:spacing w:before="0"/>
      <w:ind w:firstLine="227"/>
    </w:pPr>
  </w:style>
  <w:style w:type="paragraph" w:customStyle="1" w:styleId="FSHNormal">
    <w:name w:val="FSH_Normal"/>
    <w:semiHidden/>
    <w:rsid w:val="0069233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9233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9233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9233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9233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9233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9233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92333"/>
    <w:pPr>
      <w:spacing w:after="250"/>
    </w:pPr>
  </w:style>
  <w:style w:type="paragraph" w:customStyle="1" w:styleId="Autokorrigering">
    <w:name w:val="Autokorrigering"/>
    <w:rsid w:val="0069233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69233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69233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9233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9233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9233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9233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9233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92333"/>
    <w:pPr>
      <w:ind w:firstLine="170"/>
    </w:pPr>
  </w:style>
  <w:style w:type="paragraph" w:customStyle="1" w:styleId="NormalA4fot">
    <w:name w:val="Normal_A4fot"/>
    <w:basedOn w:val="Normal"/>
    <w:semiHidden/>
    <w:rsid w:val="0069233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9233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9233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9233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9233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9233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9233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9233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92333"/>
  </w:style>
  <w:style w:type="paragraph" w:customStyle="1" w:styleId="RubrikInnehllsf">
    <w:name w:val="RubrikInnehållsf"/>
    <w:basedOn w:val="RubrikSammanf"/>
    <w:next w:val="Normal"/>
    <w:rsid w:val="00692333"/>
  </w:style>
  <w:style w:type="paragraph" w:customStyle="1" w:styleId="Tabellochbildrubrik">
    <w:name w:val="Tabell och bildrubrik"/>
    <w:basedOn w:val="Normal"/>
    <w:next w:val="Normal"/>
    <w:rsid w:val="0069233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9233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9233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9233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9233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9233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92333"/>
    <w:pPr>
      <w:ind w:left="284"/>
    </w:pPr>
  </w:style>
  <w:style w:type="paragraph" w:styleId="Innehll3">
    <w:name w:val="toc 3"/>
    <w:basedOn w:val="Innehll2"/>
    <w:next w:val="Innehll4"/>
    <w:semiHidden/>
    <w:rsid w:val="00692333"/>
    <w:pPr>
      <w:ind w:left="567"/>
    </w:pPr>
  </w:style>
  <w:style w:type="paragraph" w:styleId="Innehll4">
    <w:name w:val="toc 4"/>
    <w:basedOn w:val="Innehll3"/>
    <w:next w:val="Normal"/>
    <w:semiHidden/>
    <w:rsid w:val="0069233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9233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692333"/>
  </w:style>
  <w:style w:type="character" w:styleId="Hyperlnk">
    <w:name w:val="Hyperlink"/>
    <w:basedOn w:val="Standardstycketeckensnitt"/>
    <w:semiHidden/>
    <w:rsid w:val="00692333"/>
    <w:rPr>
      <w:color w:val="0000FF"/>
      <w:u w:val="single"/>
    </w:rPr>
  </w:style>
  <w:style w:type="paragraph" w:styleId="Indragetstycke">
    <w:name w:val="Block Text"/>
    <w:basedOn w:val="Normal"/>
    <w:semiHidden/>
    <w:rsid w:val="0069233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92333"/>
  </w:style>
  <w:style w:type="paragraph" w:styleId="Lista">
    <w:name w:val="List"/>
    <w:basedOn w:val="Normal"/>
    <w:semiHidden/>
    <w:rsid w:val="00692333"/>
    <w:pPr>
      <w:ind w:left="283" w:hanging="283"/>
    </w:pPr>
  </w:style>
  <w:style w:type="paragraph" w:styleId="Normalwebb">
    <w:name w:val="Normal (Web)"/>
    <w:basedOn w:val="Normal"/>
    <w:semiHidden/>
    <w:rsid w:val="00692333"/>
    <w:rPr>
      <w:szCs w:val="24"/>
    </w:rPr>
  </w:style>
  <w:style w:type="paragraph" w:styleId="Numreradlista">
    <w:name w:val="List Number"/>
    <w:basedOn w:val="Normal"/>
    <w:semiHidden/>
    <w:rsid w:val="00692333"/>
    <w:pPr>
      <w:numPr>
        <w:numId w:val="5"/>
      </w:numPr>
    </w:pPr>
  </w:style>
  <w:style w:type="paragraph" w:styleId="Punktlista">
    <w:name w:val="List Bullet"/>
    <w:basedOn w:val="Normal"/>
    <w:semiHidden/>
    <w:rsid w:val="0069233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692333"/>
  </w:style>
  <w:style w:type="character" w:styleId="Sidnummer">
    <w:name w:val="page number"/>
    <w:basedOn w:val="Standardstycketeckensnitt"/>
    <w:semiHidden/>
    <w:rsid w:val="00692333"/>
  </w:style>
  <w:style w:type="paragraph" w:styleId="Signatur">
    <w:name w:val="Signature"/>
    <w:basedOn w:val="Normal"/>
    <w:semiHidden/>
    <w:rsid w:val="00692333"/>
    <w:pPr>
      <w:ind w:left="4252"/>
    </w:pPr>
  </w:style>
  <w:style w:type="paragraph" w:styleId="Underrubrik">
    <w:name w:val="Subtitle"/>
    <w:basedOn w:val="Normal"/>
    <w:qFormat/>
    <w:rsid w:val="0069233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1362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m1300</vt:lpstr>
    </vt:vector>
  </TitlesOfParts>
  <Company>Riksdagen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m1300</dc:title>
  <dc:subject>m1300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2007-01-15T07:15:00Z</cp:lastPrinted>
  <dcterms:created xsi:type="dcterms:W3CDTF">2025-12-17T01:11:00Z</dcterms:created>
  <dcterms:modified xsi:type="dcterms:W3CDTF">2025-12-17T01:11:00Z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mot2000_460_2006-10-31</vt:lpwstr>
  </property>
  <property fmtid="{D5CDD505-2E9C-101B-9397-08002B2CF9AE}" pid="3" name="version">
    <vt:lpwstr>mot2000_460_2006-10-31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Migrationsverket och mottagningen av asylsökande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Migrationsverket och mottagningen av asylsökande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Göran Lindblad och Ulrika Karlsson i Uppsala (m)</vt:lpwstr>
  </property>
  <property fmtid="{D5CDD505-2E9C-101B-9397-08002B2CF9AE}" pid="26" name="MotionarLista">
    <vt:lpwstr>Lindblad, Göran (m)\Karlsson i Uppsala, Ulrika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(m), Ulrika Karlsson i Uppsala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20062007000000000109000013000069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20062007000000000109000013000069</vt:lpwstr>
  </property>
  <property fmtid="{D5CDD505-2E9C-101B-9397-08002B2CF9AE}" pid="50" name="nummer">
    <vt:lpwstr>270</vt:lpwstr>
  </property>
  <property fmtid="{D5CDD505-2E9C-101B-9397-08002B2CF9AE}" pid="51" name="utskottsbeteckning">
    <vt:lpwstr>Sf</vt:lpwstr>
  </property>
  <property fmtid="{D5CDD505-2E9C-101B-9397-08002B2CF9AE}" pid="52" name="GlobalUID">
    <vt:lpwstr>{740A7060-B06F-4DBC-A7E3-1741EF7C9D9B}</vt:lpwstr>
  </property>
  <property fmtid="{D5CDD505-2E9C-101B-9397-08002B2CF9AE}" pid="53" name="Överföringar">
    <vt:i4>0</vt:i4>
  </property>
  <property fmtid="{D5CDD505-2E9C-101B-9397-08002B2CF9AE}" pid="54" name="Checksum">
    <vt:lpwstr>*0006582462038*</vt:lpwstr>
  </property>
  <property fmtid="{D5CDD505-2E9C-101B-9397-08002B2CF9AE}" pid="55" name="skuggnummer">
    <vt:lpwstr>1556</vt:lpwstr>
  </property>
  <property fmtid="{D5CDD505-2E9C-101B-9397-08002B2CF9AE}" pid="56" name="urixVersion">
    <vt:lpwstr>3.1.4.4</vt:lpwstr>
  </property>
  <property fmtid="{D5CDD505-2E9C-101B-9397-08002B2CF9AE}" pid="57" name="urixOrigin">
    <vt:lpwstr>070215 16:32:09.217</vt:lpwstr>
  </property>
  <property fmtid="{D5CDD505-2E9C-101B-9397-08002B2CF9AE}" pid="58" name="urixGuid">
    <vt:lpwstr>{024C360E-4EE5-40FE-AD53-B3BB3BD26671}</vt:lpwstr>
  </property>
</Properties>
</file>