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D08F2" w:rsidP="00FA3A1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</w:t>
            </w:r>
            <w:r w:rsidR="00FA3A14">
              <w:rPr>
                <w:sz w:val="20"/>
              </w:rPr>
              <w:t>03035</w:t>
            </w:r>
            <w:r w:rsidR="00306CD9">
              <w:rPr>
                <w:sz w:val="20"/>
              </w:rPr>
              <w:t>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06C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06C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CE077A" w:rsidRDefault="00CE07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3416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CE077A" w:rsidRDefault="00CE077A" w:rsidP="00C523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CE077A" w:rsidRDefault="00CE07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06CD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13060" w:rsidP="00306CD9">
      <w:pPr>
        <w:pStyle w:val="RKrubrik"/>
        <w:pBdr>
          <w:bottom w:val="single" w:sz="4" w:space="1" w:color="auto"/>
        </w:pBdr>
        <w:spacing w:before="0" w:after="0"/>
      </w:pPr>
      <w:r>
        <w:t>Svar på fråga 2016/17:1</w:t>
      </w:r>
      <w:r w:rsidR="00FA3A14">
        <w:t>726</w:t>
      </w:r>
      <w:r w:rsidR="00306CD9">
        <w:t xml:space="preserve"> av </w:t>
      </w:r>
      <w:r w:rsidR="00FA3A14">
        <w:t xml:space="preserve">Markus </w:t>
      </w:r>
      <w:proofErr w:type="spellStart"/>
      <w:r w:rsidR="00FA3A14">
        <w:t>Wiechel</w:t>
      </w:r>
      <w:proofErr w:type="spellEnd"/>
      <w:r w:rsidR="00306CD9">
        <w:t xml:space="preserve"> (</w:t>
      </w:r>
      <w:r>
        <w:t>S</w:t>
      </w:r>
      <w:r w:rsidR="00FA3A14">
        <w:t>D</w:t>
      </w:r>
      <w:r w:rsidR="00306CD9">
        <w:t xml:space="preserve">) </w:t>
      </w:r>
      <w:r>
        <w:t xml:space="preserve">om </w:t>
      </w:r>
      <w:r w:rsidR="00FA3A14">
        <w:t>CSN-</w:t>
      </w:r>
      <w:r w:rsidR="00002937">
        <w:t xml:space="preserve">bidrag till studier i </w:t>
      </w:r>
      <w:proofErr w:type="spellStart"/>
      <w:r w:rsidR="00002937">
        <w:t>salafism</w:t>
      </w:r>
      <w:proofErr w:type="spellEnd"/>
      <w:r w:rsidR="00002937">
        <w:t>/</w:t>
      </w:r>
      <w:proofErr w:type="spellStart"/>
      <w:r w:rsidR="00FA3A14">
        <w:t>wa</w:t>
      </w:r>
      <w:r w:rsidR="00037040">
        <w:t>h</w:t>
      </w:r>
      <w:r w:rsidR="00FA3A14">
        <w:t>h</w:t>
      </w:r>
      <w:r w:rsidR="00693BDB">
        <w:t>a</w:t>
      </w:r>
      <w:r w:rsidR="00FA3A14">
        <w:t>bism</w:t>
      </w:r>
      <w:proofErr w:type="spellEnd"/>
    </w:p>
    <w:p w:rsidR="006E4E11" w:rsidRDefault="006E4E11">
      <w:pPr>
        <w:pStyle w:val="RKnormal"/>
      </w:pPr>
    </w:p>
    <w:p w:rsidR="00E2448D" w:rsidRDefault="00FA3A14" w:rsidP="00E2448D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 w:rsidR="00306CD9">
        <w:t xml:space="preserve"> har frågat </w:t>
      </w:r>
      <w:r w:rsidR="00B135BA">
        <w:t>utbildningsministern om han</w:t>
      </w:r>
      <w:r>
        <w:t xml:space="preserve"> anser </w:t>
      </w:r>
      <w:r w:rsidR="004108AA">
        <w:t xml:space="preserve">att det är </w:t>
      </w:r>
      <w:r>
        <w:t>acceptabelt att svenska skattemedel går till religiösa studier vid Medina</w:t>
      </w:r>
      <w:r w:rsidR="00037040">
        <w:softHyphen/>
      </w:r>
      <w:r>
        <w:t>uni</w:t>
      </w:r>
      <w:r w:rsidR="00037040">
        <w:softHyphen/>
      </w:r>
      <w:r>
        <w:t xml:space="preserve">versitetet i Saudiarabien och om inte, </w:t>
      </w:r>
      <w:r w:rsidR="00B55D31">
        <w:t xml:space="preserve">vad </w:t>
      </w:r>
      <w:r w:rsidR="00B135BA">
        <w:t>han</w:t>
      </w:r>
      <w:r w:rsidR="00E2448D">
        <w:t xml:space="preserve"> </w:t>
      </w:r>
      <w:r>
        <w:t xml:space="preserve">avser att </w:t>
      </w:r>
      <w:r w:rsidR="00B55D31">
        <w:t>göra</w:t>
      </w:r>
      <w:r>
        <w:t xml:space="preserve"> för att finansiering av sådana studier inte ska kunna ske i framtiden. </w:t>
      </w:r>
      <w:r w:rsidR="00B135BA">
        <w:t xml:space="preserve">Arbetet i regeringen är så fördelat att det är </w:t>
      </w:r>
      <w:r w:rsidR="00F40306">
        <w:t>jag som bör besvara frågan.</w:t>
      </w:r>
    </w:p>
    <w:p w:rsidR="00FA3A14" w:rsidRDefault="00FA3A14" w:rsidP="00E2448D">
      <w:pPr>
        <w:pStyle w:val="RKnormal"/>
      </w:pPr>
    </w:p>
    <w:p w:rsidR="00A2004F" w:rsidRDefault="00FA3A14" w:rsidP="00A2004F">
      <w:pPr>
        <w:pStyle w:val="RKnormal"/>
      </w:pPr>
      <w:r>
        <w:t>Sverige har ett av de mest generösa studiemedelssystem</w:t>
      </w:r>
      <w:r w:rsidR="00B67E4F">
        <w:t>en</w:t>
      </w:r>
      <w:r>
        <w:t xml:space="preserve"> i världen. Stu</w:t>
      </w:r>
      <w:r w:rsidR="00037040">
        <w:softHyphen/>
      </w:r>
      <w:r>
        <w:t>diemedelssystemet möjliggör studier, både i Sverige och utomlands, vil</w:t>
      </w:r>
      <w:r w:rsidR="00037040">
        <w:softHyphen/>
      </w:r>
      <w:r>
        <w:t xml:space="preserve">ket är betydelsefullt för ett litet land som </w:t>
      </w:r>
      <w:r w:rsidR="001216CA">
        <w:t>vårt</w:t>
      </w:r>
      <w:r>
        <w:t xml:space="preserve">. </w:t>
      </w:r>
      <w:r w:rsidR="004108AA">
        <w:t xml:space="preserve">Det är viktigt att </w:t>
      </w:r>
      <w:r w:rsidR="001216CA">
        <w:t>vi</w:t>
      </w:r>
      <w:r w:rsidR="004108AA">
        <w:t xml:space="preserve"> har ett modernt </w:t>
      </w:r>
      <w:r w:rsidR="00EA5082">
        <w:t xml:space="preserve">och flexibelt </w:t>
      </w:r>
      <w:r w:rsidR="004108AA">
        <w:t xml:space="preserve">studiemedelssystem </w:t>
      </w:r>
      <w:r w:rsidR="00255B3B">
        <w:t>som möjliggör att</w:t>
      </w:r>
      <w:r w:rsidR="004108AA">
        <w:t xml:space="preserve"> våra</w:t>
      </w:r>
      <w:r w:rsidR="00255B3B">
        <w:t xml:space="preserve"> stu</w:t>
      </w:r>
      <w:r w:rsidR="00037040">
        <w:softHyphen/>
      </w:r>
      <w:r w:rsidR="00255B3B">
        <w:t>denter</w:t>
      </w:r>
      <w:r w:rsidR="004108AA">
        <w:t xml:space="preserve"> ska få en bra utbildning, även utanför Sveriges gränser.</w:t>
      </w:r>
    </w:p>
    <w:p w:rsidR="006F6980" w:rsidRDefault="006F6980" w:rsidP="00E2448D">
      <w:pPr>
        <w:pStyle w:val="RKnormal"/>
      </w:pPr>
    </w:p>
    <w:p w:rsidR="00B67E4F" w:rsidRDefault="00255B3B" w:rsidP="00B67E4F">
      <w:pPr>
        <w:pStyle w:val="RKnormal"/>
      </w:pPr>
      <w:r>
        <w:t>För att en utbildning ska vara studiemedelsberättiga</w:t>
      </w:r>
      <w:r w:rsidR="00C16E4E">
        <w:t>nde</w:t>
      </w:r>
      <w:r>
        <w:t xml:space="preserve"> ska utbildningen ha en godtagbar standard, dvs. den </w:t>
      </w:r>
      <w:r w:rsidR="00C16E4E">
        <w:t xml:space="preserve">ska hålla </w:t>
      </w:r>
      <w:r>
        <w:t xml:space="preserve">tillräckligt hög kvalitet. </w:t>
      </w:r>
      <w:r w:rsidR="006F6980">
        <w:t xml:space="preserve">Det är Universitets- och högskolerådet (UHR) </w:t>
      </w:r>
      <w:r w:rsidR="0000772C">
        <w:t xml:space="preserve">som </w:t>
      </w:r>
      <w:r w:rsidR="006F6980">
        <w:t xml:space="preserve">bedömer om </w:t>
      </w:r>
      <w:r w:rsidR="00D2023C">
        <w:t>en ut</w:t>
      </w:r>
      <w:r w:rsidR="00037040">
        <w:softHyphen/>
      </w:r>
      <w:r w:rsidR="00D2023C">
        <w:t xml:space="preserve">ländsk utbildning på </w:t>
      </w:r>
      <w:r w:rsidR="00936E28">
        <w:t xml:space="preserve">eftergymnasial </w:t>
      </w:r>
      <w:r w:rsidR="00D2023C">
        <w:t xml:space="preserve">nivå </w:t>
      </w:r>
      <w:r w:rsidR="006F6980">
        <w:t>har en godtagbar standard.</w:t>
      </w:r>
      <w:r w:rsidR="00974D91">
        <w:t xml:space="preserve"> </w:t>
      </w:r>
      <w:proofErr w:type="spellStart"/>
      <w:r w:rsidR="00974D91">
        <w:t>UHR:s</w:t>
      </w:r>
      <w:proofErr w:type="spellEnd"/>
      <w:r w:rsidR="00974D91">
        <w:t xml:space="preserve"> bedömning grundar sig på om utbildningen på ett universitet eller högskola är erkänd av utbildningslandet som då tar ansvar för att utbildningen håller en </w:t>
      </w:r>
      <w:r w:rsidR="008D3E77">
        <w:t>viss kvalitet</w:t>
      </w:r>
      <w:r w:rsidR="00C8118B">
        <w:t>. Kontroller</w:t>
      </w:r>
      <w:r w:rsidR="00974D91">
        <w:t xml:space="preserve"> görs mellan UHR och myndigheter i de länder som det gäller. </w:t>
      </w:r>
    </w:p>
    <w:p w:rsidR="00C222DD" w:rsidRDefault="00C222DD" w:rsidP="00B67E4F">
      <w:pPr>
        <w:pStyle w:val="RKnormal"/>
      </w:pPr>
    </w:p>
    <w:p w:rsidR="0000772C" w:rsidRDefault="00FC2292" w:rsidP="00E2448D">
      <w:pPr>
        <w:pStyle w:val="RKnormal"/>
      </w:pPr>
      <w:r>
        <w:t xml:space="preserve">Det är utbildningen och dess innehåll som </w:t>
      </w:r>
      <w:r w:rsidR="00177DE6">
        <w:t xml:space="preserve">ska </w:t>
      </w:r>
      <w:r>
        <w:t>bedöm</w:t>
      </w:r>
      <w:r w:rsidR="00177DE6">
        <w:t>a</w:t>
      </w:r>
      <w:r>
        <w:t xml:space="preserve">s. </w:t>
      </w:r>
      <w:r w:rsidR="00B20CB0">
        <w:t xml:space="preserve">Utifrån nuvarande regelverk </w:t>
      </w:r>
      <w:r w:rsidR="00177DE6">
        <w:t xml:space="preserve">har </w:t>
      </w:r>
      <w:r w:rsidR="00B20CB0">
        <w:t xml:space="preserve">utbildningar på </w:t>
      </w:r>
      <w:r w:rsidR="00C222DD">
        <w:t xml:space="preserve">Medinauniversitetet </w:t>
      </w:r>
      <w:r w:rsidR="00177DE6">
        <w:t xml:space="preserve">ansetts </w:t>
      </w:r>
      <w:r w:rsidR="00C222DD">
        <w:t xml:space="preserve">ha en godtagbar standard och </w:t>
      </w:r>
      <w:r w:rsidR="00CC67A0">
        <w:t xml:space="preserve">utbildningar på universitetet </w:t>
      </w:r>
      <w:r w:rsidR="00177DE6">
        <w:t xml:space="preserve">har </w:t>
      </w:r>
      <w:r w:rsidR="00CC67A0">
        <w:t xml:space="preserve">således </w:t>
      </w:r>
      <w:r w:rsidR="00177DE6">
        <w:t xml:space="preserve">bedömts vara </w:t>
      </w:r>
      <w:proofErr w:type="spellStart"/>
      <w:r w:rsidR="00C222DD">
        <w:t>studieme</w:t>
      </w:r>
      <w:r w:rsidR="00037040">
        <w:softHyphen/>
      </w:r>
      <w:r w:rsidR="00C222DD">
        <w:t>dels</w:t>
      </w:r>
      <w:r w:rsidR="00037040">
        <w:softHyphen/>
      </w:r>
      <w:r w:rsidR="00C222DD">
        <w:t>berättiga</w:t>
      </w:r>
      <w:r w:rsidR="00F40306">
        <w:t>n</w:t>
      </w:r>
      <w:r w:rsidR="00C222DD">
        <w:t>d</w:t>
      </w:r>
      <w:r w:rsidR="00CC67A0">
        <w:t>e</w:t>
      </w:r>
      <w:proofErr w:type="spellEnd"/>
      <w:r w:rsidR="00F40306">
        <w:t>.</w:t>
      </w:r>
      <w:r w:rsidR="00CD73AF">
        <w:t xml:space="preserve"> </w:t>
      </w:r>
    </w:p>
    <w:p w:rsidR="0000772C" w:rsidRDefault="0000772C" w:rsidP="0000772C">
      <w:pPr>
        <w:pStyle w:val="RKnormal"/>
      </w:pPr>
    </w:p>
    <w:p w:rsidR="00BC4A2B" w:rsidRDefault="00F40306" w:rsidP="00CD73AF">
      <w:pPr>
        <w:pStyle w:val="RKnormal"/>
      </w:pPr>
      <w:r>
        <w:t xml:space="preserve">Jag </w:t>
      </w:r>
      <w:r w:rsidR="00CD73AF">
        <w:t>kan inte uttala mig om det enskilda lär</w:t>
      </w:r>
      <w:r w:rsidR="00177DE6">
        <w:t>os</w:t>
      </w:r>
      <w:r w:rsidR="00CD73AF">
        <w:t>ätet, men</w:t>
      </w:r>
      <w:r w:rsidR="00DF0122">
        <w:t xml:space="preserve"> </w:t>
      </w:r>
      <w:r w:rsidR="00CD73AF">
        <w:t xml:space="preserve">jag </w:t>
      </w:r>
      <w:r>
        <w:t>och</w:t>
      </w:r>
      <w:r w:rsidR="00BC4A2B">
        <w:t xml:space="preserve"> </w:t>
      </w:r>
      <w:r w:rsidR="006C4984">
        <w:t>ministern för</w:t>
      </w:r>
      <w:r w:rsidR="00230260">
        <w:t xml:space="preserve"> högre utbildning och forskning</w:t>
      </w:r>
      <w:r>
        <w:t>,</w:t>
      </w:r>
      <w:r w:rsidR="006C4984">
        <w:t xml:space="preserve"> </w:t>
      </w:r>
      <w:r w:rsidR="00BC4A2B">
        <w:t>Helene Hellmark Knutsson</w:t>
      </w:r>
      <w:r>
        <w:t>,</w:t>
      </w:r>
      <w:r w:rsidR="0000772C">
        <w:t xml:space="preserve"> </w:t>
      </w:r>
      <w:r w:rsidR="00BC4A2B">
        <w:t xml:space="preserve">att </w:t>
      </w:r>
      <w:r w:rsidR="00B20CB0">
        <w:t>kalla till oss</w:t>
      </w:r>
      <w:r w:rsidR="00D91004">
        <w:t xml:space="preserve"> </w:t>
      </w:r>
      <w:r w:rsidR="00BC4A2B">
        <w:t>generaldirektörerna för UHR och CSN</w:t>
      </w:r>
      <w:r w:rsidR="00B67E4F">
        <w:t xml:space="preserve"> för att diskutera</w:t>
      </w:r>
      <w:r w:rsidR="00BC4A2B">
        <w:t xml:space="preserve"> dagens regler och om det finns</w:t>
      </w:r>
      <w:r w:rsidR="00B67E4F">
        <w:t xml:space="preserve"> </w:t>
      </w:r>
      <w:r w:rsidR="00BC4A2B">
        <w:t>behov av föränd</w:t>
      </w:r>
      <w:r w:rsidR="00037040">
        <w:softHyphen/>
      </w:r>
      <w:r w:rsidR="00BC4A2B">
        <w:t>ringar.</w:t>
      </w:r>
    </w:p>
    <w:p w:rsidR="00BC4A2B" w:rsidRDefault="00BC4A2B" w:rsidP="00E2448D">
      <w:pPr>
        <w:pStyle w:val="RKnormal"/>
      </w:pPr>
    </w:p>
    <w:p w:rsidR="00EB7666" w:rsidRDefault="00EB7666" w:rsidP="00EB7666">
      <w:pPr>
        <w:pStyle w:val="RKnormal"/>
      </w:pPr>
      <w:r>
        <w:t xml:space="preserve">Inom Regeringskansliet pågår också ett arbete för att se över reglerna vad gäller möjligheten till studiemedel för utlandsstudier. Det rör bl.a. </w:t>
      </w:r>
      <w:r>
        <w:lastRenderedPageBreak/>
        <w:t>stu</w:t>
      </w:r>
      <w:r>
        <w:softHyphen/>
        <w:t>die</w:t>
      </w:r>
      <w:r>
        <w:softHyphen/>
      </w:r>
      <w:r>
        <w:softHyphen/>
        <w:t>medel för språkstudier, den så kallade ”Harvardpengen”, men även hur CSN kan säkerställa att studiemedel bara betalas ut för de studier som faktiskt bedrivs och att de håller tillräcklig kvalitet.</w:t>
      </w:r>
    </w:p>
    <w:p w:rsidR="00A2004F" w:rsidRDefault="00A2004F" w:rsidP="00E2448D">
      <w:pPr>
        <w:pStyle w:val="RKnormal"/>
      </w:pPr>
    </w:p>
    <w:p w:rsidR="00FA3A14" w:rsidRDefault="00FA3A14" w:rsidP="00E2448D">
      <w:pPr>
        <w:pStyle w:val="RKnormal"/>
      </w:pPr>
    </w:p>
    <w:p w:rsidR="00306CD9" w:rsidRDefault="00306CD9">
      <w:pPr>
        <w:pStyle w:val="RKnormal"/>
      </w:pPr>
      <w:r>
        <w:t xml:space="preserve">Stockholm den </w:t>
      </w:r>
      <w:r w:rsidR="00A2004F">
        <w:t>20</w:t>
      </w:r>
      <w:r>
        <w:t xml:space="preserve"> </w:t>
      </w:r>
      <w:r w:rsidR="00A2004F">
        <w:t xml:space="preserve">juli </w:t>
      </w:r>
      <w:r>
        <w:t>2017</w:t>
      </w:r>
    </w:p>
    <w:p w:rsidR="00306CD9" w:rsidRDefault="00306CD9">
      <w:pPr>
        <w:pStyle w:val="RKnormal"/>
      </w:pPr>
    </w:p>
    <w:p w:rsidR="00306CD9" w:rsidRDefault="00306CD9">
      <w:pPr>
        <w:pStyle w:val="RKnormal"/>
      </w:pPr>
    </w:p>
    <w:p w:rsidR="00E87B72" w:rsidRDefault="00E87B72">
      <w:pPr>
        <w:pStyle w:val="RKnormal"/>
      </w:pPr>
    </w:p>
    <w:p w:rsidR="00306CD9" w:rsidRDefault="00306CD9">
      <w:pPr>
        <w:pStyle w:val="RKnormal"/>
      </w:pPr>
      <w:r>
        <w:t>Anna Ekström</w:t>
      </w:r>
    </w:p>
    <w:sectPr w:rsidR="00306CD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2F" w:rsidRDefault="0010602F">
      <w:r>
        <w:separator/>
      </w:r>
    </w:p>
  </w:endnote>
  <w:endnote w:type="continuationSeparator" w:id="0">
    <w:p w:rsidR="0010602F" w:rsidRDefault="0010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2F" w:rsidRDefault="0010602F">
      <w:r>
        <w:separator/>
      </w:r>
    </w:p>
  </w:footnote>
  <w:footnote w:type="continuationSeparator" w:id="0">
    <w:p w:rsidR="0010602F" w:rsidRDefault="00106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7280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73A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CD9" w:rsidRDefault="003653B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82FBCF" wp14:editId="7C03032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D9"/>
    <w:rsid w:val="00002937"/>
    <w:rsid w:val="0000772C"/>
    <w:rsid w:val="00033147"/>
    <w:rsid w:val="00037040"/>
    <w:rsid w:val="00084BF6"/>
    <w:rsid w:val="000C1529"/>
    <w:rsid w:val="0010602F"/>
    <w:rsid w:val="001216CA"/>
    <w:rsid w:val="00150384"/>
    <w:rsid w:val="00157E0E"/>
    <w:rsid w:val="00160901"/>
    <w:rsid w:val="0017280E"/>
    <w:rsid w:val="00177DE6"/>
    <w:rsid w:val="001805B7"/>
    <w:rsid w:val="001939BC"/>
    <w:rsid w:val="001D08F2"/>
    <w:rsid w:val="00224BA2"/>
    <w:rsid w:val="00230260"/>
    <w:rsid w:val="002322D9"/>
    <w:rsid w:val="00255B3B"/>
    <w:rsid w:val="00283C8D"/>
    <w:rsid w:val="002C5541"/>
    <w:rsid w:val="00306CD9"/>
    <w:rsid w:val="00313060"/>
    <w:rsid w:val="0034182E"/>
    <w:rsid w:val="00346412"/>
    <w:rsid w:val="00352404"/>
    <w:rsid w:val="003653B2"/>
    <w:rsid w:val="00367B1C"/>
    <w:rsid w:val="00392CD5"/>
    <w:rsid w:val="003B0FB3"/>
    <w:rsid w:val="003D14B7"/>
    <w:rsid w:val="003D2C1D"/>
    <w:rsid w:val="00403A1A"/>
    <w:rsid w:val="004108AA"/>
    <w:rsid w:val="00425929"/>
    <w:rsid w:val="004A328D"/>
    <w:rsid w:val="004C552C"/>
    <w:rsid w:val="00514ACF"/>
    <w:rsid w:val="0053014F"/>
    <w:rsid w:val="00545B6A"/>
    <w:rsid w:val="00551F3B"/>
    <w:rsid w:val="005707CE"/>
    <w:rsid w:val="00575FE9"/>
    <w:rsid w:val="0058762B"/>
    <w:rsid w:val="005A0604"/>
    <w:rsid w:val="005C4964"/>
    <w:rsid w:val="005D0490"/>
    <w:rsid w:val="00602692"/>
    <w:rsid w:val="00621BF6"/>
    <w:rsid w:val="00633FC9"/>
    <w:rsid w:val="006350AC"/>
    <w:rsid w:val="0064731D"/>
    <w:rsid w:val="006905CA"/>
    <w:rsid w:val="00693BDB"/>
    <w:rsid w:val="006C4984"/>
    <w:rsid w:val="006C70B0"/>
    <w:rsid w:val="006D75B0"/>
    <w:rsid w:val="006E4E11"/>
    <w:rsid w:val="006F5FC3"/>
    <w:rsid w:val="006F6980"/>
    <w:rsid w:val="00710B8E"/>
    <w:rsid w:val="00711AEC"/>
    <w:rsid w:val="007151D0"/>
    <w:rsid w:val="007242A3"/>
    <w:rsid w:val="00766C40"/>
    <w:rsid w:val="007A6855"/>
    <w:rsid w:val="007F13D5"/>
    <w:rsid w:val="00881AC2"/>
    <w:rsid w:val="008D1965"/>
    <w:rsid w:val="008D3E77"/>
    <w:rsid w:val="008D68C0"/>
    <w:rsid w:val="008F0643"/>
    <w:rsid w:val="008F6312"/>
    <w:rsid w:val="0092027A"/>
    <w:rsid w:val="00936E28"/>
    <w:rsid w:val="00941BA7"/>
    <w:rsid w:val="00955E31"/>
    <w:rsid w:val="00974D91"/>
    <w:rsid w:val="0098715B"/>
    <w:rsid w:val="00992E72"/>
    <w:rsid w:val="009A6621"/>
    <w:rsid w:val="00A2004F"/>
    <w:rsid w:val="00A439E1"/>
    <w:rsid w:val="00A9659C"/>
    <w:rsid w:val="00AF26D1"/>
    <w:rsid w:val="00B135BA"/>
    <w:rsid w:val="00B20CB0"/>
    <w:rsid w:val="00B55D31"/>
    <w:rsid w:val="00B61C03"/>
    <w:rsid w:val="00B67E4F"/>
    <w:rsid w:val="00B7641F"/>
    <w:rsid w:val="00BC4A2B"/>
    <w:rsid w:val="00C16E4E"/>
    <w:rsid w:val="00C222DD"/>
    <w:rsid w:val="00C34162"/>
    <w:rsid w:val="00C52380"/>
    <w:rsid w:val="00C5780E"/>
    <w:rsid w:val="00C8118B"/>
    <w:rsid w:val="00CC67A0"/>
    <w:rsid w:val="00CD1D17"/>
    <w:rsid w:val="00CD73AF"/>
    <w:rsid w:val="00CE077A"/>
    <w:rsid w:val="00D133D7"/>
    <w:rsid w:val="00D2023C"/>
    <w:rsid w:val="00D91004"/>
    <w:rsid w:val="00D9591F"/>
    <w:rsid w:val="00DC2A8D"/>
    <w:rsid w:val="00DD5DFF"/>
    <w:rsid w:val="00DF0122"/>
    <w:rsid w:val="00E2448D"/>
    <w:rsid w:val="00E32770"/>
    <w:rsid w:val="00E80146"/>
    <w:rsid w:val="00E87B72"/>
    <w:rsid w:val="00E904D0"/>
    <w:rsid w:val="00E9392E"/>
    <w:rsid w:val="00EA39BE"/>
    <w:rsid w:val="00EA5082"/>
    <w:rsid w:val="00EB7666"/>
    <w:rsid w:val="00EC25F9"/>
    <w:rsid w:val="00ED583F"/>
    <w:rsid w:val="00F40306"/>
    <w:rsid w:val="00FA3A14"/>
    <w:rsid w:val="00FB74DB"/>
    <w:rsid w:val="00FC2292"/>
    <w:rsid w:val="00FC7839"/>
    <w:rsid w:val="00F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3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3B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E077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766C40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C4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66C4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66C4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66C4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53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53B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E077A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766C40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C4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66C4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66C4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66C4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c489898e-617d-43ff-a4fe-81379ea065f0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70E4792F99524FB89F447306C164D2" ma:contentTypeVersion="7" ma:contentTypeDescription="Skapa ett nytt dokument." ma:contentTypeScope="" ma:versionID="e32f057ca433dc4e348f0a8c915c6a3d">
  <xsd:schema xmlns:xsd="http://www.w3.org/2001/XMLSchema" xmlns:xs="http://www.w3.org/2001/XMLSchema" xmlns:p="http://schemas.microsoft.com/office/2006/metadata/properties" xmlns:ns2="2ef3ce22-4bf8-4d2a-b758-3fef4d0885d6" targetNamespace="http://schemas.microsoft.com/office/2006/metadata/properties" ma:root="true" ma:fieldsID="cb49a2c5f25cac9eaa0655aa5c527d5e" ns2:_=""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6a9a2c5-c709-4b9d-8c88-c5297ec384ec}" ma:internalName="TaxCatchAll" ma:showField="CatchAllData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6a9a2c5-c709-4b9d-8c88-c5297ec384ec}" ma:internalName="TaxCatchAllLabel" ma:readOnly="true" ma:showField="CatchAllDataLabel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8B63-C845-4274-83F3-48667967F3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A02EBD-CCB0-4880-A86B-89F39F2F6093}"/>
</file>

<file path=customXml/itemProps3.xml><?xml version="1.0" encoding="utf-8"?>
<ds:datastoreItem xmlns:ds="http://schemas.openxmlformats.org/officeDocument/2006/customXml" ds:itemID="{DA4BDFBB-3CEC-44CC-A74B-42CF8B207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FDD51-098D-4AEE-8410-CD24F5612EE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479ABC9-74CA-43B7-8426-A8AB72D84A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f3ce22-4bf8-4d2a-b758-3fef4d0885d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A629E65-F990-4FBA-9BF2-E332FF400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BF00A61-71EC-4D4F-8C1C-FEB75714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2031</Characters>
  <Application>Microsoft Office Word</Application>
  <DocSecurity>4</DocSecurity>
  <Lines>43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Johansson</dc:creator>
  <cp:lastModifiedBy>Lena Nettelstad</cp:lastModifiedBy>
  <cp:revision>2</cp:revision>
  <cp:lastPrinted>2017-07-18T09:03:00Z</cp:lastPrinted>
  <dcterms:created xsi:type="dcterms:W3CDTF">2017-07-20T09:59:00Z</dcterms:created>
  <dcterms:modified xsi:type="dcterms:W3CDTF">2017-07-20T09:59:00Z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7;0;0;607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861f2ba5-90ff-4a41-999b-72ef08a050e5</vt:lpwstr>
  </property>
</Properties>
</file>